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9B250" w14:textId="77777777" w:rsidR="0069669C" w:rsidRPr="00527D4F" w:rsidRDefault="00527D4F" w:rsidP="0069669C">
      <w:pPr>
        <w:spacing w:line="240" w:lineRule="auto"/>
        <w:rPr>
          <w:rFonts w:cstheme="minorHAnsi"/>
          <w:b/>
          <w:sz w:val="40"/>
          <w:szCs w:val="40"/>
          <w:lang w:eastAsia="cs-CZ"/>
        </w:rPr>
      </w:pPr>
      <w:r w:rsidRPr="00527D4F">
        <w:rPr>
          <w:rFonts w:cstheme="minorHAnsi"/>
          <w:b/>
          <w:sz w:val="40"/>
          <w:szCs w:val="40"/>
          <w:lang w:eastAsia="cs-CZ"/>
        </w:rPr>
        <w:t xml:space="preserve">                  </w:t>
      </w:r>
      <w:r w:rsidR="0069669C" w:rsidRPr="00527D4F">
        <w:rPr>
          <w:rFonts w:cstheme="minorHAnsi"/>
          <w:b/>
          <w:sz w:val="40"/>
          <w:szCs w:val="40"/>
          <w:lang w:eastAsia="cs-CZ"/>
        </w:rPr>
        <w:t xml:space="preserve">B </w:t>
      </w:r>
      <w:r w:rsidRPr="00527D4F">
        <w:rPr>
          <w:rFonts w:cstheme="minorHAnsi"/>
          <w:b/>
          <w:sz w:val="40"/>
          <w:szCs w:val="40"/>
          <w:lang w:eastAsia="cs-CZ"/>
        </w:rPr>
        <w:t xml:space="preserve"> -  </w:t>
      </w:r>
      <w:r w:rsidR="0069669C" w:rsidRPr="00527D4F">
        <w:rPr>
          <w:rFonts w:cstheme="minorHAnsi"/>
          <w:b/>
          <w:sz w:val="40"/>
          <w:szCs w:val="40"/>
          <w:lang w:eastAsia="cs-CZ"/>
        </w:rPr>
        <w:t>Souhrnná technická zpráva</w:t>
      </w:r>
    </w:p>
    <w:p w14:paraId="40A8D8DC" w14:textId="77777777" w:rsidR="001369AC" w:rsidRDefault="001369AC" w:rsidP="007C7764">
      <w:pPr>
        <w:pStyle w:val="Bezmezer"/>
        <w:jc w:val="both"/>
        <w:rPr>
          <w:b/>
          <w:sz w:val="24"/>
          <w:szCs w:val="24"/>
          <w:lang w:eastAsia="cs-CZ"/>
        </w:rPr>
      </w:pPr>
    </w:p>
    <w:p w14:paraId="2CD1D08E" w14:textId="432A165D" w:rsidR="0069669C" w:rsidRDefault="0069669C" w:rsidP="007C7764">
      <w:pPr>
        <w:pStyle w:val="Bezmezer"/>
        <w:jc w:val="both"/>
        <w:rPr>
          <w:b/>
          <w:sz w:val="24"/>
          <w:szCs w:val="24"/>
          <w:lang w:eastAsia="cs-CZ"/>
        </w:rPr>
      </w:pPr>
      <w:r w:rsidRPr="00037814">
        <w:rPr>
          <w:b/>
          <w:sz w:val="24"/>
          <w:szCs w:val="24"/>
          <w:lang w:eastAsia="cs-CZ"/>
        </w:rPr>
        <w:t>B.1 Popis území stavby</w:t>
      </w:r>
    </w:p>
    <w:p w14:paraId="083A9302" w14:textId="77777777" w:rsidR="00037814" w:rsidRPr="00037814" w:rsidRDefault="00037814" w:rsidP="007C7764">
      <w:pPr>
        <w:pStyle w:val="Bezmezer"/>
        <w:jc w:val="both"/>
        <w:rPr>
          <w:b/>
          <w:sz w:val="24"/>
          <w:szCs w:val="24"/>
          <w:lang w:eastAsia="cs-CZ"/>
        </w:rPr>
      </w:pPr>
    </w:p>
    <w:p w14:paraId="4A2668C7" w14:textId="77777777" w:rsidR="0069669C" w:rsidRDefault="004B2EA0" w:rsidP="007C7764">
      <w:pPr>
        <w:pStyle w:val="Bezmezer"/>
        <w:jc w:val="both"/>
        <w:rPr>
          <w:u w:val="single"/>
          <w:lang w:eastAsia="cs-CZ"/>
        </w:rPr>
      </w:pPr>
      <w:r>
        <w:rPr>
          <w:u w:val="single"/>
          <w:lang w:eastAsia="cs-CZ"/>
        </w:rPr>
        <w:t>C</w:t>
      </w:r>
      <w:r w:rsidR="0069669C" w:rsidRPr="00527D4F">
        <w:rPr>
          <w:u w:val="single"/>
          <w:lang w:eastAsia="cs-CZ"/>
        </w:rPr>
        <w:t>harakteristika území a stavebního pozemku, zastavěné území a nezastavěné území, soulad navrhované stavby s charakterem území, dosavadní využití a zastavěnost území</w:t>
      </w:r>
    </w:p>
    <w:p w14:paraId="5015A618" w14:textId="29DDFBB3" w:rsidR="001369AC" w:rsidRPr="009A1B35" w:rsidRDefault="00AF24F4" w:rsidP="001369AC">
      <w:pPr>
        <w:rPr>
          <w:rFonts w:cstheme="minorHAnsi"/>
        </w:rPr>
      </w:pPr>
      <w:r w:rsidRPr="005A619A">
        <w:rPr>
          <w:rFonts w:ascii="Calibri" w:hAnsi="Calibri" w:cs="Calibri"/>
        </w:rPr>
        <w:t xml:space="preserve">Jedná se o </w:t>
      </w:r>
      <w:r w:rsidR="009A1F66" w:rsidRPr="005A619A">
        <w:rPr>
          <w:rFonts w:ascii="Calibri" w:hAnsi="Calibri" w:cs="Calibri"/>
        </w:rPr>
        <w:t xml:space="preserve">venkovní prostor </w:t>
      </w:r>
      <w:r w:rsidR="001369AC">
        <w:rPr>
          <w:rFonts w:ascii="Calibri" w:hAnsi="Calibri" w:cs="Calibri"/>
        </w:rPr>
        <w:t xml:space="preserve">východní okrajové části sídliště Trávníky </w:t>
      </w:r>
      <w:r w:rsidR="001369AC">
        <w:rPr>
          <w:rFonts w:cstheme="minorHAnsi"/>
        </w:rPr>
        <w:t>na</w:t>
      </w:r>
      <w:r w:rsidR="001369AC" w:rsidRPr="009A1B35">
        <w:rPr>
          <w:rFonts w:cstheme="minorHAnsi"/>
        </w:rPr>
        <w:t xml:space="preserve"> ul. SNP </w:t>
      </w:r>
      <w:r w:rsidR="001369AC">
        <w:rPr>
          <w:rFonts w:cstheme="minorHAnsi"/>
        </w:rPr>
        <w:t xml:space="preserve"> mezi bytovým domem č.p1179 , objektem </w:t>
      </w:r>
      <w:proofErr w:type="spellStart"/>
      <w:r w:rsidR="001369AC">
        <w:rPr>
          <w:rFonts w:cstheme="minorHAnsi"/>
        </w:rPr>
        <w:t>Tehosu</w:t>
      </w:r>
      <w:proofErr w:type="spellEnd"/>
      <w:r w:rsidR="001369AC">
        <w:rPr>
          <w:rFonts w:cstheme="minorHAnsi"/>
        </w:rPr>
        <w:t xml:space="preserve"> a domu s pečovatelskou službou </w:t>
      </w:r>
      <w:r w:rsidR="001369AC" w:rsidRPr="009A1B35">
        <w:rPr>
          <w:rFonts w:cstheme="minorHAnsi"/>
        </w:rPr>
        <w:t>.</w:t>
      </w:r>
    </w:p>
    <w:p w14:paraId="3E8E64D9" w14:textId="43111803" w:rsidR="009A1F66" w:rsidRPr="005A619A" w:rsidRDefault="00BC2901" w:rsidP="007C7764">
      <w:pPr>
        <w:pStyle w:val="Bezmezer"/>
        <w:jc w:val="both"/>
        <w:rPr>
          <w:rFonts w:ascii="Calibri" w:hAnsi="Calibri" w:cs="Calibri"/>
        </w:rPr>
      </w:pPr>
      <w:r>
        <w:rPr>
          <w:rFonts w:ascii="Calibri" w:hAnsi="Calibri" w:cs="Calibri"/>
        </w:rPr>
        <w:t>Ú</w:t>
      </w:r>
      <w:r w:rsidR="00AF24F4" w:rsidRPr="005A619A">
        <w:rPr>
          <w:rFonts w:ascii="Calibri" w:hAnsi="Calibri" w:cs="Calibri"/>
        </w:rPr>
        <w:t>zemí zastavěné</w:t>
      </w:r>
      <w:r w:rsidR="00AE14EA">
        <w:rPr>
          <w:rFonts w:ascii="Calibri" w:hAnsi="Calibri" w:cs="Calibri"/>
        </w:rPr>
        <w:t xml:space="preserve"> </w:t>
      </w:r>
      <w:r w:rsidR="000366F9" w:rsidRPr="005A619A">
        <w:rPr>
          <w:rFonts w:ascii="Calibri" w:hAnsi="Calibri" w:cs="Calibri"/>
        </w:rPr>
        <w:t xml:space="preserve"> </w:t>
      </w:r>
      <w:r w:rsidR="001369AC">
        <w:rPr>
          <w:rFonts w:ascii="Calibri" w:hAnsi="Calibri" w:cs="Calibri"/>
        </w:rPr>
        <w:t>o</w:t>
      </w:r>
      <w:r w:rsidR="00AF24F4" w:rsidRPr="005A619A">
        <w:rPr>
          <w:rFonts w:ascii="Calibri" w:hAnsi="Calibri" w:cs="Calibri"/>
        </w:rPr>
        <w:t xml:space="preserve">bjekty pro bydlení </w:t>
      </w:r>
      <w:r w:rsidR="000366F9" w:rsidRPr="005A619A">
        <w:rPr>
          <w:rFonts w:ascii="Calibri" w:hAnsi="Calibri" w:cs="Calibri"/>
        </w:rPr>
        <w:t>– bytovými</w:t>
      </w:r>
      <w:r w:rsidR="00AE14EA">
        <w:rPr>
          <w:rFonts w:ascii="Calibri" w:hAnsi="Calibri" w:cs="Calibri"/>
        </w:rPr>
        <w:t xml:space="preserve"> panelovými </w:t>
      </w:r>
      <w:r w:rsidR="000366F9" w:rsidRPr="005A619A">
        <w:rPr>
          <w:rFonts w:ascii="Calibri" w:hAnsi="Calibri" w:cs="Calibri"/>
        </w:rPr>
        <w:t>domy</w:t>
      </w:r>
      <w:r w:rsidR="001369AC">
        <w:rPr>
          <w:rFonts w:ascii="Calibri" w:hAnsi="Calibri" w:cs="Calibri"/>
        </w:rPr>
        <w:t>, a občanskou vybaveností – základní škola, dům s pečovatelskou službou</w:t>
      </w:r>
      <w:r w:rsidR="00AF24F4" w:rsidRPr="005A619A">
        <w:rPr>
          <w:rFonts w:ascii="Calibri" w:hAnsi="Calibri" w:cs="Calibri"/>
        </w:rPr>
        <w:t xml:space="preserve">. </w:t>
      </w:r>
      <w:r w:rsidR="009A1F66" w:rsidRPr="005A619A">
        <w:rPr>
          <w:rFonts w:ascii="Calibri" w:hAnsi="Calibri" w:cs="Calibri"/>
        </w:rPr>
        <w:t xml:space="preserve">Prostor je tvořen plochami komunikací vozidlových </w:t>
      </w:r>
      <w:r w:rsidR="00AE14EA">
        <w:rPr>
          <w:rFonts w:ascii="Calibri" w:hAnsi="Calibri" w:cs="Calibri"/>
        </w:rPr>
        <w:t>, ploch pro parkování , chodníky</w:t>
      </w:r>
      <w:r w:rsidR="009A1F66" w:rsidRPr="005A619A">
        <w:rPr>
          <w:rFonts w:ascii="Calibri" w:hAnsi="Calibri" w:cs="Calibri"/>
        </w:rPr>
        <w:t xml:space="preserve"> </w:t>
      </w:r>
      <w:r w:rsidR="001369AC">
        <w:rPr>
          <w:rFonts w:ascii="Calibri" w:hAnsi="Calibri" w:cs="Calibri"/>
        </w:rPr>
        <w:t>a</w:t>
      </w:r>
      <w:r w:rsidR="009A1F66" w:rsidRPr="005A619A">
        <w:rPr>
          <w:rFonts w:ascii="Calibri" w:hAnsi="Calibri" w:cs="Calibri"/>
        </w:rPr>
        <w:t xml:space="preserve"> plochami sídlištní zeleně. Území je rovin</w:t>
      </w:r>
      <w:r w:rsidR="00D126C2" w:rsidRPr="005A619A">
        <w:rPr>
          <w:rFonts w:ascii="Calibri" w:hAnsi="Calibri" w:cs="Calibri"/>
        </w:rPr>
        <w:t xml:space="preserve">até, </w:t>
      </w:r>
      <w:r w:rsidR="009A1F66" w:rsidRPr="005A619A">
        <w:rPr>
          <w:rFonts w:ascii="Calibri" w:hAnsi="Calibri" w:cs="Calibri"/>
        </w:rPr>
        <w:t xml:space="preserve">s mírným </w:t>
      </w:r>
      <w:r w:rsidR="00D126C2" w:rsidRPr="005A619A">
        <w:rPr>
          <w:rFonts w:ascii="Calibri" w:hAnsi="Calibri" w:cs="Calibri"/>
        </w:rPr>
        <w:t xml:space="preserve">podélným </w:t>
      </w:r>
      <w:r w:rsidR="009A1F66" w:rsidRPr="005A619A">
        <w:rPr>
          <w:rFonts w:ascii="Calibri" w:hAnsi="Calibri" w:cs="Calibri"/>
        </w:rPr>
        <w:t>sklonem</w:t>
      </w:r>
      <w:r w:rsidR="00D126C2" w:rsidRPr="005A619A">
        <w:rPr>
          <w:rFonts w:ascii="Calibri" w:hAnsi="Calibri" w:cs="Calibri"/>
        </w:rPr>
        <w:t>.</w:t>
      </w:r>
      <w:r w:rsidR="009A1F66" w:rsidRPr="005A619A">
        <w:rPr>
          <w:rFonts w:ascii="Calibri" w:hAnsi="Calibri" w:cs="Calibri"/>
        </w:rPr>
        <w:t xml:space="preserve"> V území se nacházejí trasy inženýrských sítí, které</w:t>
      </w:r>
      <w:r w:rsidR="00355FC0">
        <w:rPr>
          <w:rFonts w:ascii="Calibri" w:hAnsi="Calibri" w:cs="Calibri"/>
        </w:rPr>
        <w:t xml:space="preserve"> budou </w:t>
      </w:r>
      <w:r w:rsidR="009A1F66" w:rsidRPr="005A619A">
        <w:rPr>
          <w:rFonts w:ascii="Calibri" w:hAnsi="Calibri" w:cs="Calibri"/>
        </w:rPr>
        <w:t xml:space="preserve"> realizací stavby</w:t>
      </w:r>
      <w:r w:rsidR="00355FC0">
        <w:rPr>
          <w:rFonts w:ascii="Calibri" w:hAnsi="Calibri" w:cs="Calibri"/>
        </w:rPr>
        <w:t xml:space="preserve"> </w:t>
      </w:r>
      <w:r w:rsidR="009E6DE5">
        <w:rPr>
          <w:rFonts w:ascii="Calibri" w:hAnsi="Calibri" w:cs="Calibri"/>
        </w:rPr>
        <w:t xml:space="preserve">částečně </w:t>
      </w:r>
      <w:r w:rsidR="009A1F66" w:rsidRPr="005A619A">
        <w:rPr>
          <w:rFonts w:ascii="Calibri" w:hAnsi="Calibri" w:cs="Calibri"/>
        </w:rPr>
        <w:t xml:space="preserve">dotčeny, stavba vyvolá  přeložky </w:t>
      </w:r>
      <w:r w:rsidR="009E6DE5">
        <w:rPr>
          <w:rFonts w:ascii="Calibri" w:hAnsi="Calibri" w:cs="Calibri"/>
        </w:rPr>
        <w:t>sdělovacích kabelů a kabelů NN</w:t>
      </w:r>
      <w:r w:rsidR="00614846">
        <w:rPr>
          <w:rFonts w:ascii="Calibri" w:hAnsi="Calibri" w:cs="Calibri"/>
        </w:rPr>
        <w:t xml:space="preserve"> a uložení </w:t>
      </w:r>
      <w:proofErr w:type="spellStart"/>
      <w:r w:rsidR="00614846">
        <w:rPr>
          <w:rFonts w:ascii="Calibri" w:hAnsi="Calibri" w:cs="Calibri"/>
        </w:rPr>
        <w:t>stáv.sítí</w:t>
      </w:r>
      <w:proofErr w:type="spellEnd"/>
      <w:r w:rsidR="00614846">
        <w:rPr>
          <w:rFonts w:ascii="Calibri" w:hAnsi="Calibri" w:cs="Calibri"/>
        </w:rPr>
        <w:t xml:space="preserve"> do chrániček</w:t>
      </w:r>
      <w:r w:rsidR="00AE14EA">
        <w:rPr>
          <w:rFonts w:ascii="Calibri" w:hAnsi="Calibri" w:cs="Calibri"/>
        </w:rPr>
        <w:t>.</w:t>
      </w:r>
      <w:r w:rsidR="009A1F66" w:rsidRPr="005A619A">
        <w:rPr>
          <w:rFonts w:ascii="Calibri" w:hAnsi="Calibri" w:cs="Calibri"/>
        </w:rPr>
        <w:t xml:space="preserve"> Území je dopravně dobře dostupné po místních komunikacích se zpevněným povrchem </w:t>
      </w:r>
      <w:r w:rsidR="00355FC0">
        <w:rPr>
          <w:rFonts w:ascii="Calibri" w:hAnsi="Calibri" w:cs="Calibri"/>
        </w:rPr>
        <w:t xml:space="preserve">s návazností na </w:t>
      </w:r>
      <w:r w:rsidR="008A5ED8">
        <w:rPr>
          <w:rFonts w:ascii="Calibri" w:hAnsi="Calibri" w:cs="Calibri"/>
        </w:rPr>
        <w:t>komunikační síť města.</w:t>
      </w:r>
    </w:p>
    <w:p w14:paraId="77BFA867" w14:textId="77777777" w:rsidR="00AF24F4" w:rsidRDefault="00D126C2" w:rsidP="007C7764">
      <w:pPr>
        <w:pStyle w:val="Bezmezer"/>
        <w:jc w:val="both"/>
        <w:rPr>
          <w:rFonts w:ascii="Calibri" w:hAnsi="Calibri" w:cs="Calibri"/>
        </w:rPr>
      </w:pPr>
      <w:r w:rsidRPr="005A619A">
        <w:rPr>
          <w:rFonts w:ascii="Calibri" w:hAnsi="Calibri" w:cs="Calibri"/>
        </w:rPr>
        <w:t>Využití území pro bydlení se realizací stavby nezmění.</w:t>
      </w:r>
    </w:p>
    <w:p w14:paraId="0EAC73E1" w14:textId="77777777" w:rsidR="00037814" w:rsidRPr="005A619A" w:rsidRDefault="00037814" w:rsidP="007C7764">
      <w:pPr>
        <w:pStyle w:val="Bezmezer"/>
        <w:jc w:val="both"/>
        <w:rPr>
          <w:rFonts w:ascii="Calibri" w:hAnsi="Calibri" w:cs="Calibri"/>
        </w:rPr>
      </w:pPr>
    </w:p>
    <w:p w14:paraId="08E626FA" w14:textId="77777777" w:rsidR="0069669C" w:rsidRDefault="004B2EA0" w:rsidP="007C7764">
      <w:pPr>
        <w:pStyle w:val="Bezmezer"/>
        <w:jc w:val="both"/>
        <w:rPr>
          <w:u w:val="single"/>
          <w:lang w:eastAsia="cs-CZ"/>
        </w:rPr>
      </w:pPr>
      <w:r>
        <w:rPr>
          <w:u w:val="single"/>
          <w:lang w:eastAsia="cs-CZ"/>
        </w:rPr>
        <w:t>Ú</w:t>
      </w:r>
      <w:r w:rsidR="0069669C" w:rsidRPr="000366F9">
        <w:rPr>
          <w:u w:val="single"/>
          <w:lang w:eastAsia="cs-CZ"/>
        </w:rPr>
        <w:t>daje o souladu s územně plánovací dokumentací, s cíli a úkoly územního plánování, včetně informace o vydané územně plánovací dokumentaci</w:t>
      </w:r>
    </w:p>
    <w:p w14:paraId="00720D0E" w14:textId="77777777" w:rsidR="000366F9" w:rsidRPr="000366F9" w:rsidRDefault="000366F9" w:rsidP="007C7764">
      <w:pPr>
        <w:pStyle w:val="Bezmezer"/>
        <w:jc w:val="both"/>
      </w:pPr>
      <w:r w:rsidRPr="000366F9">
        <w:t>Navržená stavba je svým obsahem, zastavěností pozemku i charakterem v souladu s  územním plánem města Otrokovice</w:t>
      </w:r>
      <w:r w:rsidR="00AD0CC4">
        <w:t>.</w:t>
      </w:r>
    </w:p>
    <w:p w14:paraId="326B8976" w14:textId="77777777" w:rsidR="009A1F66" w:rsidRPr="00200D6B" w:rsidRDefault="009A1F66" w:rsidP="007C7764">
      <w:pPr>
        <w:pStyle w:val="Bezmezer"/>
        <w:jc w:val="both"/>
        <w:rPr>
          <w:bCs/>
          <w:u w:val="single"/>
          <w:lang w:eastAsia="cs-CZ"/>
        </w:rPr>
      </w:pPr>
    </w:p>
    <w:p w14:paraId="62853042" w14:textId="77777777" w:rsidR="0069669C" w:rsidRPr="00200D6B" w:rsidRDefault="0069669C" w:rsidP="007C7764">
      <w:pPr>
        <w:pStyle w:val="Bezmezer"/>
        <w:jc w:val="both"/>
        <w:rPr>
          <w:u w:val="single"/>
          <w:lang w:eastAsia="cs-CZ"/>
        </w:rPr>
      </w:pPr>
      <w:r w:rsidRPr="00200D6B">
        <w:rPr>
          <w:u w:val="single"/>
          <w:lang w:eastAsia="cs-CZ"/>
        </w:rPr>
        <w:t>geologická, geomorfologická a hydrogeologická charakteristika, včetně zdrojů nerostů a podzemních vod</w:t>
      </w:r>
    </w:p>
    <w:p w14:paraId="2A9948C1" w14:textId="77777777" w:rsidR="00200D6B" w:rsidRDefault="00200D6B" w:rsidP="007C7764">
      <w:pPr>
        <w:pStyle w:val="Bezmezer"/>
        <w:jc w:val="both"/>
        <w:rPr>
          <w:lang w:eastAsia="cs-CZ"/>
        </w:rPr>
      </w:pPr>
      <w:r w:rsidRPr="00200D6B">
        <w:rPr>
          <w:lang w:eastAsia="cs-CZ"/>
        </w:rPr>
        <w:t>-neposuzuje se</w:t>
      </w:r>
    </w:p>
    <w:p w14:paraId="5588DE24" w14:textId="77777777" w:rsidR="00037814" w:rsidRPr="00200D6B" w:rsidRDefault="00037814" w:rsidP="007C7764">
      <w:pPr>
        <w:pStyle w:val="Bezmezer"/>
        <w:jc w:val="both"/>
        <w:rPr>
          <w:lang w:eastAsia="cs-CZ"/>
        </w:rPr>
      </w:pPr>
    </w:p>
    <w:p w14:paraId="7EBEF699" w14:textId="77777777" w:rsidR="0069669C" w:rsidRDefault="004B2EA0" w:rsidP="007C7764">
      <w:pPr>
        <w:pStyle w:val="Bezmezer"/>
        <w:jc w:val="both"/>
        <w:rPr>
          <w:u w:val="single"/>
          <w:lang w:eastAsia="cs-CZ"/>
        </w:rPr>
      </w:pPr>
      <w:r>
        <w:rPr>
          <w:u w:val="single"/>
          <w:lang w:eastAsia="cs-CZ"/>
        </w:rPr>
        <w:t>V</w:t>
      </w:r>
      <w:r w:rsidR="0069669C" w:rsidRPr="000366F9">
        <w:rPr>
          <w:u w:val="single"/>
          <w:lang w:eastAsia="cs-CZ"/>
        </w:rPr>
        <w:t>ýčet a závěry provedených průzkumů a měření - geotechnický průzkum, hydrogeologický průzkum, korozní průzkum, geotechnický průzkum materiálových nalezišť (zemníků), stavebně historický průzkum apod.</w:t>
      </w:r>
    </w:p>
    <w:p w14:paraId="7F073E85" w14:textId="24EB7A45" w:rsidR="005A619A" w:rsidRPr="005A619A" w:rsidRDefault="005A619A" w:rsidP="007C7764">
      <w:pPr>
        <w:pStyle w:val="Bezmezer"/>
        <w:jc w:val="both"/>
        <w:rPr>
          <w:rFonts w:ascii="Calibri" w:hAnsi="Calibri" w:cs="Calibri"/>
        </w:rPr>
      </w:pPr>
      <w:r w:rsidRPr="005A619A">
        <w:rPr>
          <w:rFonts w:ascii="Calibri" w:hAnsi="Calibri" w:cs="Calibri"/>
        </w:rPr>
        <w:t xml:space="preserve">Pro akci byl proveden, s ohledem na jednoduchost stavby a jednoduché územní podmínky, pouze průzkum rekognoskací území.  </w:t>
      </w:r>
      <w:r w:rsidR="00BC2901">
        <w:rPr>
          <w:rFonts w:ascii="Calibri" w:hAnsi="Calibri" w:cs="Calibri"/>
        </w:rPr>
        <w:t>Dále byly provedeny kopané sondy konstrukce na místní komunikaci.</w:t>
      </w:r>
    </w:p>
    <w:p w14:paraId="53F666BB" w14:textId="77777777" w:rsidR="005A619A" w:rsidRPr="00200D6B" w:rsidRDefault="005A619A" w:rsidP="007C7764">
      <w:pPr>
        <w:pStyle w:val="Bezmezer"/>
        <w:jc w:val="both"/>
        <w:rPr>
          <w:u w:val="single"/>
          <w:lang w:eastAsia="cs-CZ"/>
        </w:rPr>
      </w:pPr>
    </w:p>
    <w:p w14:paraId="2ECFFBDC" w14:textId="77777777" w:rsidR="0069669C" w:rsidRPr="00200D6B" w:rsidRDefault="004B2EA0" w:rsidP="007C7764">
      <w:pPr>
        <w:pStyle w:val="Bezmezer"/>
        <w:jc w:val="both"/>
        <w:rPr>
          <w:u w:val="single"/>
          <w:lang w:eastAsia="cs-CZ"/>
        </w:rPr>
      </w:pPr>
      <w:r w:rsidRPr="00200D6B">
        <w:rPr>
          <w:u w:val="single"/>
          <w:lang w:eastAsia="cs-CZ"/>
        </w:rPr>
        <w:t>O</w:t>
      </w:r>
      <w:r w:rsidR="0069669C" w:rsidRPr="00200D6B">
        <w:rPr>
          <w:u w:val="single"/>
          <w:lang w:eastAsia="cs-CZ"/>
        </w:rPr>
        <w:t>chrana území podle jiných právních předpisů</w:t>
      </w:r>
    </w:p>
    <w:p w14:paraId="7BFDFE49" w14:textId="77777777" w:rsidR="00200D6B" w:rsidRDefault="00200D6B" w:rsidP="007C7764">
      <w:pPr>
        <w:pStyle w:val="Bezmezer"/>
        <w:jc w:val="both"/>
        <w:rPr>
          <w:lang w:eastAsia="cs-CZ"/>
        </w:rPr>
      </w:pPr>
      <w:r w:rsidRPr="00200D6B">
        <w:rPr>
          <w:lang w:eastAsia="cs-CZ"/>
        </w:rPr>
        <w:t>Stavba nezasahuje do ochranných pásem</w:t>
      </w:r>
    </w:p>
    <w:p w14:paraId="5A112EC7" w14:textId="77777777" w:rsidR="00A64CDA" w:rsidRPr="007928FA" w:rsidRDefault="00A64CDA" w:rsidP="007C7764">
      <w:pPr>
        <w:pStyle w:val="Bezmezer"/>
        <w:jc w:val="both"/>
      </w:pPr>
      <w:r w:rsidRPr="007928FA">
        <w:t>Stavba neleží v zátopovém území</w:t>
      </w:r>
    </w:p>
    <w:p w14:paraId="603C76A9" w14:textId="77777777" w:rsidR="00A64CDA" w:rsidRPr="007928FA" w:rsidRDefault="00A64CDA" w:rsidP="007C7764">
      <w:pPr>
        <w:pStyle w:val="Bezmezer"/>
        <w:jc w:val="both"/>
      </w:pPr>
      <w:r w:rsidRPr="007928FA">
        <w:t>Stavba neleží v památkové zóně</w:t>
      </w:r>
    </w:p>
    <w:p w14:paraId="0AA12097" w14:textId="77777777" w:rsidR="00A64CDA" w:rsidRPr="007928FA" w:rsidRDefault="00A64CDA" w:rsidP="007C7764">
      <w:pPr>
        <w:pStyle w:val="Bezmezer"/>
        <w:jc w:val="both"/>
      </w:pPr>
      <w:r w:rsidRPr="007928FA">
        <w:t>Stavba se nedotýká kulturních památek</w:t>
      </w:r>
    </w:p>
    <w:p w14:paraId="626C099C" w14:textId="77777777" w:rsidR="00A64CDA" w:rsidRPr="00200D6B" w:rsidRDefault="00A64CDA" w:rsidP="007C7764">
      <w:pPr>
        <w:pStyle w:val="Bezmezer"/>
        <w:jc w:val="both"/>
        <w:rPr>
          <w:lang w:eastAsia="cs-CZ"/>
        </w:rPr>
      </w:pPr>
    </w:p>
    <w:p w14:paraId="65B98DD2" w14:textId="77777777" w:rsidR="0069669C" w:rsidRDefault="004B2EA0" w:rsidP="007C7764">
      <w:pPr>
        <w:pStyle w:val="Bezmezer"/>
        <w:jc w:val="both"/>
        <w:rPr>
          <w:u w:val="single"/>
          <w:lang w:eastAsia="cs-CZ"/>
        </w:rPr>
      </w:pPr>
      <w:r>
        <w:rPr>
          <w:u w:val="single"/>
          <w:lang w:eastAsia="cs-CZ"/>
        </w:rPr>
        <w:t>P</w:t>
      </w:r>
      <w:r w:rsidR="0069669C" w:rsidRPr="000366F9">
        <w:rPr>
          <w:u w:val="single"/>
          <w:lang w:eastAsia="cs-CZ"/>
        </w:rPr>
        <w:t>oloha vzhledem k záplavovému území, poddolovanému území apod.</w:t>
      </w:r>
    </w:p>
    <w:p w14:paraId="1A829D90" w14:textId="77777777" w:rsidR="004B2EA0" w:rsidRPr="004B2EA0" w:rsidRDefault="004B2EA0" w:rsidP="007C7764">
      <w:pPr>
        <w:pStyle w:val="Bezmezer"/>
        <w:jc w:val="both"/>
        <w:rPr>
          <w:rFonts w:ascii="Calibri" w:hAnsi="Calibri" w:cs="Calibri"/>
        </w:rPr>
      </w:pPr>
      <w:r w:rsidRPr="004B2EA0">
        <w:rPr>
          <w:rFonts w:ascii="Calibri" w:hAnsi="Calibri" w:cs="Calibri"/>
        </w:rPr>
        <w:t xml:space="preserve">Nejedná se o zaplavované území. </w:t>
      </w:r>
    </w:p>
    <w:p w14:paraId="1FE362D9" w14:textId="77777777" w:rsidR="004B2EA0" w:rsidRPr="004B2EA0" w:rsidRDefault="004B2EA0" w:rsidP="007C7764">
      <w:pPr>
        <w:pStyle w:val="Bezmezer"/>
        <w:jc w:val="both"/>
        <w:rPr>
          <w:rFonts w:ascii="Calibri" w:hAnsi="Calibri" w:cs="Calibri"/>
        </w:rPr>
      </w:pPr>
      <w:r w:rsidRPr="004B2EA0">
        <w:rPr>
          <w:rFonts w:ascii="Calibri" w:hAnsi="Calibri" w:cs="Calibri"/>
        </w:rPr>
        <w:t>Nejedná se o poddolované území.</w:t>
      </w:r>
    </w:p>
    <w:p w14:paraId="7153E7E2" w14:textId="77777777" w:rsidR="004B2EA0" w:rsidRPr="000366F9" w:rsidRDefault="004B2EA0" w:rsidP="007C7764">
      <w:pPr>
        <w:pStyle w:val="Bezmezer"/>
        <w:jc w:val="both"/>
        <w:rPr>
          <w:u w:val="single"/>
          <w:lang w:eastAsia="cs-CZ"/>
        </w:rPr>
      </w:pPr>
    </w:p>
    <w:p w14:paraId="3AF3CD20" w14:textId="77777777" w:rsidR="0069669C" w:rsidRDefault="00C86071" w:rsidP="007C7764">
      <w:pPr>
        <w:pStyle w:val="Bezmezer"/>
        <w:jc w:val="both"/>
        <w:rPr>
          <w:u w:val="single"/>
          <w:lang w:eastAsia="cs-CZ"/>
        </w:rPr>
      </w:pPr>
      <w:r>
        <w:rPr>
          <w:u w:val="single"/>
          <w:lang w:eastAsia="cs-CZ"/>
        </w:rPr>
        <w:t>V</w:t>
      </w:r>
      <w:r w:rsidR="0069669C" w:rsidRPr="000366F9">
        <w:rPr>
          <w:u w:val="single"/>
          <w:lang w:eastAsia="cs-CZ"/>
        </w:rPr>
        <w:t>liv stavby na okolní stavby a pozemky, ochrana okolí, vliv stavby na odtokové poměry v území,</w:t>
      </w:r>
    </w:p>
    <w:p w14:paraId="36112090" w14:textId="77777777" w:rsidR="00C86071" w:rsidRPr="00C86071" w:rsidRDefault="00C86071" w:rsidP="007C7764">
      <w:pPr>
        <w:pStyle w:val="Bezmezer"/>
        <w:jc w:val="both"/>
        <w:rPr>
          <w:rFonts w:ascii="Calibri" w:hAnsi="Calibri" w:cs="Calibri"/>
        </w:rPr>
      </w:pPr>
      <w:r w:rsidRPr="00C86071">
        <w:rPr>
          <w:rFonts w:ascii="Calibri" w:hAnsi="Calibri" w:cs="Calibri"/>
        </w:rPr>
        <w:t>S ohledem na charakter stavby je vliv na okolní stavby a pozemky minimální, stavba nevyvolá potřebu ochrany okolí a ani nemění odtokové poměry v území.</w:t>
      </w:r>
    </w:p>
    <w:p w14:paraId="4A1B0948" w14:textId="77777777" w:rsidR="00C86071" w:rsidRPr="000366F9" w:rsidRDefault="00C86071" w:rsidP="007C7764">
      <w:pPr>
        <w:pStyle w:val="Bezmezer"/>
        <w:jc w:val="both"/>
        <w:rPr>
          <w:u w:val="single"/>
          <w:lang w:eastAsia="cs-CZ"/>
        </w:rPr>
      </w:pPr>
    </w:p>
    <w:p w14:paraId="0A3FE840" w14:textId="77777777" w:rsidR="0069669C" w:rsidRPr="000366F9" w:rsidRDefault="00C86071" w:rsidP="007C7764">
      <w:pPr>
        <w:pStyle w:val="Bezmezer"/>
        <w:jc w:val="both"/>
        <w:rPr>
          <w:u w:val="single"/>
          <w:lang w:eastAsia="cs-CZ"/>
        </w:rPr>
      </w:pPr>
      <w:r>
        <w:rPr>
          <w:u w:val="single"/>
          <w:lang w:eastAsia="cs-CZ"/>
        </w:rPr>
        <w:lastRenderedPageBreak/>
        <w:t>P</w:t>
      </w:r>
      <w:r w:rsidR="0069669C" w:rsidRPr="000366F9">
        <w:rPr>
          <w:u w:val="single"/>
          <w:lang w:eastAsia="cs-CZ"/>
        </w:rPr>
        <w:t>ožadavky na asanace, demolice, kácení dřevin,</w:t>
      </w:r>
    </w:p>
    <w:p w14:paraId="50BD919A" w14:textId="16FFF44E" w:rsidR="00A4323A" w:rsidRDefault="00C86071" w:rsidP="007C7764">
      <w:pPr>
        <w:pStyle w:val="Bezmezer"/>
        <w:jc w:val="both"/>
        <w:rPr>
          <w:rFonts w:ascii="Calibri" w:hAnsi="Calibri" w:cs="Calibri"/>
          <w:bCs/>
        </w:rPr>
      </w:pPr>
      <w:r w:rsidRPr="00DB3D27">
        <w:rPr>
          <w:rFonts w:ascii="Calibri" w:hAnsi="Calibri" w:cs="Calibri"/>
          <w:bCs/>
        </w:rPr>
        <w:t>Stavba nevyžaduje asanace nebo demolice s výjimkou rozebrání stávajících zpevněných ploch</w:t>
      </w:r>
      <w:r w:rsidR="00BC2901">
        <w:rPr>
          <w:rFonts w:ascii="Calibri" w:hAnsi="Calibri" w:cs="Calibri"/>
          <w:bCs/>
        </w:rPr>
        <w:t xml:space="preserve"> a vybavení hřiště</w:t>
      </w:r>
      <w:r w:rsidRPr="00DB3D27">
        <w:rPr>
          <w:rFonts w:ascii="Calibri" w:hAnsi="Calibri" w:cs="Calibri"/>
          <w:bCs/>
        </w:rPr>
        <w:t xml:space="preserve">. </w:t>
      </w:r>
    </w:p>
    <w:p w14:paraId="13879D2F" w14:textId="4D7F2103" w:rsidR="00236BDD" w:rsidRDefault="00A4323A" w:rsidP="00A4323A">
      <w:pPr>
        <w:jc w:val="both"/>
        <w:rPr>
          <w:rFonts w:ascii="Calibri" w:hAnsi="Calibri" w:cs="Calibri"/>
          <w:bCs/>
        </w:rPr>
      </w:pPr>
      <w:r w:rsidRPr="007928FA">
        <w:rPr>
          <w:rFonts w:ascii="Calibri" w:hAnsi="Calibri" w:cs="Calibri"/>
          <w:bCs/>
        </w:rPr>
        <w:t>Stavba vyžaduje kácen</w:t>
      </w:r>
      <w:r w:rsidR="003A0CD9">
        <w:rPr>
          <w:rFonts w:ascii="Calibri" w:hAnsi="Calibri" w:cs="Calibri"/>
          <w:bCs/>
        </w:rPr>
        <w:t>í</w:t>
      </w:r>
      <w:r w:rsidR="002721B0">
        <w:rPr>
          <w:rFonts w:ascii="Calibri" w:hAnsi="Calibri" w:cs="Calibri"/>
          <w:bCs/>
        </w:rPr>
        <w:t xml:space="preserve"> celkem </w:t>
      </w:r>
      <w:r w:rsidR="0010328F">
        <w:rPr>
          <w:rFonts w:ascii="Calibri" w:hAnsi="Calibri" w:cs="Calibri"/>
          <w:bCs/>
        </w:rPr>
        <w:t>4</w:t>
      </w:r>
      <w:r w:rsidR="00614846">
        <w:rPr>
          <w:rFonts w:ascii="Calibri" w:hAnsi="Calibri" w:cs="Calibri"/>
          <w:bCs/>
        </w:rPr>
        <w:t xml:space="preserve"> </w:t>
      </w:r>
      <w:r w:rsidR="002721B0">
        <w:rPr>
          <w:rFonts w:ascii="Calibri" w:hAnsi="Calibri" w:cs="Calibri"/>
          <w:bCs/>
        </w:rPr>
        <w:t xml:space="preserve">stromů - </w:t>
      </w:r>
      <w:r w:rsidR="003A0CD9">
        <w:rPr>
          <w:rFonts w:ascii="Calibri" w:hAnsi="Calibri" w:cs="Calibri"/>
          <w:bCs/>
        </w:rPr>
        <w:t xml:space="preserve"> na </w:t>
      </w:r>
      <w:r w:rsidR="00236BDD">
        <w:rPr>
          <w:rFonts w:ascii="Calibri" w:hAnsi="Calibri" w:cs="Calibri"/>
          <w:bCs/>
        </w:rPr>
        <w:t xml:space="preserve"> povolení</w:t>
      </w:r>
      <w:r w:rsidR="003A0CD9">
        <w:rPr>
          <w:rFonts w:ascii="Calibri" w:hAnsi="Calibri" w:cs="Calibri"/>
          <w:bCs/>
        </w:rPr>
        <w:t xml:space="preserve"> ke </w:t>
      </w:r>
      <w:r w:rsidR="00236BDD">
        <w:rPr>
          <w:rFonts w:ascii="Calibri" w:hAnsi="Calibri" w:cs="Calibri"/>
          <w:bCs/>
        </w:rPr>
        <w:t>kácení</w:t>
      </w:r>
      <w:r w:rsidR="002721B0">
        <w:rPr>
          <w:rFonts w:ascii="Calibri" w:hAnsi="Calibri" w:cs="Calibri"/>
          <w:bCs/>
        </w:rPr>
        <w:t xml:space="preserve"> </w:t>
      </w:r>
      <w:r w:rsidR="00614846">
        <w:rPr>
          <w:rFonts w:ascii="Calibri" w:hAnsi="Calibri" w:cs="Calibri"/>
          <w:bCs/>
        </w:rPr>
        <w:t xml:space="preserve"> </w:t>
      </w:r>
      <w:r w:rsidR="002721B0">
        <w:rPr>
          <w:rFonts w:ascii="Calibri" w:hAnsi="Calibri" w:cs="Calibri"/>
          <w:bCs/>
        </w:rPr>
        <w:t xml:space="preserve"> </w:t>
      </w:r>
      <w:r w:rsidR="00236BDD">
        <w:rPr>
          <w:rFonts w:ascii="Calibri" w:hAnsi="Calibri" w:cs="Calibri"/>
          <w:bCs/>
        </w:rPr>
        <w:t>.</w:t>
      </w:r>
    </w:p>
    <w:p w14:paraId="54A5DE8D" w14:textId="77777777" w:rsidR="0069669C" w:rsidRDefault="00C86071" w:rsidP="007C7764">
      <w:pPr>
        <w:pStyle w:val="Bezmezer"/>
        <w:jc w:val="both"/>
        <w:rPr>
          <w:u w:val="single"/>
          <w:lang w:eastAsia="cs-CZ"/>
        </w:rPr>
      </w:pPr>
      <w:r>
        <w:rPr>
          <w:bCs/>
          <w:u w:val="single"/>
          <w:lang w:eastAsia="cs-CZ"/>
        </w:rPr>
        <w:t>P</w:t>
      </w:r>
      <w:r w:rsidR="0069669C" w:rsidRPr="000366F9">
        <w:rPr>
          <w:u w:val="single"/>
          <w:lang w:eastAsia="cs-CZ"/>
        </w:rPr>
        <w:t>ožadavky na maximální dočasné a trvalé zábory zemědělského půdního fondu nebo pozemků určených k plnění funkce lesa</w:t>
      </w:r>
    </w:p>
    <w:p w14:paraId="7A57B630" w14:textId="77777777" w:rsidR="009450E2" w:rsidRPr="0049548A" w:rsidRDefault="00C86071" w:rsidP="003A0CD9">
      <w:pPr>
        <w:pStyle w:val="Bezmezer"/>
        <w:jc w:val="both"/>
        <w:rPr>
          <w:b/>
        </w:rPr>
      </w:pPr>
      <w:r w:rsidRPr="00DB3D27">
        <w:rPr>
          <w:rFonts w:ascii="Calibri" w:hAnsi="Calibri" w:cs="Calibri"/>
          <w:bCs/>
        </w:rPr>
        <w:t xml:space="preserve">Stavba nevyžaduje zábor pozemků ZPF </w:t>
      </w:r>
      <w:r w:rsidR="003A0CD9">
        <w:rPr>
          <w:rFonts w:ascii="Calibri" w:hAnsi="Calibri" w:cs="Calibri"/>
          <w:bCs/>
        </w:rPr>
        <w:t>a ni LPF</w:t>
      </w:r>
      <w:r w:rsidR="00236BDD">
        <w:rPr>
          <w:rFonts w:ascii="Calibri" w:hAnsi="Calibri" w:cs="Calibri"/>
          <w:bCs/>
        </w:rPr>
        <w:t xml:space="preserve">. </w:t>
      </w:r>
    </w:p>
    <w:p w14:paraId="11F55005" w14:textId="77777777" w:rsidR="00C86071" w:rsidRDefault="00C86071" w:rsidP="000E708B">
      <w:pPr>
        <w:pStyle w:val="Zkladntextodsazen"/>
        <w:spacing w:line="240" w:lineRule="auto"/>
        <w:ind w:left="0"/>
        <w:jc w:val="both"/>
        <w:rPr>
          <w:rFonts w:ascii="Calibri" w:hAnsi="Calibri" w:cs="Calibri"/>
          <w:bCs/>
        </w:rPr>
      </w:pPr>
      <w:r w:rsidRPr="00DB3D27">
        <w:rPr>
          <w:rFonts w:ascii="Calibri" w:hAnsi="Calibri" w:cs="Calibri"/>
          <w:bCs/>
        </w:rPr>
        <w:t xml:space="preserve">Dle údajů v katastrů nemovitostí jsou </w:t>
      </w:r>
      <w:r w:rsidR="003A0CD9">
        <w:rPr>
          <w:rFonts w:ascii="Calibri" w:hAnsi="Calibri" w:cs="Calibri"/>
          <w:bCs/>
        </w:rPr>
        <w:t>dotčené</w:t>
      </w:r>
      <w:r w:rsidR="000643E6">
        <w:rPr>
          <w:rFonts w:ascii="Calibri" w:hAnsi="Calibri" w:cs="Calibri"/>
          <w:bCs/>
        </w:rPr>
        <w:t xml:space="preserve"> </w:t>
      </w:r>
      <w:r w:rsidRPr="00DB3D27">
        <w:rPr>
          <w:rFonts w:ascii="Calibri" w:hAnsi="Calibri" w:cs="Calibri"/>
          <w:bCs/>
        </w:rPr>
        <w:t>pozemky stavby výhradně vedeny jako ostatní plochy.</w:t>
      </w:r>
    </w:p>
    <w:p w14:paraId="0B0B779B" w14:textId="77777777" w:rsidR="0069669C" w:rsidRDefault="00C86071" w:rsidP="007C7764">
      <w:pPr>
        <w:pStyle w:val="Bezmezer"/>
        <w:jc w:val="both"/>
        <w:rPr>
          <w:u w:val="single"/>
          <w:lang w:eastAsia="cs-CZ"/>
        </w:rPr>
      </w:pPr>
      <w:r>
        <w:rPr>
          <w:u w:val="single"/>
          <w:lang w:eastAsia="cs-CZ"/>
        </w:rPr>
        <w:t>Ú</w:t>
      </w:r>
      <w:r w:rsidR="0069669C" w:rsidRPr="000366F9">
        <w:rPr>
          <w:u w:val="single"/>
          <w:lang w:eastAsia="cs-CZ"/>
        </w:rPr>
        <w:t>zemně technické podmínky - zejména možnost napojení na stávající dopravní a technickou infrastrukturu, možnost bezbariérového přístupu k navrhované stavbě</w:t>
      </w:r>
    </w:p>
    <w:p w14:paraId="3C31CBFD" w14:textId="4B706E5E" w:rsidR="006277F2" w:rsidRPr="00DB3D27" w:rsidRDefault="00045A74" w:rsidP="006277F2">
      <w:pPr>
        <w:pStyle w:val="Bezmezer"/>
        <w:jc w:val="both"/>
      </w:pPr>
      <w:r w:rsidRPr="00DB3D27">
        <w:t xml:space="preserve">Územně technické podmínky stavby jsou jednoduché. </w:t>
      </w:r>
      <w:r w:rsidR="006277F2" w:rsidRPr="00DB3D27">
        <w:t xml:space="preserve">Stavba bude napojena na stávající síť vozidlových a pěších komunikací, napojení na technickou infrastrukturu se týká </w:t>
      </w:r>
      <w:r w:rsidR="006277F2">
        <w:t xml:space="preserve"> </w:t>
      </w:r>
      <w:r w:rsidR="006277F2" w:rsidRPr="00DB3D27">
        <w:t>veřejného osvětlení</w:t>
      </w:r>
      <w:r w:rsidR="006277F2">
        <w:t xml:space="preserve"> – nová kabelová trasa s osvětlovacími body </w:t>
      </w:r>
      <w:r w:rsidR="006277F2" w:rsidRPr="00DB3D27">
        <w:t>, kter</w:t>
      </w:r>
      <w:r w:rsidR="006277F2">
        <w:t>é</w:t>
      </w:r>
      <w:r w:rsidR="006277F2" w:rsidRPr="00DB3D27">
        <w:t xml:space="preserve"> bude napojeno na stávající kabelový rozvod v území. </w:t>
      </w:r>
    </w:p>
    <w:p w14:paraId="51F83A18" w14:textId="5D6B7B54" w:rsidR="00045A74" w:rsidRPr="00DB3D27" w:rsidRDefault="00045A74" w:rsidP="007C7764">
      <w:pPr>
        <w:pStyle w:val="Bezmezer"/>
        <w:jc w:val="both"/>
      </w:pPr>
    </w:p>
    <w:p w14:paraId="4449846F" w14:textId="77777777" w:rsidR="0069669C" w:rsidRDefault="00045A74" w:rsidP="007C7764">
      <w:pPr>
        <w:pStyle w:val="Bezmezer"/>
        <w:jc w:val="both"/>
        <w:rPr>
          <w:u w:val="single"/>
          <w:lang w:eastAsia="cs-CZ"/>
        </w:rPr>
      </w:pPr>
      <w:r>
        <w:rPr>
          <w:u w:val="single"/>
          <w:lang w:eastAsia="cs-CZ"/>
        </w:rPr>
        <w:t>V</w:t>
      </w:r>
      <w:r w:rsidR="0069669C" w:rsidRPr="000366F9">
        <w:rPr>
          <w:u w:val="single"/>
          <w:lang w:eastAsia="cs-CZ"/>
        </w:rPr>
        <w:t>ěcné a časové vazby stavby, podmiňující, vyvolané, související investice</w:t>
      </w:r>
    </w:p>
    <w:p w14:paraId="536A6E5D" w14:textId="77777777" w:rsidR="00F506CD" w:rsidRPr="003810CA" w:rsidRDefault="008D4383" w:rsidP="007C7764">
      <w:pPr>
        <w:pStyle w:val="Bezmezer"/>
        <w:jc w:val="both"/>
      </w:pPr>
      <w:r>
        <w:t>S</w:t>
      </w:r>
      <w:r w:rsidR="00F506CD" w:rsidRPr="003810CA">
        <w:t>tavba nemá</w:t>
      </w:r>
      <w:r>
        <w:t xml:space="preserve"> žádné věcné ani časové vazby</w:t>
      </w:r>
      <w:r w:rsidR="00F506CD" w:rsidRPr="003810CA">
        <w:t xml:space="preserve"> ani podmiňující nebo vyvolané investice. </w:t>
      </w:r>
    </w:p>
    <w:p w14:paraId="3518D009" w14:textId="77777777" w:rsidR="00045A74" w:rsidRPr="003810CA" w:rsidRDefault="00045A74" w:rsidP="007C7764">
      <w:pPr>
        <w:pStyle w:val="Bezmezer"/>
        <w:jc w:val="both"/>
      </w:pPr>
    </w:p>
    <w:p w14:paraId="13F1B27A" w14:textId="77777777" w:rsidR="0069669C" w:rsidRDefault="003810CA" w:rsidP="007C7764">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se stavba umísťuje a provádí</w:t>
      </w:r>
    </w:p>
    <w:p w14:paraId="7122431A" w14:textId="77777777" w:rsidR="00614846" w:rsidRPr="009A1B35" w:rsidRDefault="00BC2901" w:rsidP="00614846">
      <w:pPr>
        <w:rPr>
          <w:rFonts w:cstheme="minorHAnsi"/>
        </w:rPr>
      </w:pPr>
      <w:r w:rsidRPr="009A1B35">
        <w:rPr>
          <w:rFonts w:cstheme="minorHAnsi"/>
        </w:rPr>
        <w:t xml:space="preserve">-   </w:t>
      </w:r>
      <w:proofErr w:type="spellStart"/>
      <w:r w:rsidR="00614846" w:rsidRPr="009A1B35">
        <w:rPr>
          <w:rFonts w:cstheme="minorHAnsi"/>
        </w:rPr>
        <w:t>parc</w:t>
      </w:r>
      <w:proofErr w:type="spellEnd"/>
      <w:r w:rsidR="00614846" w:rsidRPr="009A1B35">
        <w:rPr>
          <w:rFonts w:cstheme="minorHAnsi"/>
        </w:rPr>
        <w:t xml:space="preserve">. č. </w:t>
      </w:r>
      <w:r w:rsidR="00614846">
        <w:rPr>
          <w:rFonts w:cstheme="minorHAnsi"/>
        </w:rPr>
        <w:t xml:space="preserve">1502/36, 1502/29, 1502/1, 1502/37  – </w:t>
      </w:r>
      <w:proofErr w:type="spellStart"/>
      <w:r w:rsidR="00614846">
        <w:rPr>
          <w:rFonts w:cstheme="minorHAnsi"/>
        </w:rPr>
        <w:t>kú</w:t>
      </w:r>
      <w:proofErr w:type="spellEnd"/>
      <w:r w:rsidR="00614846">
        <w:rPr>
          <w:rFonts w:cstheme="minorHAnsi"/>
        </w:rPr>
        <w:t xml:space="preserve"> Kvítkovice</w:t>
      </w:r>
    </w:p>
    <w:p w14:paraId="5E3A5E22" w14:textId="77777777" w:rsidR="0069669C" w:rsidRDefault="003E2C58" w:rsidP="007C7764">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vznikne ochranné nebo bezpečnostní pásmo</w:t>
      </w:r>
    </w:p>
    <w:p w14:paraId="003A18CB" w14:textId="77777777" w:rsidR="003E2C58" w:rsidRDefault="003E2C58" w:rsidP="007C7764">
      <w:pPr>
        <w:pStyle w:val="Bezmezer"/>
        <w:jc w:val="both"/>
        <w:rPr>
          <w:lang w:eastAsia="cs-CZ"/>
        </w:rPr>
      </w:pPr>
      <w:r w:rsidRPr="003E2C58">
        <w:rPr>
          <w:lang w:eastAsia="cs-CZ"/>
        </w:rPr>
        <w:t>- ne</w:t>
      </w:r>
      <w:r>
        <w:rPr>
          <w:lang w:eastAsia="cs-CZ"/>
        </w:rPr>
        <w:t>dokládá se</w:t>
      </w:r>
    </w:p>
    <w:p w14:paraId="4FD5E070" w14:textId="77777777" w:rsidR="007C7764" w:rsidRPr="003E2C58" w:rsidRDefault="007C7764" w:rsidP="007C7764">
      <w:pPr>
        <w:pStyle w:val="Bezmezer"/>
        <w:jc w:val="both"/>
        <w:rPr>
          <w:lang w:eastAsia="cs-CZ"/>
        </w:rPr>
      </w:pPr>
    </w:p>
    <w:p w14:paraId="5B100779" w14:textId="77777777" w:rsidR="0069669C" w:rsidRDefault="001476DE" w:rsidP="007C7764">
      <w:pPr>
        <w:pStyle w:val="Bezmezer"/>
        <w:jc w:val="both"/>
        <w:rPr>
          <w:u w:val="single"/>
          <w:lang w:eastAsia="cs-CZ"/>
        </w:rPr>
      </w:pPr>
      <w:r w:rsidRPr="001476DE">
        <w:rPr>
          <w:bCs/>
          <w:u w:val="single"/>
          <w:lang w:eastAsia="cs-CZ"/>
        </w:rPr>
        <w:t>M</w:t>
      </w:r>
      <w:r w:rsidR="0069669C" w:rsidRPr="000366F9">
        <w:rPr>
          <w:u w:val="single"/>
          <w:lang w:eastAsia="cs-CZ"/>
        </w:rPr>
        <w:t>ožnosti napojení stavby na veřejnou dopravní a technickou infrastrukturu</w:t>
      </w:r>
    </w:p>
    <w:p w14:paraId="2D90D354" w14:textId="55364C1E" w:rsidR="006277F2" w:rsidRDefault="001476DE" w:rsidP="006277F2">
      <w:pPr>
        <w:pStyle w:val="Bezmezer"/>
        <w:jc w:val="both"/>
        <w:rPr>
          <w:lang w:eastAsia="cs-CZ"/>
        </w:rPr>
      </w:pPr>
      <w:r w:rsidRPr="001476DE">
        <w:rPr>
          <w:lang w:eastAsia="cs-CZ"/>
        </w:rPr>
        <w:t>Stavba je sama součástí dopravní a technické infrastruktury města</w:t>
      </w:r>
      <w:r w:rsidR="006277F2">
        <w:rPr>
          <w:lang w:eastAsia="cs-CZ"/>
        </w:rPr>
        <w:t>.</w:t>
      </w:r>
      <w:r w:rsidR="006277F2" w:rsidRPr="006277F2">
        <w:rPr>
          <w:lang w:eastAsia="cs-CZ"/>
        </w:rPr>
        <w:t xml:space="preserve"> </w:t>
      </w:r>
      <w:r w:rsidR="006277F2">
        <w:rPr>
          <w:lang w:eastAsia="cs-CZ"/>
        </w:rPr>
        <w:t xml:space="preserve">Doplněním parkovacích míst zůstává zachováno stávající napojení na dopravní infrastrukturu. </w:t>
      </w:r>
    </w:p>
    <w:p w14:paraId="10FB8C92" w14:textId="2807FB09" w:rsidR="001476DE" w:rsidRPr="001476DE" w:rsidRDefault="001476DE" w:rsidP="007C7764">
      <w:pPr>
        <w:pStyle w:val="Bezmezer"/>
        <w:jc w:val="both"/>
        <w:rPr>
          <w:lang w:eastAsia="cs-CZ"/>
        </w:rPr>
      </w:pPr>
    </w:p>
    <w:p w14:paraId="1D4C67D3" w14:textId="77777777" w:rsidR="001476DE" w:rsidRDefault="001476DE" w:rsidP="007C7764">
      <w:pPr>
        <w:pStyle w:val="Bezmezer"/>
        <w:jc w:val="both"/>
        <w:rPr>
          <w:lang w:eastAsia="cs-CZ"/>
        </w:rPr>
      </w:pPr>
    </w:p>
    <w:p w14:paraId="1737D8A1" w14:textId="77777777" w:rsidR="0069669C" w:rsidRPr="007C7764" w:rsidRDefault="0069669C" w:rsidP="007C7764">
      <w:pPr>
        <w:pStyle w:val="Bezmezer"/>
        <w:jc w:val="both"/>
        <w:rPr>
          <w:b/>
          <w:sz w:val="24"/>
          <w:szCs w:val="24"/>
          <w:lang w:eastAsia="cs-CZ"/>
        </w:rPr>
      </w:pPr>
      <w:r w:rsidRPr="007C7764">
        <w:rPr>
          <w:b/>
          <w:sz w:val="24"/>
          <w:szCs w:val="24"/>
          <w:lang w:eastAsia="cs-CZ"/>
        </w:rPr>
        <w:t>B.2 Celkový popis stavby</w:t>
      </w:r>
    </w:p>
    <w:p w14:paraId="547E5D32" w14:textId="77777777" w:rsidR="007C7764" w:rsidRDefault="007C7764" w:rsidP="007C7764">
      <w:pPr>
        <w:pStyle w:val="Bezmezer"/>
        <w:jc w:val="both"/>
        <w:rPr>
          <w:b/>
          <w:sz w:val="24"/>
          <w:szCs w:val="24"/>
          <w:lang w:eastAsia="cs-CZ"/>
        </w:rPr>
      </w:pPr>
    </w:p>
    <w:p w14:paraId="0ECA36A9" w14:textId="77777777" w:rsidR="0069669C" w:rsidRPr="007C7764" w:rsidRDefault="0069669C" w:rsidP="007C7764">
      <w:pPr>
        <w:pStyle w:val="Bezmezer"/>
        <w:jc w:val="both"/>
        <w:rPr>
          <w:b/>
          <w:sz w:val="24"/>
          <w:szCs w:val="24"/>
          <w:lang w:eastAsia="cs-CZ"/>
        </w:rPr>
      </w:pPr>
      <w:r w:rsidRPr="007C7764">
        <w:rPr>
          <w:b/>
          <w:sz w:val="24"/>
          <w:szCs w:val="24"/>
          <w:lang w:eastAsia="cs-CZ"/>
        </w:rPr>
        <w:t>B.2.1 Celková koncepce řešení stavby</w:t>
      </w:r>
    </w:p>
    <w:p w14:paraId="7E9FAFA8" w14:textId="77777777" w:rsidR="00037814" w:rsidRDefault="00037814" w:rsidP="007C7764">
      <w:pPr>
        <w:pStyle w:val="Bezmezer"/>
        <w:jc w:val="both"/>
        <w:rPr>
          <w:u w:val="single"/>
          <w:lang w:eastAsia="cs-CZ"/>
        </w:rPr>
      </w:pPr>
    </w:p>
    <w:p w14:paraId="4F22BE0F" w14:textId="77777777" w:rsidR="0069669C" w:rsidRDefault="00E743FD" w:rsidP="007C7764">
      <w:pPr>
        <w:pStyle w:val="Bezmezer"/>
        <w:jc w:val="both"/>
        <w:rPr>
          <w:u w:val="single"/>
          <w:lang w:eastAsia="cs-CZ"/>
        </w:rPr>
      </w:pPr>
      <w:r>
        <w:rPr>
          <w:u w:val="single"/>
          <w:lang w:eastAsia="cs-CZ"/>
        </w:rPr>
        <w:t>N</w:t>
      </w:r>
      <w:r w:rsidR="0069669C" w:rsidRPr="00AD1FF6">
        <w:rPr>
          <w:u w:val="single"/>
          <w:lang w:eastAsia="cs-CZ"/>
        </w:rPr>
        <w:t>ová stavba nebo změna dokončené stavby; u změny stavby údaje o jejich současném stavu, závěry stavebně technického, případně stavebně historického průzkumu a výsledky statického posouzení nosných konstrukcí; údaje o dotčené komunikaci</w:t>
      </w:r>
    </w:p>
    <w:p w14:paraId="02E23360" w14:textId="77777777" w:rsidR="00E743FD" w:rsidRDefault="00E743FD" w:rsidP="007C7764">
      <w:pPr>
        <w:pStyle w:val="Bezmezer"/>
        <w:jc w:val="both"/>
        <w:rPr>
          <w:bCs/>
          <w:u w:val="single"/>
          <w:lang w:eastAsia="cs-CZ"/>
        </w:rPr>
      </w:pPr>
    </w:p>
    <w:p w14:paraId="16736C5B" w14:textId="1E354F65" w:rsidR="00614846" w:rsidRPr="009A1B35" w:rsidRDefault="00614846" w:rsidP="00614846">
      <w:pPr>
        <w:pStyle w:val="Bezmezer"/>
        <w:jc w:val="both"/>
        <w:rPr>
          <w:rFonts w:cstheme="minorHAnsi"/>
          <w:lang w:eastAsia="cs-CZ"/>
        </w:rPr>
      </w:pPr>
      <w:bookmarkStart w:id="0" w:name="_Hlk153178825"/>
      <w:bookmarkStart w:id="1" w:name="_Hlk156476427"/>
      <w:r w:rsidRPr="009A1B35">
        <w:rPr>
          <w:rFonts w:cstheme="minorHAnsi"/>
          <w:lang w:eastAsia="cs-CZ"/>
        </w:rPr>
        <w:t xml:space="preserve">Jedná se o </w:t>
      </w:r>
      <w:r>
        <w:rPr>
          <w:rFonts w:cstheme="minorHAnsi"/>
          <w:lang w:eastAsia="cs-CZ"/>
        </w:rPr>
        <w:t xml:space="preserve">návrh nových parkovacích ploch na volné travnaté ploše s návazností na stávající komunikace. Rovněž jsou řešeny navazující nové chodníky v trase stávajících s doplněním, nové veřejného osvětlení  , dešťová kanalizace s retenčními zasakovacími objekty a revitalizace zeleně.   </w:t>
      </w:r>
    </w:p>
    <w:bookmarkEnd w:id="0"/>
    <w:p w14:paraId="15886345" w14:textId="77777777" w:rsidR="00614846" w:rsidRDefault="00614846" w:rsidP="007C7764">
      <w:pPr>
        <w:pStyle w:val="Bezmezer"/>
        <w:jc w:val="both"/>
        <w:rPr>
          <w:bCs/>
          <w:u w:val="single"/>
          <w:lang w:eastAsia="cs-CZ"/>
        </w:rPr>
      </w:pPr>
    </w:p>
    <w:bookmarkEnd w:id="1"/>
    <w:p w14:paraId="46659AAD" w14:textId="2C551E4F" w:rsidR="0069669C" w:rsidRDefault="00E743FD" w:rsidP="007C7764">
      <w:pPr>
        <w:pStyle w:val="Bezmezer"/>
        <w:jc w:val="both"/>
        <w:rPr>
          <w:u w:val="single"/>
          <w:lang w:eastAsia="cs-CZ"/>
        </w:rPr>
      </w:pPr>
      <w:r w:rsidRPr="00E743FD">
        <w:rPr>
          <w:bCs/>
          <w:u w:val="single"/>
          <w:lang w:eastAsia="cs-CZ"/>
        </w:rPr>
        <w:t>Ú</w:t>
      </w:r>
      <w:r w:rsidR="0069669C" w:rsidRPr="00E743FD">
        <w:rPr>
          <w:u w:val="single"/>
          <w:lang w:eastAsia="cs-CZ"/>
        </w:rPr>
        <w:t>č</w:t>
      </w:r>
      <w:r w:rsidR="0069669C" w:rsidRPr="00AD1FF6">
        <w:rPr>
          <w:u w:val="single"/>
          <w:lang w:eastAsia="cs-CZ"/>
        </w:rPr>
        <w:t>el užívání stavby</w:t>
      </w:r>
    </w:p>
    <w:p w14:paraId="607BBCB1" w14:textId="3901922A" w:rsidR="00D800E5" w:rsidRDefault="00D506DA" w:rsidP="00237532">
      <w:pPr>
        <w:pStyle w:val="Bezmezer"/>
        <w:jc w:val="both"/>
        <w:rPr>
          <w:rFonts w:ascii="Calibri" w:hAnsi="Calibri" w:cs="Calibri"/>
        </w:rPr>
      </w:pPr>
      <w:r w:rsidRPr="000A1CED">
        <w:rPr>
          <w:lang w:eastAsia="cs-CZ"/>
        </w:rPr>
        <w:t xml:space="preserve">Účel užívání </w:t>
      </w:r>
      <w:r w:rsidR="006277F2">
        <w:rPr>
          <w:lang w:eastAsia="cs-CZ"/>
        </w:rPr>
        <w:t>stavby</w:t>
      </w:r>
      <w:r w:rsidRPr="000A1CED">
        <w:rPr>
          <w:lang w:eastAsia="cs-CZ"/>
        </w:rPr>
        <w:t xml:space="preserve">– </w:t>
      </w:r>
      <w:r w:rsidR="00AC4FA4">
        <w:rPr>
          <w:lang w:eastAsia="cs-CZ"/>
        </w:rPr>
        <w:t>doplnění</w:t>
      </w:r>
      <w:r w:rsidR="00316D3F">
        <w:rPr>
          <w:lang w:eastAsia="cs-CZ"/>
        </w:rPr>
        <w:t xml:space="preserve"> parkovacích stání</w:t>
      </w:r>
      <w:r w:rsidRPr="000A1CED">
        <w:rPr>
          <w:lang w:eastAsia="cs-CZ"/>
        </w:rPr>
        <w:t xml:space="preserve"> s navýšením kapacity  , oprava </w:t>
      </w:r>
      <w:r w:rsidR="00237532">
        <w:rPr>
          <w:lang w:eastAsia="cs-CZ"/>
        </w:rPr>
        <w:t xml:space="preserve">a doplnění </w:t>
      </w:r>
      <w:r w:rsidR="00AC4FA4">
        <w:rPr>
          <w:lang w:eastAsia="cs-CZ"/>
        </w:rPr>
        <w:t xml:space="preserve">komunikace a </w:t>
      </w:r>
      <w:r w:rsidRPr="000A1CED">
        <w:rPr>
          <w:lang w:eastAsia="cs-CZ"/>
        </w:rPr>
        <w:t xml:space="preserve">chodníků </w:t>
      </w:r>
      <w:r w:rsidR="00316D3F">
        <w:rPr>
          <w:lang w:eastAsia="cs-CZ"/>
        </w:rPr>
        <w:t xml:space="preserve"> a </w:t>
      </w:r>
      <w:r w:rsidRPr="000A1CED">
        <w:rPr>
          <w:lang w:eastAsia="cs-CZ"/>
        </w:rPr>
        <w:t xml:space="preserve">revitalizace zeleně. </w:t>
      </w:r>
      <w:proofErr w:type="spellStart"/>
      <w:r w:rsidR="006277F2">
        <w:rPr>
          <w:lang w:eastAsia="cs-CZ"/>
        </w:rPr>
        <w:t>Úžívání</w:t>
      </w:r>
      <w:proofErr w:type="spellEnd"/>
      <w:r w:rsidR="006277F2">
        <w:rPr>
          <w:lang w:eastAsia="cs-CZ"/>
        </w:rPr>
        <w:t xml:space="preserve"> stavby je určeno pro obyvatele přilehlých bytových domů na území sídlišt</w:t>
      </w:r>
      <w:r w:rsidR="00D800E5">
        <w:rPr>
          <w:lang w:eastAsia="cs-CZ"/>
        </w:rPr>
        <w:t>ě,</w:t>
      </w:r>
      <w:r w:rsidR="001E065F">
        <w:rPr>
          <w:lang w:eastAsia="cs-CZ"/>
        </w:rPr>
        <w:t xml:space="preserve"> </w:t>
      </w:r>
      <w:r w:rsidR="00D800E5" w:rsidRPr="00DB3D27">
        <w:rPr>
          <w:rFonts w:ascii="Calibri" w:hAnsi="Calibri" w:cs="Calibri"/>
        </w:rPr>
        <w:t xml:space="preserve"> odstraňující stávající problémy panelového sídliště</w:t>
      </w:r>
      <w:r w:rsidR="00D800E5">
        <w:rPr>
          <w:rFonts w:ascii="Calibri" w:hAnsi="Calibri" w:cs="Calibri"/>
        </w:rPr>
        <w:t xml:space="preserve"> v návaznosti na </w:t>
      </w:r>
      <w:proofErr w:type="spellStart"/>
      <w:r w:rsidR="00D800E5">
        <w:rPr>
          <w:rFonts w:ascii="Calibri" w:hAnsi="Calibri" w:cs="Calibri"/>
        </w:rPr>
        <w:t>navazující</w:t>
      </w:r>
      <w:r w:rsidR="00237532">
        <w:rPr>
          <w:rFonts w:ascii="Calibri" w:hAnsi="Calibri" w:cs="Calibri"/>
        </w:rPr>
        <w:t>j</w:t>
      </w:r>
      <w:r w:rsidR="00D800E5">
        <w:rPr>
          <w:rFonts w:ascii="Calibri" w:hAnsi="Calibri" w:cs="Calibri"/>
        </w:rPr>
        <w:t>í</w:t>
      </w:r>
      <w:proofErr w:type="spellEnd"/>
      <w:r w:rsidR="00D800E5">
        <w:rPr>
          <w:rFonts w:ascii="Calibri" w:hAnsi="Calibri" w:cs="Calibri"/>
        </w:rPr>
        <w:t xml:space="preserve"> etapy regenerace</w:t>
      </w:r>
      <w:r w:rsidR="00D800E5" w:rsidRPr="00DB3D27">
        <w:rPr>
          <w:rFonts w:ascii="Calibri" w:hAnsi="Calibri" w:cs="Calibri"/>
        </w:rPr>
        <w:t>.</w:t>
      </w:r>
    </w:p>
    <w:p w14:paraId="35038E1E" w14:textId="77777777" w:rsidR="004D16BD" w:rsidRDefault="00E743FD" w:rsidP="007C7764">
      <w:pPr>
        <w:pStyle w:val="Bezmezer"/>
        <w:jc w:val="both"/>
        <w:rPr>
          <w:u w:val="single"/>
          <w:lang w:eastAsia="cs-CZ"/>
        </w:rPr>
      </w:pPr>
      <w:r>
        <w:rPr>
          <w:u w:val="single"/>
          <w:lang w:eastAsia="cs-CZ"/>
        </w:rPr>
        <w:t>T</w:t>
      </w:r>
      <w:r w:rsidR="0069669C" w:rsidRPr="00AD1FF6">
        <w:rPr>
          <w:u w:val="single"/>
          <w:lang w:eastAsia="cs-CZ"/>
        </w:rPr>
        <w:t>rvalá nebo dočasná stavba</w:t>
      </w:r>
    </w:p>
    <w:p w14:paraId="646FE226" w14:textId="77777777" w:rsidR="0069669C" w:rsidRDefault="004D16BD" w:rsidP="007C7764">
      <w:pPr>
        <w:pStyle w:val="Bezmezer"/>
        <w:jc w:val="both"/>
        <w:rPr>
          <w:lang w:eastAsia="cs-CZ"/>
        </w:rPr>
      </w:pPr>
      <w:r w:rsidRPr="004D16BD">
        <w:rPr>
          <w:lang w:eastAsia="cs-CZ"/>
        </w:rPr>
        <w:t>trvalá stavba</w:t>
      </w:r>
    </w:p>
    <w:p w14:paraId="3343B00F" w14:textId="77777777" w:rsidR="007C7764" w:rsidRPr="004D16BD" w:rsidRDefault="007C7764" w:rsidP="007C7764">
      <w:pPr>
        <w:pStyle w:val="Bezmezer"/>
        <w:jc w:val="both"/>
        <w:rPr>
          <w:lang w:eastAsia="cs-CZ"/>
        </w:rPr>
      </w:pPr>
    </w:p>
    <w:p w14:paraId="46C60AA3" w14:textId="77777777" w:rsidR="0069669C" w:rsidRDefault="00E743FD" w:rsidP="007C7764">
      <w:pPr>
        <w:pStyle w:val="Bezmezer"/>
        <w:jc w:val="both"/>
        <w:rPr>
          <w:u w:val="single"/>
          <w:lang w:eastAsia="cs-CZ"/>
        </w:rPr>
      </w:pPr>
      <w:r>
        <w:rPr>
          <w:bCs/>
          <w:u w:val="single"/>
          <w:lang w:eastAsia="cs-CZ"/>
        </w:rPr>
        <w:t>I</w:t>
      </w:r>
      <w:r w:rsidR="0069669C" w:rsidRPr="00AD1FF6">
        <w:rPr>
          <w:u w:val="single"/>
          <w:lang w:eastAsia="cs-CZ"/>
        </w:rPr>
        <w:t>nformace o vydaných rozhodnutích o povolení výjimky z technických požadavků na stavby a technických požadavků zabezpečujících bezbariérové užívání stavby nebo souhlasu s odchylným řešením z platných předpisů a norem</w:t>
      </w:r>
    </w:p>
    <w:p w14:paraId="3692EB3A" w14:textId="77777777" w:rsidR="004D16BD" w:rsidRDefault="004D16BD" w:rsidP="007C7764">
      <w:pPr>
        <w:pStyle w:val="Bezmezer"/>
        <w:jc w:val="both"/>
        <w:rPr>
          <w:lang w:eastAsia="cs-CZ"/>
        </w:rPr>
      </w:pPr>
      <w:r w:rsidRPr="004D16BD">
        <w:rPr>
          <w:lang w:eastAsia="cs-CZ"/>
        </w:rPr>
        <w:t>neřeší se</w:t>
      </w:r>
    </w:p>
    <w:p w14:paraId="3D56EC02" w14:textId="77777777" w:rsidR="007C7764" w:rsidRPr="004D16BD" w:rsidRDefault="007C7764" w:rsidP="007C7764">
      <w:pPr>
        <w:pStyle w:val="Bezmezer"/>
        <w:jc w:val="both"/>
        <w:rPr>
          <w:lang w:eastAsia="cs-CZ"/>
        </w:rPr>
      </w:pPr>
    </w:p>
    <w:p w14:paraId="4AA8DDB2" w14:textId="77777777" w:rsidR="0069669C" w:rsidRDefault="00E743FD" w:rsidP="007C7764">
      <w:pPr>
        <w:pStyle w:val="Bezmezer"/>
        <w:jc w:val="both"/>
        <w:rPr>
          <w:u w:val="single"/>
          <w:lang w:eastAsia="cs-CZ"/>
        </w:rPr>
      </w:pPr>
      <w:r w:rsidRPr="00E743FD">
        <w:rPr>
          <w:bCs/>
          <w:u w:val="single"/>
          <w:lang w:eastAsia="cs-CZ"/>
        </w:rPr>
        <w:t>I</w:t>
      </w:r>
      <w:r w:rsidR="0069669C" w:rsidRPr="00AD1FF6">
        <w:rPr>
          <w:u w:val="single"/>
          <w:lang w:eastAsia="cs-CZ"/>
        </w:rPr>
        <w:t>nformace o tom, zda a v jakých částech dokumentace jsou zohledněny podmínky závazných stanovisek dotčených orgánů</w:t>
      </w:r>
    </w:p>
    <w:p w14:paraId="4B4DCEC1" w14:textId="77777777" w:rsidR="004D16BD" w:rsidRDefault="004D16BD" w:rsidP="007C7764">
      <w:pPr>
        <w:pStyle w:val="Bezmezer"/>
        <w:jc w:val="both"/>
        <w:rPr>
          <w:bCs/>
          <w:lang w:eastAsia="cs-CZ"/>
        </w:rPr>
      </w:pPr>
      <w:r w:rsidRPr="00456D89">
        <w:rPr>
          <w:lang w:eastAsia="cs-CZ"/>
        </w:rPr>
        <w:t xml:space="preserve">Závazná stanoviska </w:t>
      </w:r>
      <w:r w:rsidR="00456D89" w:rsidRPr="00456D89">
        <w:rPr>
          <w:bCs/>
          <w:lang w:eastAsia="cs-CZ"/>
        </w:rPr>
        <w:t xml:space="preserve">jsou zohledněna a zapracována do </w:t>
      </w:r>
      <w:r w:rsidR="00A4323A">
        <w:rPr>
          <w:bCs/>
          <w:lang w:eastAsia="cs-CZ"/>
        </w:rPr>
        <w:t xml:space="preserve">celkového projektu </w:t>
      </w:r>
      <w:r w:rsidR="00456D89" w:rsidRPr="00456D89">
        <w:rPr>
          <w:bCs/>
          <w:lang w:eastAsia="cs-CZ"/>
        </w:rPr>
        <w:t>stavby</w:t>
      </w:r>
      <w:r w:rsidRPr="00456D89">
        <w:rPr>
          <w:bCs/>
          <w:lang w:eastAsia="cs-CZ"/>
        </w:rPr>
        <w:t xml:space="preserve"> </w:t>
      </w:r>
      <w:r w:rsidR="00456D89">
        <w:rPr>
          <w:bCs/>
          <w:lang w:eastAsia="cs-CZ"/>
        </w:rPr>
        <w:t>.</w:t>
      </w:r>
    </w:p>
    <w:p w14:paraId="03019AD5" w14:textId="77777777" w:rsidR="007C7764" w:rsidRPr="00456D89" w:rsidRDefault="007C7764" w:rsidP="007C7764">
      <w:pPr>
        <w:pStyle w:val="Bezmezer"/>
        <w:jc w:val="both"/>
        <w:rPr>
          <w:bCs/>
          <w:lang w:eastAsia="cs-CZ"/>
        </w:rPr>
      </w:pPr>
    </w:p>
    <w:p w14:paraId="6F9D9340" w14:textId="77777777" w:rsidR="0069669C" w:rsidRDefault="00E743FD" w:rsidP="007C7764">
      <w:pPr>
        <w:pStyle w:val="Bezmezer"/>
        <w:jc w:val="both"/>
        <w:rPr>
          <w:u w:val="single"/>
          <w:lang w:eastAsia="cs-CZ"/>
        </w:rPr>
      </w:pPr>
      <w:r w:rsidRPr="00E743FD">
        <w:rPr>
          <w:bCs/>
          <w:u w:val="single"/>
          <w:lang w:eastAsia="cs-CZ"/>
        </w:rPr>
        <w:t>C</w:t>
      </w:r>
      <w:r w:rsidR="0069669C" w:rsidRPr="00E743FD">
        <w:rPr>
          <w:u w:val="single"/>
          <w:lang w:eastAsia="cs-CZ"/>
        </w:rPr>
        <w:t>elk</w:t>
      </w:r>
      <w:r w:rsidR="0069669C" w:rsidRPr="00AD1FF6">
        <w:rPr>
          <w:u w:val="single"/>
          <w:lang w:eastAsia="cs-CZ"/>
        </w:rPr>
        <w:t>ový popis koncepce řešení stavby včetně základních parametrů stavby - návrhová rychlost, provozní staničení, šířkové uspořádání, intenzity dopravy, technologie a zařízení, nová ochranná pásma a chráněná území apod.,</w:t>
      </w:r>
    </w:p>
    <w:p w14:paraId="0B26EF19" w14:textId="77777777" w:rsidR="007C7764" w:rsidRDefault="007C7764" w:rsidP="007C7764">
      <w:pPr>
        <w:pStyle w:val="Bezmezer"/>
        <w:jc w:val="both"/>
        <w:rPr>
          <w:bCs/>
          <w:u w:val="single"/>
          <w:lang w:eastAsia="cs-CZ"/>
        </w:rPr>
      </w:pPr>
    </w:p>
    <w:p w14:paraId="62C51802" w14:textId="3C80F5A8" w:rsidR="00C56B42" w:rsidRPr="00C56B42" w:rsidRDefault="00C56B42" w:rsidP="00B4462E">
      <w:pPr>
        <w:spacing w:line="240" w:lineRule="auto"/>
        <w:jc w:val="both"/>
        <w:rPr>
          <w:rFonts w:cstheme="minorHAnsi"/>
          <w:lang w:eastAsia="cs-CZ"/>
        </w:rPr>
      </w:pPr>
      <w:r>
        <w:rPr>
          <w:rFonts w:cstheme="minorHAnsi"/>
          <w:lang w:eastAsia="cs-CZ"/>
        </w:rPr>
        <w:t xml:space="preserve">V rámci </w:t>
      </w:r>
      <w:r w:rsidR="00237532">
        <w:rPr>
          <w:rFonts w:cstheme="minorHAnsi"/>
          <w:lang w:eastAsia="cs-CZ"/>
        </w:rPr>
        <w:t>2</w:t>
      </w:r>
      <w:r>
        <w:rPr>
          <w:rFonts w:cstheme="minorHAnsi"/>
          <w:lang w:eastAsia="cs-CZ"/>
        </w:rPr>
        <w:t xml:space="preserve">.etapy je řešena revitalizace území vybrané lokality, která zahrnuje </w:t>
      </w:r>
      <w:r w:rsidR="00237532">
        <w:rPr>
          <w:rFonts w:cstheme="minorHAnsi"/>
          <w:lang w:eastAsia="cs-CZ"/>
        </w:rPr>
        <w:t>návrh nových parkovacích ploch na volné travnaté ploše s návazností na stávající komunikace. Rovněž jsou řešeny navazující nové chodníky v trase stávajících s doplněním, nové veřejného osvětlení  , dešťová kanalizace s retenčními zasakovacími objekty a revitalizace zeleně</w:t>
      </w:r>
      <w:r w:rsidR="008B3FCD">
        <w:rPr>
          <w:rFonts w:cstheme="minorHAnsi"/>
          <w:lang w:eastAsia="cs-CZ"/>
        </w:rPr>
        <w:t xml:space="preserve"> – podrobný popis viz B 2.3 </w:t>
      </w:r>
      <w:r w:rsidR="00237532">
        <w:rPr>
          <w:rFonts w:cstheme="minorHAnsi"/>
          <w:lang w:eastAsia="cs-CZ"/>
        </w:rPr>
        <w:t xml:space="preserve">.   </w:t>
      </w:r>
    </w:p>
    <w:p w14:paraId="3AFE57F4" w14:textId="77777777" w:rsidR="00316D3F" w:rsidRDefault="00316D3F" w:rsidP="007C7764">
      <w:pPr>
        <w:pStyle w:val="Bezmezer"/>
        <w:jc w:val="both"/>
        <w:rPr>
          <w:bCs/>
          <w:u w:val="single"/>
          <w:lang w:eastAsia="cs-CZ"/>
        </w:rPr>
      </w:pPr>
    </w:p>
    <w:p w14:paraId="4A80F0F3" w14:textId="77777777" w:rsidR="0069669C" w:rsidRDefault="005D53F0" w:rsidP="007C7764">
      <w:pPr>
        <w:pStyle w:val="Bezmezer"/>
        <w:jc w:val="both"/>
        <w:rPr>
          <w:u w:val="single"/>
          <w:lang w:eastAsia="cs-CZ"/>
        </w:rPr>
      </w:pPr>
      <w:r w:rsidRPr="005D53F0">
        <w:rPr>
          <w:bCs/>
          <w:u w:val="single"/>
          <w:lang w:eastAsia="cs-CZ"/>
        </w:rPr>
        <w:t>O</w:t>
      </w:r>
      <w:r w:rsidR="0069669C" w:rsidRPr="005D53F0">
        <w:rPr>
          <w:u w:val="single"/>
          <w:lang w:eastAsia="cs-CZ"/>
        </w:rPr>
        <w:t>ch</w:t>
      </w:r>
      <w:r w:rsidR="0069669C" w:rsidRPr="00AD1FF6">
        <w:rPr>
          <w:u w:val="single"/>
          <w:lang w:eastAsia="cs-CZ"/>
        </w:rPr>
        <w:t>rana stavby podle jiných právních předpisů</w:t>
      </w:r>
      <w:r w:rsidR="0069669C" w:rsidRPr="00AD1FF6">
        <w:rPr>
          <w:u w:val="single"/>
          <w:vertAlign w:val="superscript"/>
          <w:lang w:eastAsia="cs-CZ"/>
        </w:rPr>
        <w:t>1</w:t>
      </w:r>
      <w:r w:rsidR="0069669C" w:rsidRPr="00AD1FF6">
        <w:rPr>
          <w:u w:val="single"/>
          <w:lang w:eastAsia="cs-CZ"/>
        </w:rPr>
        <w:t>),</w:t>
      </w:r>
    </w:p>
    <w:p w14:paraId="4FA874CA" w14:textId="77777777" w:rsidR="003F32CE" w:rsidRPr="003F32CE" w:rsidRDefault="003F32CE" w:rsidP="007C7764">
      <w:pPr>
        <w:pStyle w:val="Bezmezer"/>
        <w:jc w:val="both"/>
        <w:rPr>
          <w:lang w:eastAsia="cs-CZ"/>
        </w:rPr>
      </w:pPr>
      <w:r w:rsidRPr="003F32CE">
        <w:rPr>
          <w:lang w:eastAsia="cs-CZ"/>
        </w:rPr>
        <w:t>neřeší se</w:t>
      </w:r>
    </w:p>
    <w:p w14:paraId="0C955369" w14:textId="77777777" w:rsidR="007C7764" w:rsidRDefault="007C7764" w:rsidP="007C7764">
      <w:pPr>
        <w:pStyle w:val="Bezmezer"/>
        <w:jc w:val="both"/>
        <w:rPr>
          <w:bCs/>
          <w:u w:val="single"/>
          <w:lang w:eastAsia="cs-CZ"/>
        </w:rPr>
      </w:pPr>
    </w:p>
    <w:p w14:paraId="57AD9772" w14:textId="77777777" w:rsidR="0069669C" w:rsidRDefault="005D53F0" w:rsidP="007C7764">
      <w:pPr>
        <w:pStyle w:val="Bezmezer"/>
        <w:jc w:val="both"/>
        <w:rPr>
          <w:u w:val="single"/>
          <w:lang w:eastAsia="cs-CZ"/>
        </w:rPr>
      </w:pPr>
      <w:r w:rsidRPr="005D53F0">
        <w:rPr>
          <w:bCs/>
          <w:u w:val="single"/>
          <w:lang w:eastAsia="cs-CZ"/>
        </w:rPr>
        <w:t>Z</w:t>
      </w:r>
      <w:r w:rsidR="0069669C" w:rsidRPr="005D53F0">
        <w:rPr>
          <w:u w:val="single"/>
          <w:lang w:eastAsia="cs-CZ"/>
        </w:rPr>
        <w:t>ákladní bilance stavby - potřeby a spotřeby médií a hmot, hospodaření s dešťovou vodou, celkové produ</w:t>
      </w:r>
      <w:r w:rsidR="0069669C" w:rsidRPr="00AD1FF6">
        <w:rPr>
          <w:u w:val="single"/>
          <w:lang w:eastAsia="cs-CZ"/>
        </w:rPr>
        <w:t>kované množství a druhy odpadů a emisí, třída energetické náročnosti budov apod.,</w:t>
      </w:r>
    </w:p>
    <w:p w14:paraId="3997C203" w14:textId="77777777" w:rsidR="00BC1FC2" w:rsidRPr="00805143" w:rsidRDefault="00BC1FC2" w:rsidP="007C7764">
      <w:pPr>
        <w:pStyle w:val="Bezmezer"/>
        <w:jc w:val="both"/>
        <w:rPr>
          <w:rFonts w:ascii="Calibri" w:hAnsi="Calibri" w:cs="Calibri"/>
          <w:u w:val="single"/>
        </w:rPr>
      </w:pPr>
    </w:p>
    <w:p w14:paraId="0DFABF84" w14:textId="1F103564" w:rsidR="000E3B4E" w:rsidRDefault="000E3B4E" w:rsidP="007C7764">
      <w:pPr>
        <w:pStyle w:val="Bezmezer"/>
        <w:jc w:val="both"/>
        <w:rPr>
          <w:rFonts w:ascii="Calibri" w:hAnsi="Calibri" w:cs="Calibri"/>
          <w:u w:val="single"/>
        </w:rPr>
      </w:pPr>
      <w:r w:rsidRPr="00D800E5">
        <w:rPr>
          <w:rFonts w:ascii="Calibri" w:hAnsi="Calibri" w:cs="Calibri"/>
          <w:u w:val="single"/>
        </w:rPr>
        <w:t xml:space="preserve">Hospodaření s dešťovou vodou - ZATÍŽENÍ STOKOVÉ SÍTĚ </w:t>
      </w:r>
      <w:r w:rsidR="00A045E1">
        <w:rPr>
          <w:rFonts w:ascii="Calibri" w:hAnsi="Calibri" w:cs="Calibri"/>
          <w:u w:val="single"/>
        </w:rPr>
        <w:t>– VIZ SO 301 DEŠŤOVÁ KANALIZACE</w:t>
      </w:r>
    </w:p>
    <w:p w14:paraId="106560EC" w14:textId="77777777" w:rsidR="0083795C" w:rsidRDefault="0083795C" w:rsidP="007C7764">
      <w:pPr>
        <w:pStyle w:val="Bezmezer"/>
        <w:jc w:val="both"/>
        <w:rPr>
          <w:rFonts w:ascii="Calibri" w:hAnsi="Calibri" w:cs="Calibri"/>
          <w:u w:val="single"/>
        </w:rPr>
      </w:pPr>
    </w:p>
    <w:p w14:paraId="28AA81FA" w14:textId="3049215F" w:rsidR="001208D6" w:rsidRPr="00667E42" w:rsidRDefault="001208D6" w:rsidP="001208D6">
      <w:pPr>
        <w:jc w:val="both"/>
        <w:rPr>
          <w:rFonts w:ascii="Calibri" w:hAnsi="Calibri" w:cs="Calibri"/>
          <w:szCs w:val="24"/>
          <w:u w:val="single"/>
        </w:rPr>
      </w:pPr>
      <w:r w:rsidRPr="00667E42">
        <w:rPr>
          <w:rFonts w:ascii="Calibri" w:hAnsi="Calibri" w:cs="Calibri"/>
          <w:szCs w:val="24"/>
        </w:rPr>
        <w:t xml:space="preserve">V rámci posouzení dané zájmové lokality bylo provedeno zhodnocení konkrétních hydrogeologických podmínek v návaznosti na možnost utrácení dešťových vod zasakováním. Byl zpracován Hydrogeologický posudek zasakování dešťových vod, Trávníky, Otrokovice, </w:t>
      </w:r>
      <w:proofErr w:type="spellStart"/>
      <w:r w:rsidRPr="00667E42">
        <w:rPr>
          <w:rFonts w:ascii="Calibri" w:hAnsi="Calibri" w:cs="Calibri"/>
          <w:szCs w:val="24"/>
        </w:rPr>
        <w:t>k.ú</w:t>
      </w:r>
      <w:proofErr w:type="spellEnd"/>
      <w:r w:rsidRPr="00667E42">
        <w:rPr>
          <w:rFonts w:ascii="Calibri" w:hAnsi="Calibri" w:cs="Calibri"/>
          <w:szCs w:val="24"/>
        </w:rPr>
        <w:t>. Otrokovice. Zpracovatel : Ing. Petr Bartoš, dne  29.7.2023.</w:t>
      </w:r>
      <w:r w:rsidRPr="006121D9">
        <w:rPr>
          <w:rFonts w:ascii="Calibri" w:hAnsi="Calibri"/>
          <w:szCs w:val="24"/>
          <w:u w:val="single"/>
        </w:rPr>
        <w:t xml:space="preserve"> </w:t>
      </w:r>
      <w:r w:rsidRPr="00667E42">
        <w:rPr>
          <w:rFonts w:ascii="Calibri" w:hAnsi="Calibri"/>
          <w:szCs w:val="24"/>
          <w:u w:val="single"/>
        </w:rPr>
        <w:t>Hydrogeologický posudek zasakování dešťových vod je doložen jako samostatná příloha této projektové dokumentace.</w:t>
      </w:r>
    </w:p>
    <w:p w14:paraId="2FCA5478" w14:textId="1AD0E451" w:rsidR="001208D6" w:rsidRPr="001208D6" w:rsidRDefault="001208D6" w:rsidP="001208D6">
      <w:pPr>
        <w:autoSpaceDE w:val="0"/>
        <w:autoSpaceDN w:val="0"/>
        <w:adjustRightInd w:val="0"/>
        <w:spacing w:line="240" w:lineRule="auto"/>
        <w:jc w:val="both"/>
        <w:rPr>
          <w:u w:val="single"/>
        </w:rPr>
      </w:pPr>
      <w:r w:rsidRPr="001208D6">
        <w:rPr>
          <w:u w:val="single"/>
        </w:rPr>
        <w:t>Odvodnění do dešťové kanalizace – zasakování s</w:t>
      </w:r>
      <w:r>
        <w:rPr>
          <w:u w:val="single"/>
        </w:rPr>
        <w:t> </w:t>
      </w:r>
      <w:r w:rsidRPr="001208D6">
        <w:rPr>
          <w:u w:val="single"/>
        </w:rPr>
        <w:t>retencí</w:t>
      </w:r>
      <w:r>
        <w:rPr>
          <w:u w:val="single"/>
        </w:rPr>
        <w:t>:</w:t>
      </w:r>
    </w:p>
    <w:p w14:paraId="09D06214" w14:textId="12750EED" w:rsidR="006121D9" w:rsidRDefault="006121D9" w:rsidP="001208D6">
      <w:pPr>
        <w:autoSpaceDE w:val="0"/>
        <w:autoSpaceDN w:val="0"/>
        <w:adjustRightInd w:val="0"/>
        <w:spacing w:line="240" w:lineRule="auto"/>
        <w:jc w:val="both"/>
        <w:rPr>
          <w:rFonts w:ascii="Calibri" w:hAnsi="Calibri"/>
        </w:rPr>
      </w:pPr>
      <w:r>
        <w:t xml:space="preserve">Komunikace vozidlové – větev ,A, a ,B, jsou odvodněny vyspádováním do uličních vpustí s napojením na novou dešťovou kanalizaci SO 301. </w:t>
      </w:r>
      <w:r w:rsidRPr="000764FB">
        <w:rPr>
          <w:rFonts w:ascii="Calibri" w:hAnsi="Calibri"/>
        </w:rPr>
        <w:t>Jsou navrženy dvě kanalizační stoky DN 200   - stoka „A“ a stoka „A1“ . Každá stoka má navržen  zasakovacím objekt ze kterého je spočítané povolené množství  dešťových OV napojeno do veřejné kanalizace.</w:t>
      </w:r>
    </w:p>
    <w:p w14:paraId="19A3096C" w14:textId="45E4ABD5" w:rsidR="006121D9" w:rsidRPr="007700CF" w:rsidRDefault="006121D9" w:rsidP="006121D9">
      <w:pPr>
        <w:autoSpaceDE w:val="0"/>
        <w:autoSpaceDN w:val="0"/>
        <w:adjustRightInd w:val="0"/>
        <w:jc w:val="both"/>
        <w:rPr>
          <w:rFonts w:ascii="Calibri" w:hAnsi="Calibri"/>
        </w:rPr>
      </w:pPr>
      <w:r>
        <w:rPr>
          <w:rFonts w:ascii="Calibri" w:hAnsi="Calibri"/>
        </w:rPr>
        <w:t xml:space="preserve">Komunikace větev ,A, severně od stávajícího objektu </w:t>
      </w:r>
      <w:proofErr w:type="spellStart"/>
      <w:r>
        <w:rPr>
          <w:rFonts w:ascii="Calibri" w:hAnsi="Calibri"/>
        </w:rPr>
        <w:t>Tehosu</w:t>
      </w:r>
      <w:proofErr w:type="spellEnd"/>
      <w:r>
        <w:rPr>
          <w:rFonts w:ascii="Calibri" w:hAnsi="Calibri"/>
        </w:rPr>
        <w:t xml:space="preserve"> bude odvodněna </w:t>
      </w:r>
      <w:proofErr w:type="spellStart"/>
      <w:r>
        <w:rPr>
          <w:rFonts w:ascii="Calibri" w:hAnsi="Calibri"/>
        </w:rPr>
        <w:t>třema</w:t>
      </w:r>
      <w:proofErr w:type="spellEnd"/>
      <w:r>
        <w:rPr>
          <w:rFonts w:ascii="Calibri" w:hAnsi="Calibri"/>
        </w:rPr>
        <w:t xml:space="preserve"> uličními </w:t>
      </w:r>
      <w:proofErr w:type="spellStart"/>
      <w:r>
        <w:rPr>
          <w:rFonts w:ascii="Calibri" w:hAnsi="Calibri"/>
        </w:rPr>
        <w:t>vpustmi</w:t>
      </w:r>
      <w:proofErr w:type="spellEnd"/>
      <w:r>
        <w:rPr>
          <w:rFonts w:ascii="Calibri" w:hAnsi="Calibri"/>
        </w:rPr>
        <w:t xml:space="preserve"> do navržené kanalizace stoky „A“  - PVC DN 200. Plocha této komunikace činí 600 m</w:t>
      </w:r>
      <w:r w:rsidRPr="007700CF">
        <w:rPr>
          <w:rFonts w:ascii="Calibri" w:hAnsi="Calibri"/>
          <w:vertAlign w:val="superscript"/>
        </w:rPr>
        <w:t>2</w:t>
      </w:r>
      <w:r>
        <w:rPr>
          <w:rFonts w:ascii="Calibri" w:hAnsi="Calibri"/>
        </w:rPr>
        <w:t xml:space="preserve">.  Navržená stoka je napojena přes navržený zasakovací objekt s retencí ZO1  do stávající jednotné kanalizační stoky DN 600. Dle dohody se správcem kanalizace  - Vodárny Zlín a.s. je povolený odtok z tohoto zasakovacího objektu s retencí max. 3 l/s. Návrh velikosti potřebného retenčního objemu v návaznosti na koeficient </w:t>
      </w:r>
      <w:r w:rsidRPr="00101C02">
        <w:rPr>
          <w:rFonts w:ascii="Calibri" w:hAnsi="Calibri"/>
        </w:rPr>
        <w:t xml:space="preserve">vsaku KV = </w:t>
      </w:r>
      <w:r w:rsidRPr="00101C02">
        <w:rPr>
          <w:rFonts w:ascii="Calibri" w:hAnsi="Calibri"/>
        </w:rPr>
        <w:lastRenderedPageBreak/>
        <w:t>10-5 m.s-1 byl proveden ve výpočtovém programu firmy ASIO – dle ČSN 75 9010.</w:t>
      </w:r>
      <w:r>
        <w:rPr>
          <w:rFonts w:ascii="Calibri" w:hAnsi="Calibri"/>
        </w:rPr>
        <w:t xml:space="preserve"> Retenční objem byl stanoven na 6,5 m</w:t>
      </w:r>
      <w:r w:rsidRPr="007700CF">
        <w:rPr>
          <w:rFonts w:ascii="Calibri" w:hAnsi="Calibri"/>
          <w:vertAlign w:val="superscript"/>
        </w:rPr>
        <w:t>3</w:t>
      </w:r>
      <w:r>
        <w:rPr>
          <w:rFonts w:ascii="Calibri" w:hAnsi="Calibri"/>
        </w:rPr>
        <w:t xml:space="preserve">.  Je navrženo </w:t>
      </w:r>
      <w:r w:rsidRPr="007700CF">
        <w:rPr>
          <w:rFonts w:ascii="Calibri" w:hAnsi="Calibri"/>
        </w:rPr>
        <w:t>6 ks podzemních bloků AS-KRECHT</w:t>
      </w:r>
      <w:r>
        <w:rPr>
          <w:rFonts w:ascii="Calibri" w:hAnsi="Calibri"/>
        </w:rPr>
        <w:t>.</w:t>
      </w:r>
    </w:p>
    <w:p w14:paraId="3915C3BD" w14:textId="6D47CAA2" w:rsidR="006121D9" w:rsidRDefault="006121D9" w:rsidP="006121D9">
      <w:pPr>
        <w:autoSpaceDE w:val="0"/>
        <w:autoSpaceDN w:val="0"/>
        <w:adjustRightInd w:val="0"/>
        <w:jc w:val="both"/>
        <w:rPr>
          <w:rFonts w:ascii="Calibri" w:hAnsi="Calibri"/>
        </w:rPr>
      </w:pPr>
      <w:r>
        <w:rPr>
          <w:rFonts w:ascii="Calibri" w:hAnsi="Calibri"/>
        </w:rPr>
        <w:t xml:space="preserve">Komunikace větev ,B, jižně od stávajícího objektu  bude odvodněna dvěma uličními </w:t>
      </w:r>
      <w:proofErr w:type="spellStart"/>
      <w:r>
        <w:rPr>
          <w:rFonts w:ascii="Calibri" w:hAnsi="Calibri"/>
        </w:rPr>
        <w:t>vpustmi</w:t>
      </w:r>
      <w:proofErr w:type="spellEnd"/>
      <w:r>
        <w:rPr>
          <w:rFonts w:ascii="Calibri" w:hAnsi="Calibri"/>
        </w:rPr>
        <w:t xml:space="preserve"> do navržené kanalizace stoky „A1“  - PVC DN 200. Plocha této komunikace činí 350 m</w:t>
      </w:r>
      <w:r w:rsidRPr="007700CF">
        <w:rPr>
          <w:rFonts w:ascii="Calibri" w:hAnsi="Calibri"/>
          <w:vertAlign w:val="superscript"/>
        </w:rPr>
        <w:t>2</w:t>
      </w:r>
      <w:r>
        <w:rPr>
          <w:rFonts w:ascii="Calibri" w:hAnsi="Calibri"/>
        </w:rPr>
        <w:t xml:space="preserve">.  Navržená stoka je napojena přes navržený zasakovací objekt s retencí ZO2  do stávající jednotné kanalizační stoky DN 300. Dle dohody se správcem kanalizace  - Vodárny Zlín a.s. je povolený odtok z tohoto zasakovacího objektu s retencí max. 2 l/s. Návrh velikosti potřebného retenčního objemu v návaznosti na koeficient </w:t>
      </w:r>
      <w:r w:rsidRPr="00101C02">
        <w:rPr>
          <w:rFonts w:ascii="Calibri" w:hAnsi="Calibri"/>
        </w:rPr>
        <w:t>vsaku KV = 10-5 m.s-1 byl proveden ve výpočtovém programu firmy ASIO – dle ČSN 75 9010.</w:t>
      </w:r>
      <w:r>
        <w:rPr>
          <w:rFonts w:ascii="Calibri" w:hAnsi="Calibri"/>
        </w:rPr>
        <w:t xml:space="preserve"> Retenční objem byl stanoven na 3,5 m</w:t>
      </w:r>
      <w:r w:rsidRPr="007700CF">
        <w:rPr>
          <w:rFonts w:ascii="Calibri" w:hAnsi="Calibri"/>
          <w:vertAlign w:val="superscript"/>
        </w:rPr>
        <w:t>3</w:t>
      </w:r>
      <w:r>
        <w:rPr>
          <w:rFonts w:ascii="Calibri" w:hAnsi="Calibri"/>
        </w:rPr>
        <w:t>. Jsou navrženy 3</w:t>
      </w:r>
      <w:r w:rsidRPr="007700CF">
        <w:rPr>
          <w:rFonts w:ascii="Calibri" w:hAnsi="Calibri"/>
        </w:rPr>
        <w:t xml:space="preserve"> ks podzemních bloků AS-KRECHT</w:t>
      </w:r>
      <w:r>
        <w:rPr>
          <w:rFonts w:ascii="Calibri" w:hAnsi="Calibri"/>
        </w:rPr>
        <w:t>.</w:t>
      </w:r>
    </w:p>
    <w:p w14:paraId="4EF119BC" w14:textId="2618EA6C" w:rsidR="001208D6" w:rsidRPr="001208D6" w:rsidRDefault="001208D6" w:rsidP="001208D6">
      <w:pPr>
        <w:pStyle w:val="Bezmezer"/>
        <w:jc w:val="both"/>
        <w:rPr>
          <w:u w:val="single"/>
        </w:rPr>
      </w:pPr>
      <w:r w:rsidRPr="001208D6">
        <w:rPr>
          <w:u w:val="single"/>
        </w:rPr>
        <w:t>Odvodnění zasakováním do propustné konstrukce</w:t>
      </w:r>
      <w:r>
        <w:rPr>
          <w:u w:val="single"/>
        </w:rPr>
        <w:t xml:space="preserve"> a </w:t>
      </w:r>
      <w:r w:rsidRPr="001208D6">
        <w:rPr>
          <w:u w:val="single"/>
        </w:rPr>
        <w:t xml:space="preserve"> podloží </w:t>
      </w:r>
    </w:p>
    <w:p w14:paraId="25214415" w14:textId="06D99977" w:rsidR="001208D6" w:rsidRDefault="006121D9" w:rsidP="001208D6">
      <w:pPr>
        <w:pStyle w:val="Bezmezer"/>
        <w:jc w:val="both"/>
      </w:pPr>
      <w:r>
        <w:t>K</w:t>
      </w:r>
      <w:r w:rsidR="001208D6">
        <w:t>o</w:t>
      </w:r>
      <w:r>
        <w:t xml:space="preserve">munikace – větev ,C, je navržena </w:t>
      </w:r>
      <w:r w:rsidR="001208D6">
        <w:t xml:space="preserve">z propustné zámkové dlažby 200/200.  S ohledem na svoji navrženou funkčnost,  jsou vsakovací dlažby vodopropustné v celé ploše svého formátu, odtokový součinitel je roven hodnotě  0 – garantováno výrobcem dlažby – viz příloha.  </w:t>
      </w:r>
      <w:r w:rsidR="0010328F">
        <w:t>Z propustné dlažby jsou rovněž navrženy chodníky .</w:t>
      </w:r>
    </w:p>
    <w:p w14:paraId="6A030F20" w14:textId="1F94F84A" w:rsidR="006121D9" w:rsidRDefault="006121D9" w:rsidP="006121D9">
      <w:pPr>
        <w:autoSpaceDE w:val="0"/>
        <w:autoSpaceDN w:val="0"/>
        <w:adjustRightInd w:val="0"/>
        <w:jc w:val="both"/>
        <w:rPr>
          <w:rFonts w:ascii="Calibri" w:hAnsi="Calibri"/>
        </w:rPr>
      </w:pPr>
      <w:r>
        <w:t>P</w:t>
      </w:r>
      <w:r w:rsidRPr="007928FA">
        <w:t xml:space="preserve">arkovací stání </w:t>
      </w:r>
      <w:r w:rsidR="001208D6">
        <w:t>jsou všechna navržena z</w:t>
      </w:r>
      <w:r>
        <w:t xml:space="preserve">e zasakovací dlažby </w:t>
      </w:r>
      <w:r w:rsidR="001208D6">
        <w:t xml:space="preserve">200/200 s výplní štěrkodrtí </w:t>
      </w:r>
      <w:r w:rsidRPr="007928FA">
        <w:t xml:space="preserve">- povrchová voda bude zasakována přes </w:t>
      </w:r>
      <w:r>
        <w:t>propustnou</w:t>
      </w:r>
      <w:r w:rsidRPr="007928FA">
        <w:t xml:space="preserve"> dlažbu do spodních vrstev konstrukce a podloží.</w:t>
      </w:r>
      <w:r w:rsidR="001208D6">
        <w:t xml:space="preserve"> Propustné podloží dle </w:t>
      </w:r>
      <w:proofErr w:type="spellStart"/>
      <w:r w:rsidR="001208D6">
        <w:t>geol.sondy</w:t>
      </w:r>
      <w:proofErr w:type="spellEnd"/>
      <w:r w:rsidR="001208D6">
        <w:t xml:space="preserve"> a posudku  je cca 0,5 pod stávající niveletou terénu. </w:t>
      </w:r>
    </w:p>
    <w:p w14:paraId="64AEC6A6" w14:textId="77777777" w:rsidR="001208D6" w:rsidRDefault="001208D6" w:rsidP="007C7764">
      <w:pPr>
        <w:pStyle w:val="Bezmezer"/>
        <w:jc w:val="both"/>
        <w:rPr>
          <w:lang w:eastAsia="cs-CZ"/>
        </w:rPr>
      </w:pPr>
    </w:p>
    <w:p w14:paraId="631A7F85" w14:textId="77777777" w:rsidR="00DB6EE0" w:rsidRPr="00DB6EE0" w:rsidRDefault="00DB6EE0" w:rsidP="007C7764">
      <w:pPr>
        <w:pStyle w:val="Bezmezer"/>
        <w:jc w:val="both"/>
        <w:rPr>
          <w:u w:val="single"/>
        </w:rPr>
      </w:pPr>
      <w:r>
        <w:rPr>
          <w:u w:val="single"/>
        </w:rPr>
        <w:t>D</w:t>
      </w:r>
      <w:r w:rsidRPr="00DB6EE0">
        <w:rPr>
          <w:u w:val="single"/>
        </w:rPr>
        <w:t>ruh, množství a nakládání s odpady vznikajícími užíváním stavby</w:t>
      </w:r>
    </w:p>
    <w:p w14:paraId="0A9B0622" w14:textId="77777777" w:rsidR="00DB6EE0" w:rsidRDefault="00BC1FC2" w:rsidP="007C7764">
      <w:pPr>
        <w:pStyle w:val="Bezmezer"/>
        <w:jc w:val="both"/>
      </w:pPr>
      <w:r>
        <w:t xml:space="preserve">-viz </w:t>
      </w:r>
      <w:r w:rsidR="00143667">
        <w:t>B.2.3</w:t>
      </w:r>
    </w:p>
    <w:p w14:paraId="784700A5" w14:textId="77777777" w:rsidR="00BC1FC2" w:rsidRPr="00DB6EE0" w:rsidRDefault="00BC1FC2" w:rsidP="007C7764">
      <w:pPr>
        <w:pStyle w:val="Bezmezer"/>
        <w:jc w:val="both"/>
      </w:pPr>
    </w:p>
    <w:p w14:paraId="56F09FEB" w14:textId="77777777" w:rsidR="0069669C" w:rsidRDefault="005D53F0" w:rsidP="007C7764">
      <w:pPr>
        <w:pStyle w:val="Bezmezer"/>
        <w:jc w:val="both"/>
        <w:rPr>
          <w:u w:val="single"/>
          <w:lang w:eastAsia="cs-CZ"/>
        </w:rPr>
      </w:pPr>
      <w:r>
        <w:rPr>
          <w:u w:val="single"/>
          <w:lang w:eastAsia="cs-CZ"/>
        </w:rPr>
        <w:t>Z</w:t>
      </w:r>
      <w:r w:rsidR="0069669C" w:rsidRPr="00AD1FF6">
        <w:rPr>
          <w:u w:val="single"/>
          <w:lang w:eastAsia="cs-CZ"/>
        </w:rPr>
        <w:t>ákladní předpoklady výstavby - časové údaje o realizaci stavby, členění na etapy</w:t>
      </w:r>
    </w:p>
    <w:p w14:paraId="6833DC73" w14:textId="149655E8" w:rsidR="005D53F0" w:rsidRPr="00A34142" w:rsidRDefault="00A34142" w:rsidP="007C7764">
      <w:pPr>
        <w:pStyle w:val="Bezmezer"/>
        <w:jc w:val="both"/>
        <w:rPr>
          <w:lang w:eastAsia="cs-CZ"/>
        </w:rPr>
      </w:pPr>
      <w:r w:rsidRPr="00A34142">
        <w:rPr>
          <w:lang w:eastAsia="cs-CZ"/>
        </w:rPr>
        <w:t xml:space="preserve">Předpoklad realizace stavby </w:t>
      </w:r>
      <w:r w:rsidR="001208D6">
        <w:rPr>
          <w:lang w:eastAsia="cs-CZ"/>
        </w:rPr>
        <w:t>2</w:t>
      </w:r>
      <w:r w:rsidR="00D800E5">
        <w:rPr>
          <w:lang w:eastAsia="cs-CZ"/>
        </w:rPr>
        <w:t xml:space="preserve">.etapy </w:t>
      </w:r>
      <w:r w:rsidRPr="00A34142">
        <w:rPr>
          <w:lang w:eastAsia="cs-CZ"/>
        </w:rPr>
        <w:t xml:space="preserve">– </w:t>
      </w:r>
      <w:r w:rsidR="001208D6">
        <w:rPr>
          <w:lang w:eastAsia="cs-CZ"/>
        </w:rPr>
        <w:t>7</w:t>
      </w:r>
      <w:r w:rsidR="00B239FB">
        <w:rPr>
          <w:lang w:eastAsia="cs-CZ"/>
        </w:rPr>
        <w:t>.-1</w:t>
      </w:r>
      <w:r w:rsidR="00D800E5">
        <w:rPr>
          <w:lang w:eastAsia="cs-CZ"/>
        </w:rPr>
        <w:t>2</w:t>
      </w:r>
      <w:r w:rsidR="00B239FB">
        <w:rPr>
          <w:lang w:eastAsia="cs-CZ"/>
        </w:rPr>
        <w:t>.</w:t>
      </w:r>
      <w:r w:rsidRPr="00A34142">
        <w:rPr>
          <w:lang w:eastAsia="cs-CZ"/>
        </w:rPr>
        <w:t xml:space="preserve"> 20</w:t>
      </w:r>
      <w:r w:rsidR="00805143">
        <w:rPr>
          <w:lang w:eastAsia="cs-CZ"/>
        </w:rPr>
        <w:t>2</w:t>
      </w:r>
      <w:r w:rsidR="001208D6">
        <w:rPr>
          <w:lang w:eastAsia="cs-CZ"/>
        </w:rPr>
        <w:t>4</w:t>
      </w:r>
    </w:p>
    <w:p w14:paraId="289D1F11" w14:textId="77777777" w:rsidR="007C7764" w:rsidRDefault="007C7764" w:rsidP="007C7764">
      <w:pPr>
        <w:pStyle w:val="Bezmezer"/>
        <w:jc w:val="both"/>
        <w:rPr>
          <w:bCs/>
          <w:u w:val="single"/>
          <w:lang w:eastAsia="cs-CZ"/>
        </w:rPr>
      </w:pPr>
    </w:p>
    <w:p w14:paraId="2EBD893F" w14:textId="77777777" w:rsidR="0069669C" w:rsidRDefault="00A34142" w:rsidP="007C7764">
      <w:pPr>
        <w:pStyle w:val="Bezmezer"/>
        <w:jc w:val="both"/>
        <w:rPr>
          <w:u w:val="single"/>
          <w:lang w:eastAsia="cs-CZ"/>
        </w:rPr>
      </w:pPr>
      <w:r w:rsidRPr="00A34142">
        <w:rPr>
          <w:bCs/>
          <w:u w:val="single"/>
          <w:lang w:eastAsia="cs-CZ"/>
        </w:rPr>
        <w:t>Z</w:t>
      </w:r>
      <w:r w:rsidR="0069669C" w:rsidRPr="00A34142">
        <w:rPr>
          <w:u w:val="single"/>
          <w:lang w:eastAsia="cs-CZ"/>
        </w:rPr>
        <w:t>á</w:t>
      </w:r>
      <w:r w:rsidR="0069669C" w:rsidRPr="00AD1FF6">
        <w:rPr>
          <w:u w:val="single"/>
          <w:lang w:eastAsia="cs-CZ"/>
        </w:rPr>
        <w:t>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384706F6" w14:textId="77777777" w:rsidR="00A34142" w:rsidRPr="00A34142" w:rsidRDefault="00A34142" w:rsidP="007C7764">
      <w:pPr>
        <w:pStyle w:val="Bezmezer"/>
        <w:jc w:val="both"/>
        <w:rPr>
          <w:lang w:eastAsia="cs-CZ"/>
        </w:rPr>
      </w:pPr>
      <w:r w:rsidRPr="00A34142">
        <w:rPr>
          <w:lang w:eastAsia="cs-CZ"/>
        </w:rPr>
        <w:t>Neřeší se</w:t>
      </w:r>
    </w:p>
    <w:p w14:paraId="17E2D360" w14:textId="77777777" w:rsidR="007C7764" w:rsidRDefault="007C7764" w:rsidP="007C7764">
      <w:pPr>
        <w:pStyle w:val="Bezmezer"/>
        <w:jc w:val="both"/>
        <w:rPr>
          <w:u w:val="single"/>
          <w:lang w:eastAsia="cs-CZ"/>
        </w:rPr>
      </w:pPr>
    </w:p>
    <w:p w14:paraId="73D3D2B4" w14:textId="77777777" w:rsidR="0069669C" w:rsidRDefault="00A34142" w:rsidP="007C7764">
      <w:pPr>
        <w:pStyle w:val="Bezmezer"/>
        <w:jc w:val="both"/>
        <w:rPr>
          <w:u w:val="single"/>
          <w:lang w:eastAsia="cs-CZ"/>
        </w:rPr>
      </w:pPr>
      <w:r>
        <w:rPr>
          <w:u w:val="single"/>
          <w:lang w:eastAsia="cs-CZ"/>
        </w:rPr>
        <w:t>O</w:t>
      </w:r>
      <w:r w:rsidR="0069669C" w:rsidRPr="00AD1FF6">
        <w:rPr>
          <w:u w:val="single"/>
          <w:lang w:eastAsia="cs-CZ"/>
        </w:rPr>
        <w:t>rientační náklady stavby</w:t>
      </w:r>
    </w:p>
    <w:p w14:paraId="20473283" w14:textId="740287E0" w:rsidR="00A34142" w:rsidRPr="00A34142" w:rsidRDefault="00A34142" w:rsidP="007C7764">
      <w:pPr>
        <w:pStyle w:val="Bezmezer"/>
        <w:jc w:val="both"/>
        <w:rPr>
          <w:lang w:eastAsia="cs-CZ"/>
        </w:rPr>
      </w:pPr>
      <w:r w:rsidRPr="00A34142">
        <w:rPr>
          <w:lang w:eastAsia="cs-CZ"/>
        </w:rPr>
        <w:t xml:space="preserve">Cca </w:t>
      </w:r>
      <w:r w:rsidR="00D800E5">
        <w:rPr>
          <w:lang w:eastAsia="cs-CZ"/>
        </w:rPr>
        <w:t>1</w:t>
      </w:r>
      <w:r w:rsidR="0083795C">
        <w:rPr>
          <w:lang w:eastAsia="cs-CZ"/>
        </w:rPr>
        <w:t>8</w:t>
      </w:r>
      <w:r w:rsidRPr="00A34142">
        <w:rPr>
          <w:lang w:eastAsia="cs-CZ"/>
        </w:rPr>
        <w:t>,0 mil Kč</w:t>
      </w:r>
    </w:p>
    <w:p w14:paraId="66698D73" w14:textId="77777777" w:rsidR="00B717A5" w:rsidRDefault="00B717A5" w:rsidP="007C7764">
      <w:pPr>
        <w:pStyle w:val="Bezmezer"/>
        <w:jc w:val="both"/>
        <w:rPr>
          <w:lang w:eastAsia="cs-CZ"/>
        </w:rPr>
      </w:pPr>
    </w:p>
    <w:p w14:paraId="7A646804" w14:textId="77777777" w:rsidR="0069669C" w:rsidRPr="007C7764" w:rsidRDefault="0069669C" w:rsidP="007C7764">
      <w:pPr>
        <w:pStyle w:val="Bezmezer"/>
        <w:jc w:val="both"/>
        <w:rPr>
          <w:b/>
          <w:sz w:val="24"/>
          <w:szCs w:val="24"/>
          <w:lang w:eastAsia="cs-CZ"/>
        </w:rPr>
      </w:pPr>
      <w:r w:rsidRPr="007C7764">
        <w:rPr>
          <w:b/>
          <w:sz w:val="24"/>
          <w:szCs w:val="24"/>
          <w:lang w:eastAsia="cs-CZ"/>
        </w:rPr>
        <w:t>B.2.2 Celkové urbanistické a architektonické řešení</w:t>
      </w:r>
    </w:p>
    <w:p w14:paraId="78F7493A" w14:textId="77777777" w:rsidR="007C7764" w:rsidRDefault="007C7764" w:rsidP="007C7764">
      <w:pPr>
        <w:pStyle w:val="Bezmezer"/>
        <w:jc w:val="both"/>
        <w:rPr>
          <w:u w:val="single"/>
          <w:lang w:eastAsia="cs-CZ"/>
        </w:rPr>
      </w:pPr>
    </w:p>
    <w:p w14:paraId="41C125F0" w14:textId="25F23588" w:rsidR="0069669C" w:rsidRDefault="0069669C" w:rsidP="007C7764">
      <w:pPr>
        <w:pStyle w:val="Bezmezer"/>
        <w:jc w:val="both"/>
        <w:rPr>
          <w:u w:val="single"/>
          <w:lang w:eastAsia="cs-CZ"/>
        </w:rPr>
      </w:pPr>
      <w:r w:rsidRPr="00AD1FF6">
        <w:rPr>
          <w:u w:val="single"/>
          <w:lang w:eastAsia="cs-CZ"/>
        </w:rPr>
        <w:t>urbanismus - územní regulace, kompozice prostorového řešení</w:t>
      </w:r>
    </w:p>
    <w:p w14:paraId="76B50E4E" w14:textId="77777777" w:rsidR="00D800E5" w:rsidRPr="006E38CA" w:rsidRDefault="00D800E5" w:rsidP="00D800E5">
      <w:pPr>
        <w:spacing w:line="240" w:lineRule="auto"/>
        <w:jc w:val="both"/>
        <w:rPr>
          <w:rFonts w:ascii="Calibri" w:hAnsi="Calibri" w:cs="Calibri"/>
          <w:szCs w:val="24"/>
        </w:rPr>
      </w:pPr>
      <w:r w:rsidRPr="006E38CA">
        <w:rPr>
          <w:rFonts w:ascii="Calibri" w:hAnsi="Calibri" w:cs="Calibri"/>
          <w:szCs w:val="24"/>
        </w:rPr>
        <w:t xml:space="preserve">Z urbanistického hlediska je stavba v souladu s ÚP města, jsou respektovány základní trasy komunikací, ploch pro parkování  i zaužívaných chodníků . </w:t>
      </w:r>
    </w:p>
    <w:p w14:paraId="29D9495F" w14:textId="649458F5" w:rsidR="000C566B" w:rsidRPr="000C566B" w:rsidRDefault="000C566B" w:rsidP="007C7764">
      <w:pPr>
        <w:pStyle w:val="Bezmezer"/>
        <w:jc w:val="both"/>
        <w:rPr>
          <w:lang w:eastAsia="cs-CZ"/>
        </w:rPr>
      </w:pPr>
      <w:bookmarkStart w:id="2" w:name="_Hlk156476489"/>
      <w:r w:rsidRPr="000C566B">
        <w:rPr>
          <w:lang w:eastAsia="cs-CZ"/>
        </w:rPr>
        <w:t xml:space="preserve">Návrh </w:t>
      </w:r>
      <w:r w:rsidR="001208D6">
        <w:rPr>
          <w:lang w:eastAsia="cs-CZ"/>
        </w:rPr>
        <w:t>úp</w:t>
      </w:r>
      <w:r w:rsidRPr="000C566B">
        <w:rPr>
          <w:lang w:eastAsia="cs-CZ"/>
        </w:rPr>
        <w:t>ravy uličního profilu</w:t>
      </w:r>
      <w:r w:rsidR="001208D6">
        <w:rPr>
          <w:lang w:eastAsia="cs-CZ"/>
        </w:rPr>
        <w:t xml:space="preserve"> a doplnění parkovací plochy na </w:t>
      </w:r>
      <w:proofErr w:type="spellStart"/>
      <w:r w:rsidR="001208D6">
        <w:rPr>
          <w:lang w:eastAsia="cs-CZ"/>
        </w:rPr>
        <w:t>ul.SNP</w:t>
      </w:r>
      <w:proofErr w:type="spellEnd"/>
      <w:r w:rsidR="00D800E5">
        <w:rPr>
          <w:lang w:eastAsia="cs-CZ"/>
        </w:rPr>
        <w:t xml:space="preserve"> b</w:t>
      </w:r>
      <w:r w:rsidRPr="000C566B">
        <w:rPr>
          <w:lang w:eastAsia="cs-CZ"/>
        </w:rPr>
        <w:t>yl řešen s ohledem na snížení deficitu parkovacích stání</w:t>
      </w:r>
      <w:r>
        <w:rPr>
          <w:lang w:eastAsia="cs-CZ"/>
        </w:rPr>
        <w:t xml:space="preserve">, kompozice prostorového řešení </w:t>
      </w:r>
      <w:r w:rsidR="00B717A5">
        <w:rPr>
          <w:lang w:eastAsia="cs-CZ"/>
        </w:rPr>
        <w:t>je limitována stávající komunikací</w:t>
      </w:r>
      <w:r w:rsidR="00A57184">
        <w:rPr>
          <w:lang w:eastAsia="cs-CZ"/>
        </w:rPr>
        <w:t xml:space="preserve">, inženýrskými sítěmi, stávajícími vzrostlými stromy  </w:t>
      </w:r>
      <w:r w:rsidR="00B717A5">
        <w:rPr>
          <w:lang w:eastAsia="cs-CZ"/>
        </w:rPr>
        <w:t xml:space="preserve"> a samotnými bytovými domy</w:t>
      </w:r>
      <w:r w:rsidR="00AF55CA">
        <w:rPr>
          <w:lang w:eastAsia="cs-CZ"/>
        </w:rPr>
        <w:t xml:space="preserve">. </w:t>
      </w:r>
    </w:p>
    <w:bookmarkEnd w:id="2"/>
    <w:p w14:paraId="0FE08B8B" w14:textId="77777777" w:rsidR="007C7764" w:rsidRDefault="007C7764" w:rsidP="007C7764">
      <w:pPr>
        <w:pStyle w:val="Bezmezer"/>
        <w:jc w:val="both"/>
        <w:rPr>
          <w:u w:val="single"/>
          <w:lang w:eastAsia="cs-CZ"/>
        </w:rPr>
      </w:pPr>
    </w:p>
    <w:p w14:paraId="345618A8" w14:textId="77777777" w:rsidR="0069669C" w:rsidRPr="00AD1FF6" w:rsidRDefault="0069669C" w:rsidP="007C7764">
      <w:pPr>
        <w:pStyle w:val="Bezmezer"/>
        <w:jc w:val="both"/>
        <w:rPr>
          <w:u w:val="single"/>
          <w:lang w:eastAsia="cs-CZ"/>
        </w:rPr>
      </w:pPr>
      <w:r w:rsidRPr="00AD1FF6">
        <w:rPr>
          <w:u w:val="single"/>
          <w:lang w:eastAsia="cs-CZ"/>
        </w:rPr>
        <w:t>architektonické řešení - kompozice tvarového řešení, materiálové a barevné řešení.</w:t>
      </w:r>
    </w:p>
    <w:p w14:paraId="5D7FF74D" w14:textId="20238D25" w:rsidR="00C94409" w:rsidRDefault="00C94409" w:rsidP="00C94409">
      <w:pPr>
        <w:pStyle w:val="Bezmezer"/>
        <w:jc w:val="both"/>
        <w:rPr>
          <w:lang w:eastAsia="cs-CZ"/>
        </w:rPr>
      </w:pPr>
      <w:r w:rsidRPr="00B717A5">
        <w:rPr>
          <w:lang w:eastAsia="cs-CZ"/>
        </w:rPr>
        <w:lastRenderedPageBreak/>
        <w:t xml:space="preserve">Architektonické řešení </w:t>
      </w:r>
      <w:r>
        <w:rPr>
          <w:lang w:eastAsia="cs-CZ"/>
        </w:rPr>
        <w:t xml:space="preserve">se pro daný charakter stavby </w:t>
      </w:r>
      <w:r w:rsidRPr="00B717A5">
        <w:rPr>
          <w:lang w:eastAsia="cs-CZ"/>
        </w:rPr>
        <w:t>neposuzuje</w:t>
      </w:r>
      <w:r>
        <w:rPr>
          <w:lang w:eastAsia="cs-CZ"/>
        </w:rPr>
        <w:t xml:space="preserve">. Tvarové , materiálové a barevné řešení je dáno  standartním řešením. </w:t>
      </w:r>
    </w:p>
    <w:p w14:paraId="2A367993" w14:textId="304D8C80" w:rsidR="00B717A5" w:rsidRDefault="00B717A5" w:rsidP="007C7764">
      <w:pPr>
        <w:pStyle w:val="Bezmezer"/>
        <w:jc w:val="both"/>
        <w:rPr>
          <w:lang w:eastAsia="cs-CZ"/>
        </w:rPr>
      </w:pPr>
    </w:p>
    <w:p w14:paraId="2A13DD26" w14:textId="77777777" w:rsidR="00C94409" w:rsidRDefault="00C94409" w:rsidP="007C7764">
      <w:pPr>
        <w:pStyle w:val="Bezmezer"/>
        <w:jc w:val="both"/>
        <w:rPr>
          <w:lang w:eastAsia="cs-CZ"/>
        </w:rPr>
      </w:pPr>
    </w:p>
    <w:p w14:paraId="06E2D652" w14:textId="77777777" w:rsidR="0069669C" w:rsidRPr="007C7764" w:rsidRDefault="0069669C" w:rsidP="007C7764">
      <w:pPr>
        <w:pStyle w:val="Bezmezer"/>
        <w:jc w:val="both"/>
        <w:rPr>
          <w:b/>
          <w:sz w:val="24"/>
          <w:szCs w:val="24"/>
          <w:lang w:eastAsia="cs-CZ"/>
        </w:rPr>
      </w:pPr>
      <w:r w:rsidRPr="007C7764">
        <w:rPr>
          <w:b/>
          <w:sz w:val="24"/>
          <w:szCs w:val="24"/>
          <w:lang w:eastAsia="cs-CZ"/>
        </w:rPr>
        <w:t>B.2.3 Celkové technické řešení</w:t>
      </w:r>
    </w:p>
    <w:p w14:paraId="4744BA11" w14:textId="77777777" w:rsidR="007C7764" w:rsidRDefault="007C7764" w:rsidP="007C7764">
      <w:pPr>
        <w:pStyle w:val="Bezmezer"/>
        <w:jc w:val="both"/>
        <w:rPr>
          <w:u w:val="single"/>
          <w:lang w:eastAsia="cs-CZ"/>
        </w:rPr>
      </w:pPr>
    </w:p>
    <w:p w14:paraId="32A2F372" w14:textId="77777777" w:rsidR="0069669C" w:rsidRDefault="0069669C" w:rsidP="007C7764">
      <w:pPr>
        <w:pStyle w:val="Bezmezer"/>
        <w:jc w:val="both"/>
        <w:rPr>
          <w:u w:val="single"/>
          <w:lang w:eastAsia="cs-CZ"/>
        </w:rPr>
      </w:pPr>
      <w:r w:rsidRPr="00AD1FF6">
        <w:rPr>
          <w:u w:val="single"/>
          <w:lang w:eastAsia="cs-CZ"/>
        </w:rPr>
        <w:t xml:space="preserve">popis celkové koncepce technického řešení po skupinách objektů nebo jednotlivých objektech </w:t>
      </w:r>
    </w:p>
    <w:p w14:paraId="30622B04" w14:textId="77777777" w:rsidR="00FE1DD9" w:rsidRPr="00FE1DD9" w:rsidRDefault="00FE1DD9" w:rsidP="00FE1DD9">
      <w:pPr>
        <w:pStyle w:val="Bezmezer"/>
        <w:jc w:val="both"/>
      </w:pPr>
    </w:p>
    <w:p w14:paraId="411900AF" w14:textId="4DAA5FA6" w:rsidR="00FE1DD9" w:rsidRPr="00FE1DD9" w:rsidRDefault="00FE1DD9" w:rsidP="00FE1DD9">
      <w:pPr>
        <w:pStyle w:val="Bezmezer"/>
        <w:jc w:val="both"/>
        <w:rPr>
          <w:b/>
          <w:sz w:val="24"/>
          <w:szCs w:val="24"/>
        </w:rPr>
      </w:pPr>
      <w:bookmarkStart w:id="3" w:name="_Hlk80104875"/>
      <w:bookmarkStart w:id="4" w:name="_Hlk156476517"/>
      <w:r w:rsidRPr="00FE1DD9">
        <w:rPr>
          <w:b/>
          <w:sz w:val="24"/>
          <w:szCs w:val="24"/>
        </w:rPr>
        <w:t xml:space="preserve">SO 101  </w:t>
      </w:r>
      <w:r w:rsidR="00A57184">
        <w:rPr>
          <w:b/>
          <w:sz w:val="24"/>
          <w:szCs w:val="24"/>
        </w:rPr>
        <w:t>KOMUNIKACE</w:t>
      </w:r>
      <w:r w:rsidR="00C94409">
        <w:rPr>
          <w:b/>
          <w:sz w:val="24"/>
          <w:szCs w:val="24"/>
        </w:rPr>
        <w:t xml:space="preserve"> </w:t>
      </w:r>
      <w:r w:rsidR="001208D6">
        <w:rPr>
          <w:b/>
          <w:sz w:val="24"/>
          <w:szCs w:val="24"/>
        </w:rPr>
        <w:t>,</w:t>
      </w:r>
      <w:r w:rsidR="00A57184">
        <w:rPr>
          <w:b/>
          <w:sz w:val="24"/>
          <w:szCs w:val="24"/>
        </w:rPr>
        <w:t xml:space="preserve"> PARKOVACÍ STÁNÍ </w:t>
      </w:r>
      <w:r w:rsidRPr="00FE1DD9">
        <w:rPr>
          <w:b/>
          <w:sz w:val="24"/>
          <w:szCs w:val="24"/>
        </w:rPr>
        <w:t xml:space="preserve"> </w:t>
      </w:r>
      <w:r w:rsidR="001208D6">
        <w:rPr>
          <w:b/>
          <w:sz w:val="24"/>
          <w:szCs w:val="24"/>
        </w:rPr>
        <w:t xml:space="preserve">A CHODNÍKY </w:t>
      </w:r>
    </w:p>
    <w:p w14:paraId="773C174E" w14:textId="1E2B6455" w:rsidR="00FE1DD9" w:rsidRPr="00FE1DD9" w:rsidRDefault="003E0CB2" w:rsidP="003E0CB2">
      <w:pPr>
        <w:pStyle w:val="Bezmezer"/>
        <w:tabs>
          <w:tab w:val="left" w:pos="2193"/>
        </w:tabs>
        <w:jc w:val="both"/>
      </w:pPr>
      <w:r>
        <w:tab/>
      </w:r>
    </w:p>
    <w:p w14:paraId="3D73A4E1" w14:textId="26B24957" w:rsidR="00C94409" w:rsidRPr="008B6FE1" w:rsidRDefault="00C94409" w:rsidP="00FE1DD9">
      <w:pPr>
        <w:pStyle w:val="Bezmezer"/>
        <w:jc w:val="both"/>
        <w:rPr>
          <w:b/>
          <w:bCs/>
          <w:u w:val="single"/>
        </w:rPr>
      </w:pPr>
      <w:r w:rsidRPr="008B6FE1">
        <w:rPr>
          <w:b/>
          <w:bCs/>
          <w:u w:val="single"/>
        </w:rPr>
        <w:t>Stávající stav:</w:t>
      </w:r>
    </w:p>
    <w:p w14:paraId="77521920" w14:textId="77777777" w:rsidR="008B3FCD" w:rsidRDefault="008B3FCD" w:rsidP="008B3FCD">
      <w:pPr>
        <w:spacing w:line="240" w:lineRule="auto"/>
        <w:jc w:val="both"/>
        <w:rPr>
          <w:rFonts w:cstheme="minorHAnsi"/>
          <w:lang w:eastAsia="cs-CZ"/>
        </w:rPr>
      </w:pPr>
      <w:r>
        <w:rPr>
          <w:rFonts w:cstheme="minorHAnsi"/>
          <w:lang w:eastAsia="cs-CZ"/>
        </w:rPr>
        <w:t xml:space="preserve">V současné době v řešeném území parkují automobily kolmo a podélně na páteřní komunikaci - </w:t>
      </w:r>
      <w:proofErr w:type="spellStart"/>
      <w:r>
        <w:rPr>
          <w:rFonts w:cstheme="minorHAnsi"/>
          <w:lang w:eastAsia="cs-CZ"/>
        </w:rPr>
        <w:t>ul.SNP</w:t>
      </w:r>
      <w:proofErr w:type="spellEnd"/>
      <w:r>
        <w:rPr>
          <w:rFonts w:cstheme="minorHAnsi"/>
          <w:lang w:eastAsia="cs-CZ"/>
        </w:rPr>
        <w:t xml:space="preserve"> a na parkovací ploše navazující na slepou příjezdovou komunikaci k objektu </w:t>
      </w:r>
      <w:proofErr w:type="spellStart"/>
      <w:r>
        <w:rPr>
          <w:rFonts w:cstheme="minorHAnsi"/>
          <w:lang w:eastAsia="cs-CZ"/>
        </w:rPr>
        <w:t>Tehosu</w:t>
      </w:r>
      <w:proofErr w:type="spellEnd"/>
      <w:r>
        <w:rPr>
          <w:rFonts w:cstheme="minorHAnsi"/>
          <w:lang w:eastAsia="cs-CZ"/>
        </w:rPr>
        <w:t xml:space="preserve">, trafostanice a k zadnímu vstupu do objektu DPS.  </w:t>
      </w:r>
    </w:p>
    <w:p w14:paraId="239AE1BA" w14:textId="77777777" w:rsidR="008B3FCD" w:rsidRDefault="008B3FCD" w:rsidP="008B3FCD">
      <w:pPr>
        <w:spacing w:line="240" w:lineRule="auto"/>
        <w:jc w:val="both"/>
        <w:rPr>
          <w:rFonts w:cstheme="minorHAnsi"/>
          <w:lang w:eastAsia="cs-CZ"/>
        </w:rPr>
      </w:pPr>
      <w:r>
        <w:rPr>
          <w:rFonts w:cstheme="minorHAnsi"/>
          <w:lang w:eastAsia="cs-CZ"/>
        </w:rPr>
        <w:t xml:space="preserve">Stávající povrchy komunikací a chodníků jsou v destrukčním stavu . </w:t>
      </w:r>
    </w:p>
    <w:p w14:paraId="07D27537" w14:textId="77777777" w:rsidR="008B3FCD" w:rsidRDefault="008B3FCD" w:rsidP="008B3FCD">
      <w:pPr>
        <w:spacing w:line="240" w:lineRule="auto"/>
        <w:jc w:val="both"/>
        <w:rPr>
          <w:rFonts w:cstheme="minorHAnsi"/>
          <w:lang w:eastAsia="cs-CZ"/>
        </w:rPr>
      </w:pPr>
      <w:r>
        <w:rPr>
          <w:rFonts w:cstheme="minorHAnsi"/>
          <w:lang w:eastAsia="cs-CZ"/>
        </w:rPr>
        <w:t xml:space="preserve">Na volné travnaté ploše, která je určena pro výstavbu parkoviště se nacházejí stávající inženýrské sítě, které budou realizací stavby částečně dotčeny. </w:t>
      </w:r>
    </w:p>
    <w:p w14:paraId="57571474" w14:textId="35997ABB" w:rsidR="00FE1DD9" w:rsidRDefault="00FE1DD9" w:rsidP="00FE1DD9">
      <w:pPr>
        <w:pStyle w:val="Bezmezer"/>
        <w:jc w:val="both"/>
        <w:rPr>
          <w:b/>
          <w:bCs/>
          <w:u w:val="single"/>
        </w:rPr>
      </w:pPr>
      <w:r w:rsidRPr="004C6F60">
        <w:rPr>
          <w:b/>
          <w:bCs/>
          <w:u w:val="single"/>
        </w:rPr>
        <w:t>Přípravné práce</w:t>
      </w:r>
      <w:r w:rsidR="003E0CB2" w:rsidRPr="004C6F60">
        <w:rPr>
          <w:b/>
          <w:bCs/>
          <w:u w:val="single"/>
        </w:rPr>
        <w:t>:</w:t>
      </w:r>
    </w:p>
    <w:p w14:paraId="1BDF8DA7" w14:textId="77777777" w:rsidR="001E0AFB" w:rsidRPr="004C6F60" w:rsidRDefault="001E0AFB" w:rsidP="00FE1DD9">
      <w:pPr>
        <w:pStyle w:val="Bezmezer"/>
        <w:jc w:val="both"/>
        <w:rPr>
          <w:b/>
          <w:bCs/>
          <w:u w:val="single"/>
        </w:rPr>
      </w:pPr>
    </w:p>
    <w:p w14:paraId="42B88F91" w14:textId="7126282E" w:rsidR="00FE1DD9" w:rsidRPr="00FE1DD9" w:rsidRDefault="00FE1DD9" w:rsidP="00FE1DD9">
      <w:pPr>
        <w:pStyle w:val="Bezmezer"/>
        <w:jc w:val="both"/>
      </w:pPr>
      <w:r w:rsidRPr="00FE1DD9">
        <w:t>-skrývk</w:t>
      </w:r>
      <w:r w:rsidR="008B3FCD">
        <w:t>a</w:t>
      </w:r>
      <w:r w:rsidRPr="00FE1DD9">
        <w:t xml:space="preserve"> humózní vrstvy v </w:t>
      </w:r>
      <w:proofErr w:type="spellStart"/>
      <w:r w:rsidRPr="00FE1DD9">
        <w:t>tl</w:t>
      </w:r>
      <w:proofErr w:type="spellEnd"/>
      <w:r w:rsidRPr="00FE1DD9">
        <w:t xml:space="preserve">. 150 mm s odvozem na mezideponii </w:t>
      </w:r>
      <w:r w:rsidR="008B3FCD">
        <w:t>a skládku</w:t>
      </w:r>
      <w:r w:rsidRPr="00FE1DD9">
        <w:t xml:space="preserve">  </w:t>
      </w:r>
    </w:p>
    <w:p w14:paraId="35A5FDAE" w14:textId="24D55FCD" w:rsidR="00612F3B" w:rsidRPr="00FE1DD9" w:rsidRDefault="00612F3B" w:rsidP="00612F3B">
      <w:pPr>
        <w:pStyle w:val="Bezmezer"/>
        <w:jc w:val="both"/>
      </w:pPr>
      <w:r w:rsidRPr="00FE1DD9">
        <w:t xml:space="preserve">-odstranění obrusné vrstvy </w:t>
      </w:r>
      <w:r w:rsidR="008B3FCD">
        <w:t>50-70</w:t>
      </w:r>
      <w:r w:rsidRPr="00FE1DD9">
        <w:t xml:space="preserve"> mm </w:t>
      </w:r>
      <w:r>
        <w:t xml:space="preserve">asfaltobetonu </w:t>
      </w:r>
      <w:r w:rsidRPr="00FE1DD9">
        <w:t xml:space="preserve"> komunikací</w:t>
      </w:r>
      <w:r>
        <w:t>, k recyklaci</w:t>
      </w:r>
      <w:r w:rsidRPr="00FE1DD9">
        <w:t xml:space="preserve"> a odvezen</w:t>
      </w:r>
      <w:r>
        <w:t>í</w:t>
      </w:r>
      <w:r w:rsidRPr="00FE1DD9">
        <w:t xml:space="preserve"> na skládku k dalšímu využití </w:t>
      </w:r>
    </w:p>
    <w:p w14:paraId="3C01C45E" w14:textId="3AA7B05A" w:rsidR="00612F3B" w:rsidRDefault="00612F3B" w:rsidP="00612F3B">
      <w:pPr>
        <w:pStyle w:val="Bezmezer"/>
        <w:jc w:val="both"/>
      </w:pPr>
      <w:r w:rsidRPr="00FE1DD9">
        <w:t xml:space="preserve">-rozebrání zpevněných ploch </w:t>
      </w:r>
      <w:r w:rsidR="006A2630">
        <w:t xml:space="preserve">a </w:t>
      </w:r>
      <w:r>
        <w:t xml:space="preserve">komunikací  </w:t>
      </w:r>
      <w:r w:rsidRPr="00FE1DD9">
        <w:t xml:space="preserve">s předpokládanou konstrukcí </w:t>
      </w:r>
      <w:r w:rsidR="008B3FCD">
        <w:t xml:space="preserve">250 mm beton a </w:t>
      </w:r>
      <w:r>
        <w:t>300</w:t>
      </w:r>
      <w:r w:rsidRPr="00FE1DD9">
        <w:t xml:space="preserve"> mm  štěrko</w:t>
      </w:r>
      <w:r w:rsidR="008B3FCD">
        <w:t>písek – beton k recyklaci</w:t>
      </w:r>
      <w:r>
        <w:t>,</w:t>
      </w:r>
      <w:r w:rsidRPr="00FE1DD9">
        <w:t xml:space="preserve">  kamenivo předáno oprávněné osobě k</w:t>
      </w:r>
      <w:r>
        <w:t> </w:t>
      </w:r>
      <w:r w:rsidRPr="00FE1DD9">
        <w:t>uložení</w:t>
      </w:r>
    </w:p>
    <w:p w14:paraId="1A1697E3" w14:textId="73373AF2" w:rsidR="00FE1DD9" w:rsidRPr="00FE1DD9" w:rsidRDefault="00FE1DD9" w:rsidP="00FE1DD9">
      <w:pPr>
        <w:pStyle w:val="Bezmezer"/>
        <w:jc w:val="both"/>
      </w:pPr>
      <w:r w:rsidRPr="00FE1DD9">
        <w:t xml:space="preserve">-rozebrání chodníků s předpokládanou konstrukcí </w:t>
      </w:r>
      <w:r w:rsidR="006A2630">
        <w:t>4</w:t>
      </w:r>
      <w:r w:rsidRPr="00FE1DD9">
        <w:t>0</w:t>
      </w:r>
      <w:r w:rsidR="008B3FCD">
        <w:t>-60</w:t>
      </w:r>
      <w:r w:rsidRPr="00FE1DD9">
        <w:t xml:space="preserve"> mm</w:t>
      </w:r>
      <w:r w:rsidR="008B3FCD">
        <w:t xml:space="preserve"> </w:t>
      </w:r>
      <w:r w:rsidR="006A2630">
        <w:t>bet.</w:t>
      </w:r>
      <w:r w:rsidRPr="00FE1DD9">
        <w:t xml:space="preserve"> dlažba, 200 mm podkladní  kamenivo </w:t>
      </w:r>
      <w:r w:rsidR="00E22A99">
        <w:t>, d</w:t>
      </w:r>
      <w:r w:rsidRPr="00FE1DD9">
        <w:t>lažba bude recyklována a uložena na skládku k dalšímu využití</w:t>
      </w:r>
      <w:r w:rsidR="00CE49FF">
        <w:t>,</w:t>
      </w:r>
      <w:r w:rsidRPr="00FE1DD9">
        <w:t xml:space="preserve"> kamenivo předáno oprávněné osobě k uložení.</w:t>
      </w:r>
    </w:p>
    <w:p w14:paraId="6FCDA200" w14:textId="77777777" w:rsidR="00FE1DD9" w:rsidRDefault="00FE1DD9" w:rsidP="00FE1DD9">
      <w:pPr>
        <w:pStyle w:val="Bezmezer"/>
        <w:jc w:val="both"/>
      </w:pPr>
      <w:r w:rsidRPr="00FE1DD9">
        <w:t>-vytrhání obrubníků silničních a chodníkových , obrubníky budou  recyklovány a uloženy na skládce k dalšímu využití</w:t>
      </w:r>
    </w:p>
    <w:p w14:paraId="4D68D837" w14:textId="5E016264" w:rsidR="008B3FCD" w:rsidRDefault="008B3FCD" w:rsidP="00FE1DD9">
      <w:pPr>
        <w:pStyle w:val="Bezmezer"/>
        <w:jc w:val="both"/>
      </w:pPr>
      <w:r>
        <w:t xml:space="preserve">- kácení vzrostlých stromů v období vegetačního klidu – </w:t>
      </w:r>
      <w:r w:rsidR="0010328F">
        <w:t>4</w:t>
      </w:r>
      <w:r>
        <w:t xml:space="preserve"> ks </w:t>
      </w:r>
    </w:p>
    <w:p w14:paraId="6AB89512" w14:textId="77777777" w:rsidR="008B3FCD" w:rsidRDefault="008B3FCD" w:rsidP="00FE1DD9">
      <w:pPr>
        <w:pStyle w:val="Bezmezer"/>
        <w:jc w:val="both"/>
      </w:pPr>
    </w:p>
    <w:p w14:paraId="31EADB38" w14:textId="77777777" w:rsidR="001E0AFB" w:rsidRPr="001E0AFB" w:rsidRDefault="001E0AFB" w:rsidP="001E0AFB">
      <w:pPr>
        <w:jc w:val="both"/>
        <w:rPr>
          <w:rFonts w:cstheme="minorHAnsi"/>
          <w:b/>
          <w:bCs/>
          <w:u w:val="single"/>
        </w:rPr>
      </w:pPr>
      <w:bookmarkStart w:id="5" w:name="_Hlk159487795"/>
      <w:r w:rsidRPr="001E0AFB">
        <w:rPr>
          <w:rFonts w:cstheme="minorHAnsi"/>
          <w:b/>
          <w:bCs/>
          <w:u w:val="single"/>
        </w:rPr>
        <w:t>Kácení dřevin</w:t>
      </w:r>
    </w:p>
    <w:p w14:paraId="19E8B3EF" w14:textId="2B5EA0B5" w:rsidR="001E0AFB" w:rsidRPr="00C97D73" w:rsidRDefault="001E0AFB" w:rsidP="001E0AFB">
      <w:pPr>
        <w:spacing w:line="240" w:lineRule="auto"/>
        <w:jc w:val="both"/>
        <w:rPr>
          <w:rFonts w:cstheme="minorHAnsi"/>
        </w:rPr>
      </w:pPr>
      <w:r>
        <w:rPr>
          <w:rFonts w:cstheme="minorHAnsi"/>
        </w:rPr>
        <w:t xml:space="preserve">V rámci přípravných prací </w:t>
      </w:r>
      <w:r w:rsidRPr="00C97D73">
        <w:rPr>
          <w:rFonts w:cstheme="minorHAnsi"/>
        </w:rPr>
        <w:t xml:space="preserve">bude vykáceno celkem </w:t>
      </w:r>
      <w:r>
        <w:rPr>
          <w:rFonts w:cstheme="minorHAnsi"/>
        </w:rPr>
        <w:t>4</w:t>
      </w:r>
      <w:r w:rsidRPr="00C97D73">
        <w:rPr>
          <w:rFonts w:cstheme="minorHAnsi"/>
        </w:rPr>
        <w:t xml:space="preserve"> ks stromů –  s obvodem kmene nad 80 cm, pro které je třeba vyřídit povolení ke kácení.</w:t>
      </w:r>
      <w:r>
        <w:rPr>
          <w:rFonts w:cstheme="minorHAnsi"/>
        </w:rPr>
        <w:t xml:space="preserve"> </w:t>
      </w:r>
    </w:p>
    <w:p w14:paraId="0F4BA155" w14:textId="77777777" w:rsidR="001E0AFB" w:rsidRPr="00C97D73" w:rsidRDefault="001E0AFB" w:rsidP="001E0AFB">
      <w:pPr>
        <w:spacing w:line="240" w:lineRule="auto"/>
        <w:jc w:val="both"/>
        <w:rPr>
          <w:rFonts w:cstheme="minorHAnsi"/>
        </w:rPr>
      </w:pPr>
      <w:r w:rsidRPr="00C97D73">
        <w:rPr>
          <w:rFonts w:cstheme="minorHAnsi"/>
        </w:rPr>
        <w:t>Všechny dřeviny budou odstraněny i s pařezy a kořeny.</w:t>
      </w:r>
    </w:p>
    <w:p w14:paraId="6378F49F" w14:textId="77777777" w:rsidR="001E0AFB" w:rsidRPr="00C97D73" w:rsidRDefault="001E0AFB" w:rsidP="001E0AFB">
      <w:pPr>
        <w:spacing w:line="240" w:lineRule="auto"/>
        <w:jc w:val="both"/>
        <w:rPr>
          <w:rFonts w:cstheme="minorHAnsi"/>
        </w:rPr>
      </w:pPr>
      <w:r w:rsidRPr="00C97D73">
        <w:rPr>
          <w:rFonts w:cstheme="minorHAnsi"/>
        </w:rPr>
        <w:t>Silné větve budou odřezány , kmeny, silné větve a pařezy budou odvezeny do vzdálenosti do 5 km.</w:t>
      </w:r>
    </w:p>
    <w:p w14:paraId="324D6130" w14:textId="77777777" w:rsidR="001E0AFB" w:rsidRPr="00C97D73" w:rsidRDefault="001E0AFB" w:rsidP="001E0AFB">
      <w:pPr>
        <w:spacing w:line="240" w:lineRule="auto"/>
        <w:jc w:val="both"/>
        <w:rPr>
          <w:rFonts w:cstheme="minorHAnsi"/>
        </w:rPr>
      </w:pPr>
      <w:r w:rsidRPr="00C97D73">
        <w:rPr>
          <w:rFonts w:cstheme="minorHAnsi"/>
        </w:rPr>
        <w:t xml:space="preserve">Pařezy budou skládkovány. Slabší větve a keře budou </w:t>
      </w:r>
      <w:proofErr w:type="spellStart"/>
      <w:r w:rsidRPr="00C97D73">
        <w:rPr>
          <w:rFonts w:cstheme="minorHAnsi"/>
        </w:rPr>
        <w:t>štěpkovány</w:t>
      </w:r>
      <w:proofErr w:type="spellEnd"/>
      <w:r w:rsidRPr="00C97D73">
        <w:rPr>
          <w:rFonts w:cstheme="minorHAnsi"/>
        </w:rPr>
        <w:t xml:space="preserve"> na místě. </w:t>
      </w:r>
    </w:p>
    <w:p w14:paraId="2E65B910" w14:textId="77777777" w:rsidR="001E0AFB" w:rsidRDefault="001E0AFB" w:rsidP="00FE1DD9">
      <w:pPr>
        <w:pStyle w:val="Bezmezer"/>
        <w:jc w:val="both"/>
      </w:pPr>
    </w:p>
    <w:p w14:paraId="76738C66" w14:textId="77777777" w:rsidR="001E0AFB" w:rsidRDefault="001E0AFB" w:rsidP="00FE1DD9">
      <w:pPr>
        <w:pStyle w:val="Bezmezer"/>
        <w:jc w:val="both"/>
      </w:pPr>
    </w:p>
    <w:bookmarkEnd w:id="5"/>
    <w:p w14:paraId="2E0B306C" w14:textId="77777777" w:rsidR="001E0AFB" w:rsidRDefault="001E0AFB" w:rsidP="00FE1DD9">
      <w:pPr>
        <w:pStyle w:val="Bezmezer"/>
        <w:jc w:val="both"/>
      </w:pPr>
    </w:p>
    <w:p w14:paraId="67348A28" w14:textId="77777777" w:rsidR="001E0AFB" w:rsidRDefault="001E0AFB" w:rsidP="00FE1DD9">
      <w:pPr>
        <w:pStyle w:val="Bezmezer"/>
        <w:jc w:val="both"/>
      </w:pPr>
    </w:p>
    <w:p w14:paraId="1D95737F" w14:textId="77777777" w:rsidR="008B3FCD" w:rsidRDefault="008B3FCD" w:rsidP="008B3FCD">
      <w:pPr>
        <w:spacing w:after="240" w:line="240" w:lineRule="auto"/>
        <w:jc w:val="both"/>
        <w:rPr>
          <w:rFonts w:cstheme="minorHAnsi"/>
          <w:b/>
          <w:bCs/>
          <w:u w:val="single"/>
          <w:lang w:eastAsia="cs-CZ"/>
        </w:rPr>
      </w:pPr>
      <w:r w:rsidRPr="008B3FCD">
        <w:rPr>
          <w:rFonts w:cstheme="minorHAnsi"/>
          <w:b/>
          <w:bCs/>
          <w:u w:val="single"/>
          <w:lang w:eastAsia="cs-CZ"/>
        </w:rPr>
        <w:lastRenderedPageBreak/>
        <w:t>Návrh:</w:t>
      </w:r>
    </w:p>
    <w:p w14:paraId="24457F3F" w14:textId="70919F34" w:rsidR="008B3FCD" w:rsidRDefault="008B3FCD" w:rsidP="008B3FCD">
      <w:pPr>
        <w:spacing w:after="240" w:line="240" w:lineRule="auto"/>
        <w:jc w:val="both"/>
        <w:rPr>
          <w:rFonts w:cstheme="minorHAnsi"/>
          <w:lang w:eastAsia="cs-CZ"/>
        </w:rPr>
      </w:pPr>
      <w:r>
        <w:rPr>
          <w:rFonts w:cstheme="minorHAnsi"/>
          <w:lang w:eastAsia="cs-CZ"/>
        </w:rPr>
        <w:t>Základní situační návrh komunikací – větev ,A, a ,B, vychází z podkladu studie dostavby území – rozšíření zóny pro bydlení a vybavenost východní části sídliště.</w:t>
      </w:r>
    </w:p>
    <w:p w14:paraId="192F4C16" w14:textId="521F81CD" w:rsidR="008B3FCD" w:rsidRDefault="008B3FCD" w:rsidP="008B3FCD">
      <w:pPr>
        <w:spacing w:after="0" w:line="240" w:lineRule="auto"/>
        <w:jc w:val="both"/>
        <w:rPr>
          <w:rFonts w:cstheme="minorHAnsi"/>
          <w:lang w:eastAsia="cs-CZ"/>
        </w:rPr>
      </w:pPr>
      <w:r>
        <w:rPr>
          <w:rFonts w:cstheme="minorHAnsi"/>
          <w:lang w:eastAsia="cs-CZ"/>
        </w:rPr>
        <w:t xml:space="preserve">Větev ,A, je oprava stávající slepé komunikace povrchem z asfaltobetonu s rozšířením v dl.50,20 m a š.6,00 m v přímém směru, která bude výhledově prodloužena a bude navazovat na komunikaci do nové zóny pro bydlení.   Napojení na </w:t>
      </w:r>
      <w:proofErr w:type="spellStart"/>
      <w:r>
        <w:rPr>
          <w:rFonts w:cstheme="minorHAnsi"/>
          <w:lang w:eastAsia="cs-CZ"/>
        </w:rPr>
        <w:t>ul.SNP</w:t>
      </w:r>
      <w:proofErr w:type="spellEnd"/>
      <w:r>
        <w:rPr>
          <w:rFonts w:cstheme="minorHAnsi"/>
          <w:lang w:eastAsia="cs-CZ"/>
        </w:rPr>
        <w:t xml:space="preserve"> je v místě stávajícího napojení přes zvýšený práh. Na komunikaci navazují oboustranně bloky kolmých parkovacích stání povrchem ze zasakovací dlažby v počtu P18. Na konci úseku jsou opraveny navazující slepé komunikace k objektu </w:t>
      </w:r>
      <w:proofErr w:type="spellStart"/>
      <w:r>
        <w:rPr>
          <w:rFonts w:cstheme="minorHAnsi"/>
          <w:lang w:eastAsia="cs-CZ"/>
        </w:rPr>
        <w:t>Tehosu</w:t>
      </w:r>
      <w:proofErr w:type="spellEnd"/>
      <w:r>
        <w:rPr>
          <w:rFonts w:cstheme="minorHAnsi"/>
          <w:lang w:eastAsia="cs-CZ"/>
        </w:rPr>
        <w:t xml:space="preserve"> a  trafostanice a k zadnímu vstupu do objektu DPS s dopravním omezením .  Odvodnění komunikace uličními </w:t>
      </w:r>
      <w:proofErr w:type="spellStart"/>
      <w:r>
        <w:rPr>
          <w:rFonts w:cstheme="minorHAnsi"/>
          <w:lang w:eastAsia="cs-CZ"/>
        </w:rPr>
        <w:t>vpustmi</w:t>
      </w:r>
      <w:proofErr w:type="spellEnd"/>
      <w:r>
        <w:rPr>
          <w:rFonts w:cstheme="minorHAnsi"/>
          <w:lang w:eastAsia="cs-CZ"/>
        </w:rPr>
        <w:t xml:space="preserve"> do dešťové kanalizace se zasakováním a retencí, parkovací stání zasakovány přímo do podloží.</w:t>
      </w:r>
    </w:p>
    <w:p w14:paraId="4686A44F" w14:textId="6737E15E" w:rsidR="008B3FCD" w:rsidRDefault="008B3FCD" w:rsidP="008B3FCD">
      <w:pPr>
        <w:spacing w:after="240" w:line="240" w:lineRule="auto"/>
        <w:jc w:val="both"/>
        <w:rPr>
          <w:rFonts w:cstheme="minorHAnsi"/>
          <w:lang w:eastAsia="cs-CZ"/>
        </w:rPr>
      </w:pPr>
      <w:r>
        <w:rPr>
          <w:rFonts w:cstheme="minorHAnsi"/>
          <w:lang w:eastAsia="cs-CZ"/>
        </w:rPr>
        <w:t>Větev ,B, je nová komunikace povrchem z asfaltobetonu v dl.58,80 m a š.6,00 m v přímém směru,</w:t>
      </w:r>
      <w:r w:rsidRPr="0037183D">
        <w:rPr>
          <w:rFonts w:cstheme="minorHAnsi"/>
          <w:lang w:eastAsia="cs-CZ"/>
        </w:rPr>
        <w:t xml:space="preserve"> </w:t>
      </w:r>
      <w:r>
        <w:rPr>
          <w:rFonts w:cstheme="minorHAnsi"/>
          <w:lang w:eastAsia="cs-CZ"/>
        </w:rPr>
        <w:t xml:space="preserve">která bude rovněž výhledově prodloužena a bude navazovat na komunikaci do nové zóny pro bydlení.  Je napojena na </w:t>
      </w:r>
      <w:proofErr w:type="spellStart"/>
      <w:r>
        <w:rPr>
          <w:rFonts w:cstheme="minorHAnsi"/>
          <w:lang w:eastAsia="cs-CZ"/>
        </w:rPr>
        <w:t>ul.SNP</w:t>
      </w:r>
      <w:proofErr w:type="spellEnd"/>
      <w:r>
        <w:rPr>
          <w:rFonts w:cstheme="minorHAnsi"/>
          <w:lang w:eastAsia="cs-CZ"/>
        </w:rPr>
        <w:t xml:space="preserve"> formou zvýšeného prahu  v místě stávajících kolmých parkovacích stání, které budou v koncové části parkovacího bloku zrušeny. Na konci úseku je navrženo obratiště pro osobní automobily. Na komunikaci navazují oboustranně bloky kolmých parkovacích stání povrchem ze zasakovací dlažby v počtu P2</w:t>
      </w:r>
      <w:r w:rsidR="0010328F">
        <w:rPr>
          <w:rFonts w:cstheme="minorHAnsi"/>
          <w:lang w:eastAsia="cs-CZ"/>
        </w:rPr>
        <w:t>4</w:t>
      </w:r>
      <w:r>
        <w:rPr>
          <w:rFonts w:cstheme="minorHAnsi"/>
          <w:lang w:eastAsia="cs-CZ"/>
        </w:rPr>
        <w:t xml:space="preserve">. </w:t>
      </w:r>
      <w:r w:rsidR="0010328F">
        <w:rPr>
          <w:rFonts w:cstheme="minorHAnsi"/>
          <w:lang w:eastAsia="cs-CZ"/>
        </w:rPr>
        <w:t xml:space="preserve">V místě stávajících stromů budou parkovací stání vynechány. </w:t>
      </w:r>
      <w:r>
        <w:rPr>
          <w:rFonts w:cstheme="minorHAnsi"/>
          <w:lang w:eastAsia="cs-CZ"/>
        </w:rPr>
        <w:t xml:space="preserve">Odvodnění komunikace uličními </w:t>
      </w:r>
      <w:proofErr w:type="spellStart"/>
      <w:r>
        <w:rPr>
          <w:rFonts w:cstheme="minorHAnsi"/>
          <w:lang w:eastAsia="cs-CZ"/>
        </w:rPr>
        <w:t>vpustmi</w:t>
      </w:r>
      <w:proofErr w:type="spellEnd"/>
      <w:r>
        <w:rPr>
          <w:rFonts w:cstheme="minorHAnsi"/>
          <w:lang w:eastAsia="cs-CZ"/>
        </w:rPr>
        <w:t xml:space="preserve"> do dešťové kanalizace se zasakováním a retencí, parkovací stání zasakovány přímo do podloží.</w:t>
      </w:r>
    </w:p>
    <w:p w14:paraId="365A4D02" w14:textId="77777777" w:rsidR="008B3FCD" w:rsidRDefault="008B3FCD" w:rsidP="008B3FCD">
      <w:pPr>
        <w:spacing w:line="240" w:lineRule="auto"/>
        <w:jc w:val="both"/>
        <w:rPr>
          <w:rFonts w:cstheme="minorHAnsi"/>
          <w:lang w:eastAsia="cs-CZ"/>
        </w:rPr>
      </w:pPr>
      <w:r>
        <w:rPr>
          <w:rFonts w:cstheme="minorHAnsi"/>
          <w:lang w:eastAsia="cs-CZ"/>
        </w:rPr>
        <w:t xml:space="preserve">Na parkovací stání navazují podélné chodníky s návazností na páteřní chodník podél </w:t>
      </w:r>
      <w:proofErr w:type="spellStart"/>
      <w:r>
        <w:rPr>
          <w:rFonts w:cstheme="minorHAnsi"/>
          <w:lang w:eastAsia="cs-CZ"/>
        </w:rPr>
        <w:t>ul.SNP</w:t>
      </w:r>
      <w:proofErr w:type="spellEnd"/>
      <w:r>
        <w:rPr>
          <w:rFonts w:cstheme="minorHAnsi"/>
          <w:lang w:eastAsia="cs-CZ"/>
        </w:rPr>
        <w:t xml:space="preserve"> š.3,00 m. Tento bude výhledově po dobudování navazujících úseků v dalších etapách přeznačen na stezku pro pěší a cyklisty, včetně zvýšeného sdruženého přechodu přes </w:t>
      </w:r>
      <w:proofErr w:type="spellStart"/>
      <w:r>
        <w:rPr>
          <w:rFonts w:cstheme="minorHAnsi"/>
          <w:lang w:eastAsia="cs-CZ"/>
        </w:rPr>
        <w:t>ul.SNP</w:t>
      </w:r>
      <w:proofErr w:type="spellEnd"/>
      <w:r>
        <w:rPr>
          <w:rFonts w:cstheme="minorHAnsi"/>
          <w:lang w:eastAsia="cs-CZ"/>
        </w:rPr>
        <w:t>.</w:t>
      </w:r>
    </w:p>
    <w:p w14:paraId="41490531" w14:textId="24049550" w:rsidR="008B3FCD" w:rsidRDefault="008B3FCD" w:rsidP="008B3FCD">
      <w:pPr>
        <w:spacing w:line="240" w:lineRule="auto"/>
        <w:jc w:val="both"/>
        <w:rPr>
          <w:rFonts w:cstheme="minorHAnsi"/>
          <w:lang w:eastAsia="cs-CZ"/>
        </w:rPr>
      </w:pPr>
      <w:r>
        <w:rPr>
          <w:rFonts w:cstheme="minorHAnsi"/>
          <w:lang w:eastAsia="cs-CZ"/>
        </w:rPr>
        <w:t>Větev ,C, je nová příjezdová komunikace středem nového parkoviště  dl.71,04 m a š. 6,00 m mezi navazujícími větvemi ,A, a ,B,. Oboustranně navazuje  na komunikace formou zvýšeného prahu, přes které jsou navedeny chodníky – místa pro přecházení. Povrch komunikace je navržen povrchem z propustné zámkové dlažby – zasakování do podloží. Na komunikaci navazují oboustranně bloky kolmých parkovacích stání povrchem ze zasakovací dlažby v počtu P</w:t>
      </w:r>
      <w:r w:rsidR="007874AC">
        <w:rPr>
          <w:rFonts w:cstheme="minorHAnsi"/>
          <w:lang w:eastAsia="cs-CZ"/>
        </w:rPr>
        <w:t>40</w:t>
      </w:r>
      <w:r>
        <w:rPr>
          <w:rFonts w:cstheme="minorHAnsi"/>
          <w:lang w:eastAsia="cs-CZ"/>
        </w:rPr>
        <w:t>, včetně 2 vyhrazených míst pro imobilní a 2 vyhrazených míst pro nabíjení elektromobilů. Odvodnění komunikace a parkovacích stání zasakováním přímo do podloží.</w:t>
      </w:r>
    </w:p>
    <w:p w14:paraId="2958FCDF" w14:textId="7F604F85" w:rsidR="008B3FCD" w:rsidRDefault="008B3FCD" w:rsidP="008B3FCD">
      <w:pPr>
        <w:spacing w:line="240" w:lineRule="auto"/>
        <w:jc w:val="both"/>
        <w:rPr>
          <w:rFonts w:cstheme="minorHAnsi"/>
          <w:lang w:eastAsia="cs-CZ"/>
        </w:rPr>
      </w:pPr>
      <w:r>
        <w:rPr>
          <w:rFonts w:cstheme="minorHAnsi"/>
          <w:lang w:eastAsia="cs-CZ"/>
        </w:rPr>
        <w:t>Další místa pro imobilní v po</w:t>
      </w:r>
      <w:r w:rsidR="00FF4351">
        <w:rPr>
          <w:rFonts w:cstheme="minorHAnsi"/>
          <w:lang w:eastAsia="cs-CZ"/>
        </w:rPr>
        <w:t>č</w:t>
      </w:r>
      <w:r>
        <w:rPr>
          <w:rFonts w:cstheme="minorHAnsi"/>
          <w:lang w:eastAsia="cs-CZ"/>
        </w:rPr>
        <w:t>tu P3 budou vyhrazena na stávajících parkovacích plochách blíže k bytovým domům u č.p. 1178 a 1181.</w:t>
      </w:r>
    </w:p>
    <w:p w14:paraId="6D8F80BE" w14:textId="7F75CE28" w:rsidR="00E45D23" w:rsidRPr="003B7481" w:rsidRDefault="00E45D23" w:rsidP="008B3FCD">
      <w:pPr>
        <w:spacing w:line="240" w:lineRule="auto"/>
        <w:jc w:val="both"/>
        <w:rPr>
          <w:rFonts w:cstheme="minorHAnsi"/>
          <w:b/>
          <w:bCs/>
          <w:u w:val="single"/>
          <w:lang w:eastAsia="cs-CZ"/>
        </w:rPr>
      </w:pPr>
      <w:r w:rsidRPr="003B7481">
        <w:rPr>
          <w:rFonts w:cstheme="minorHAnsi"/>
          <w:b/>
          <w:bCs/>
          <w:u w:val="single"/>
          <w:lang w:eastAsia="cs-CZ"/>
        </w:rPr>
        <w:t xml:space="preserve">Bilance parkovacích stání </w:t>
      </w:r>
      <w:r w:rsidR="003B7481" w:rsidRPr="003B7481">
        <w:rPr>
          <w:rFonts w:cstheme="minorHAnsi"/>
          <w:b/>
          <w:bCs/>
          <w:u w:val="single"/>
          <w:lang w:eastAsia="cs-CZ"/>
        </w:rPr>
        <w:t xml:space="preserve"> - nárust + P 6</w:t>
      </w:r>
      <w:r w:rsidR="004B4D04">
        <w:rPr>
          <w:rFonts w:cstheme="minorHAnsi"/>
          <w:b/>
          <w:bCs/>
          <w:u w:val="single"/>
          <w:lang w:eastAsia="cs-CZ"/>
        </w:rPr>
        <w:t>2</w:t>
      </w:r>
      <w:r w:rsidR="003B7481" w:rsidRPr="003B7481">
        <w:rPr>
          <w:rFonts w:cstheme="minorHAnsi"/>
          <w:b/>
          <w:bCs/>
          <w:u w:val="single"/>
          <w:lang w:eastAsia="cs-CZ"/>
        </w:rPr>
        <w:t xml:space="preserve"> stání</w:t>
      </w:r>
      <w:r w:rsidRPr="003B7481">
        <w:rPr>
          <w:rFonts w:cstheme="minorHAnsi"/>
          <w:b/>
          <w:bCs/>
          <w:u w:val="single"/>
          <w:lang w:eastAsia="cs-CZ"/>
        </w:rPr>
        <w:t>:</w:t>
      </w:r>
    </w:p>
    <w:p w14:paraId="728BA61E" w14:textId="086A675C" w:rsidR="00E45D23" w:rsidRDefault="003B7481" w:rsidP="003B7481">
      <w:pPr>
        <w:pStyle w:val="Odstavecseseznamem"/>
        <w:numPr>
          <w:ilvl w:val="0"/>
          <w:numId w:val="16"/>
        </w:numPr>
        <w:spacing w:line="240" w:lineRule="auto"/>
        <w:jc w:val="both"/>
        <w:rPr>
          <w:rFonts w:cstheme="minorHAnsi"/>
          <w:lang w:eastAsia="cs-CZ"/>
        </w:rPr>
      </w:pPr>
      <w:r>
        <w:rPr>
          <w:rFonts w:cstheme="minorHAnsi"/>
          <w:lang w:eastAsia="cs-CZ"/>
        </w:rPr>
        <w:t>Stávající P 20 – zrušeny</w:t>
      </w:r>
    </w:p>
    <w:p w14:paraId="3FC8EE78" w14:textId="35515768" w:rsidR="003B7481" w:rsidRDefault="003B7481" w:rsidP="003B7481">
      <w:pPr>
        <w:pStyle w:val="Odstavecseseznamem"/>
        <w:numPr>
          <w:ilvl w:val="0"/>
          <w:numId w:val="16"/>
        </w:numPr>
        <w:spacing w:line="240" w:lineRule="auto"/>
        <w:jc w:val="both"/>
        <w:rPr>
          <w:rFonts w:cstheme="minorHAnsi"/>
          <w:lang w:eastAsia="cs-CZ"/>
        </w:rPr>
      </w:pPr>
      <w:r>
        <w:rPr>
          <w:rFonts w:cstheme="minorHAnsi"/>
          <w:lang w:eastAsia="cs-CZ"/>
        </w:rPr>
        <w:t>Návrh P 8</w:t>
      </w:r>
      <w:r w:rsidR="004B4D04">
        <w:rPr>
          <w:rFonts w:cstheme="minorHAnsi"/>
          <w:lang w:eastAsia="cs-CZ"/>
        </w:rPr>
        <w:t>2</w:t>
      </w:r>
    </w:p>
    <w:p w14:paraId="51C081EC" w14:textId="77777777" w:rsidR="001751C7" w:rsidRPr="001751C7" w:rsidRDefault="001751C7" w:rsidP="001751C7">
      <w:pPr>
        <w:spacing w:line="240" w:lineRule="auto"/>
        <w:rPr>
          <w:rFonts w:ascii="Arial" w:hAnsi="Arial" w:cs="Arial"/>
          <w:bCs/>
          <w:sz w:val="20"/>
          <w:szCs w:val="20"/>
          <w:u w:val="single"/>
        </w:rPr>
      </w:pPr>
      <w:r w:rsidRPr="001751C7">
        <w:rPr>
          <w:rFonts w:ascii="Arial" w:hAnsi="Arial" w:cs="Arial"/>
          <w:bCs/>
          <w:sz w:val="20"/>
          <w:szCs w:val="20"/>
          <w:u w:val="single"/>
        </w:rPr>
        <w:t xml:space="preserve">Úprava stávajícího komunikačního napojení na </w:t>
      </w:r>
      <w:proofErr w:type="spellStart"/>
      <w:r w:rsidRPr="001751C7">
        <w:rPr>
          <w:rFonts w:ascii="Arial" w:hAnsi="Arial" w:cs="Arial"/>
          <w:bCs/>
          <w:sz w:val="20"/>
          <w:szCs w:val="20"/>
          <w:u w:val="single"/>
        </w:rPr>
        <w:t>ul.SNP</w:t>
      </w:r>
      <w:proofErr w:type="spellEnd"/>
      <w:r w:rsidRPr="001751C7">
        <w:rPr>
          <w:rFonts w:ascii="Arial" w:hAnsi="Arial" w:cs="Arial"/>
          <w:bCs/>
          <w:sz w:val="20"/>
          <w:szCs w:val="20"/>
          <w:u w:val="single"/>
        </w:rPr>
        <w:t xml:space="preserve"> :</w:t>
      </w:r>
    </w:p>
    <w:p w14:paraId="61450A88" w14:textId="76AD0672" w:rsidR="001751C7" w:rsidRPr="001751C7" w:rsidRDefault="001751C7" w:rsidP="001751C7">
      <w:pPr>
        <w:numPr>
          <w:ilvl w:val="0"/>
          <w:numId w:val="17"/>
        </w:numPr>
        <w:autoSpaceDE w:val="0"/>
        <w:autoSpaceDN w:val="0"/>
        <w:adjustRightInd w:val="0"/>
        <w:spacing w:after="0" w:line="240" w:lineRule="auto"/>
        <w:rPr>
          <w:rFonts w:ascii="Arial" w:hAnsi="Arial" w:cs="Arial"/>
          <w:bCs/>
          <w:sz w:val="20"/>
          <w:szCs w:val="20"/>
        </w:rPr>
      </w:pPr>
      <w:r w:rsidRPr="001751C7">
        <w:rPr>
          <w:rFonts w:ascii="Arial" w:hAnsi="Arial" w:cs="Arial"/>
          <w:bCs/>
          <w:sz w:val="20"/>
          <w:szCs w:val="20"/>
        </w:rPr>
        <w:t xml:space="preserve">Větev ,A, /slepá – výhledově prodloužení/  - napojení na </w:t>
      </w:r>
      <w:proofErr w:type="spellStart"/>
      <w:r w:rsidRPr="001751C7">
        <w:rPr>
          <w:rFonts w:ascii="Arial" w:hAnsi="Arial" w:cs="Arial"/>
          <w:bCs/>
          <w:sz w:val="20"/>
          <w:szCs w:val="20"/>
        </w:rPr>
        <w:t>ul.SNP</w:t>
      </w:r>
      <w:proofErr w:type="spellEnd"/>
      <w:r w:rsidRPr="001751C7">
        <w:rPr>
          <w:rFonts w:ascii="Arial" w:hAnsi="Arial" w:cs="Arial"/>
          <w:bCs/>
          <w:sz w:val="20"/>
          <w:szCs w:val="20"/>
        </w:rPr>
        <w:t xml:space="preserve"> je řešeno  formou zvýšeného prahu ze žulové kostky, včetně rozšíření komunikace na š.6 m  a úpravy křižovatkových oblouků . </w:t>
      </w:r>
    </w:p>
    <w:p w14:paraId="30B1EE68" w14:textId="77777777" w:rsidR="001751C7" w:rsidRPr="001751C7" w:rsidRDefault="001751C7" w:rsidP="001751C7">
      <w:pPr>
        <w:spacing w:line="240" w:lineRule="auto"/>
        <w:rPr>
          <w:rFonts w:ascii="Arial" w:hAnsi="Arial" w:cs="Arial"/>
          <w:bCs/>
          <w:sz w:val="20"/>
          <w:szCs w:val="20"/>
        </w:rPr>
      </w:pPr>
    </w:p>
    <w:p w14:paraId="3513CDF2" w14:textId="77777777" w:rsidR="001751C7" w:rsidRPr="001751C7" w:rsidRDefault="001751C7" w:rsidP="001751C7">
      <w:pPr>
        <w:spacing w:line="240" w:lineRule="auto"/>
        <w:rPr>
          <w:rFonts w:ascii="Arial" w:hAnsi="Arial" w:cs="Arial"/>
          <w:bCs/>
          <w:sz w:val="20"/>
          <w:szCs w:val="20"/>
          <w:u w:val="single"/>
        </w:rPr>
      </w:pPr>
      <w:r w:rsidRPr="001751C7">
        <w:rPr>
          <w:rFonts w:ascii="Arial" w:hAnsi="Arial" w:cs="Arial"/>
          <w:bCs/>
          <w:sz w:val="20"/>
          <w:szCs w:val="20"/>
          <w:u w:val="single"/>
        </w:rPr>
        <w:t xml:space="preserve"> Nové komunikační napojení na </w:t>
      </w:r>
      <w:proofErr w:type="spellStart"/>
      <w:r w:rsidRPr="001751C7">
        <w:rPr>
          <w:rFonts w:ascii="Arial" w:hAnsi="Arial" w:cs="Arial"/>
          <w:bCs/>
          <w:sz w:val="20"/>
          <w:szCs w:val="20"/>
          <w:u w:val="single"/>
        </w:rPr>
        <w:t>ul.SNP</w:t>
      </w:r>
      <w:proofErr w:type="spellEnd"/>
      <w:r w:rsidRPr="001751C7">
        <w:rPr>
          <w:rFonts w:ascii="Arial" w:hAnsi="Arial" w:cs="Arial"/>
          <w:bCs/>
          <w:sz w:val="20"/>
          <w:szCs w:val="20"/>
          <w:u w:val="single"/>
        </w:rPr>
        <w:t xml:space="preserve"> :</w:t>
      </w:r>
    </w:p>
    <w:p w14:paraId="53D07F4D" w14:textId="2BFD9701" w:rsidR="001751C7" w:rsidRPr="001751C7" w:rsidRDefault="001751C7" w:rsidP="001751C7">
      <w:pPr>
        <w:numPr>
          <w:ilvl w:val="0"/>
          <w:numId w:val="17"/>
        </w:numPr>
        <w:autoSpaceDE w:val="0"/>
        <w:autoSpaceDN w:val="0"/>
        <w:adjustRightInd w:val="0"/>
        <w:spacing w:after="0" w:line="240" w:lineRule="auto"/>
        <w:rPr>
          <w:rFonts w:ascii="Arial" w:hAnsi="Arial" w:cs="Arial"/>
          <w:bCs/>
          <w:sz w:val="20"/>
          <w:szCs w:val="20"/>
        </w:rPr>
      </w:pPr>
      <w:r w:rsidRPr="001751C7">
        <w:rPr>
          <w:rFonts w:ascii="Arial" w:hAnsi="Arial" w:cs="Arial"/>
          <w:bCs/>
          <w:sz w:val="20"/>
          <w:szCs w:val="20"/>
        </w:rPr>
        <w:t xml:space="preserve">Větev ,B, - nové napojení místní  komunikace  š.6 m /slepá – výhledově prodloužení/  na </w:t>
      </w:r>
      <w:proofErr w:type="spellStart"/>
      <w:r w:rsidRPr="001751C7">
        <w:rPr>
          <w:rFonts w:ascii="Arial" w:hAnsi="Arial" w:cs="Arial"/>
          <w:bCs/>
          <w:sz w:val="20"/>
          <w:szCs w:val="20"/>
        </w:rPr>
        <w:t>ul.SNP</w:t>
      </w:r>
      <w:proofErr w:type="spellEnd"/>
      <w:r w:rsidRPr="001751C7">
        <w:rPr>
          <w:rFonts w:ascii="Arial" w:hAnsi="Arial" w:cs="Arial"/>
          <w:bCs/>
          <w:sz w:val="20"/>
          <w:szCs w:val="20"/>
        </w:rPr>
        <w:t xml:space="preserve"> je řešeno  formou zvýšeného prahu ze žulové kostky. </w:t>
      </w:r>
    </w:p>
    <w:p w14:paraId="00B08445" w14:textId="77777777" w:rsidR="001751C7" w:rsidRPr="001751C7" w:rsidRDefault="001751C7" w:rsidP="001751C7">
      <w:pPr>
        <w:spacing w:line="240" w:lineRule="auto"/>
        <w:rPr>
          <w:rFonts w:ascii="Arial" w:hAnsi="Arial" w:cs="Arial"/>
          <w:bCs/>
          <w:sz w:val="20"/>
          <w:szCs w:val="20"/>
        </w:rPr>
      </w:pPr>
    </w:p>
    <w:p w14:paraId="0ECEEFA2" w14:textId="77777777" w:rsidR="001751C7" w:rsidRPr="001751C7" w:rsidRDefault="001751C7" w:rsidP="001751C7">
      <w:pPr>
        <w:spacing w:line="240" w:lineRule="auto"/>
        <w:rPr>
          <w:rFonts w:ascii="Arial" w:hAnsi="Arial" w:cs="Arial"/>
          <w:bCs/>
          <w:sz w:val="20"/>
          <w:szCs w:val="20"/>
          <w:u w:val="single"/>
        </w:rPr>
      </w:pPr>
      <w:r w:rsidRPr="001751C7">
        <w:rPr>
          <w:rFonts w:ascii="Arial" w:hAnsi="Arial" w:cs="Arial"/>
          <w:bCs/>
          <w:sz w:val="20"/>
          <w:szCs w:val="20"/>
          <w:u w:val="single"/>
        </w:rPr>
        <w:lastRenderedPageBreak/>
        <w:t>Napojení nových parkovacích stání :</w:t>
      </w:r>
    </w:p>
    <w:p w14:paraId="33CBE5E8" w14:textId="1B646616" w:rsidR="001751C7" w:rsidRPr="001751C7" w:rsidRDefault="001751C7" w:rsidP="001751C7">
      <w:pPr>
        <w:numPr>
          <w:ilvl w:val="0"/>
          <w:numId w:val="17"/>
        </w:numPr>
        <w:autoSpaceDE w:val="0"/>
        <w:autoSpaceDN w:val="0"/>
        <w:adjustRightInd w:val="0"/>
        <w:spacing w:after="0" w:line="240" w:lineRule="auto"/>
        <w:rPr>
          <w:rFonts w:ascii="Arial" w:hAnsi="Arial" w:cs="Arial"/>
          <w:bCs/>
          <w:sz w:val="20"/>
          <w:szCs w:val="20"/>
        </w:rPr>
      </w:pPr>
      <w:r w:rsidRPr="001751C7">
        <w:rPr>
          <w:rFonts w:ascii="Arial" w:hAnsi="Arial" w:cs="Arial"/>
          <w:bCs/>
          <w:sz w:val="20"/>
          <w:szCs w:val="20"/>
        </w:rPr>
        <w:t xml:space="preserve">Napojení nové  hlavní parkovací plochy /větev ,C,/  -  komunikace š. 4 m a navazující oboustranné kolmé stání, napojeno ze dvou stran – na větve A </w:t>
      </w:r>
      <w:proofErr w:type="spellStart"/>
      <w:r w:rsidRPr="001751C7">
        <w:rPr>
          <w:rFonts w:ascii="Arial" w:hAnsi="Arial" w:cs="Arial"/>
          <w:bCs/>
          <w:sz w:val="20"/>
          <w:szCs w:val="20"/>
        </w:rPr>
        <w:t>a</w:t>
      </w:r>
      <w:proofErr w:type="spellEnd"/>
      <w:r w:rsidRPr="001751C7">
        <w:rPr>
          <w:rFonts w:ascii="Arial" w:hAnsi="Arial" w:cs="Arial"/>
          <w:bCs/>
          <w:sz w:val="20"/>
          <w:szCs w:val="20"/>
        </w:rPr>
        <w:t xml:space="preserve"> B ,  je řešeno formou zvýšeného prahu ze žulové kostky. </w:t>
      </w:r>
    </w:p>
    <w:p w14:paraId="303FC245" w14:textId="77777777" w:rsidR="001751C7" w:rsidRPr="001751C7" w:rsidRDefault="001751C7" w:rsidP="001751C7">
      <w:pPr>
        <w:numPr>
          <w:ilvl w:val="0"/>
          <w:numId w:val="17"/>
        </w:numPr>
        <w:autoSpaceDE w:val="0"/>
        <w:autoSpaceDN w:val="0"/>
        <w:adjustRightInd w:val="0"/>
        <w:spacing w:after="0" w:line="240" w:lineRule="auto"/>
        <w:rPr>
          <w:rFonts w:ascii="Arial" w:hAnsi="Arial" w:cs="Arial"/>
          <w:bCs/>
          <w:sz w:val="20"/>
          <w:szCs w:val="20"/>
        </w:rPr>
      </w:pPr>
      <w:r w:rsidRPr="001751C7">
        <w:rPr>
          <w:rFonts w:ascii="Arial" w:hAnsi="Arial" w:cs="Arial"/>
          <w:bCs/>
          <w:sz w:val="20"/>
          <w:szCs w:val="20"/>
        </w:rPr>
        <w:t xml:space="preserve">Oboustranné napojení kolmých parkovacích stání na větev ,A, včetně příjezdu k trafostanici a </w:t>
      </w:r>
      <w:proofErr w:type="spellStart"/>
      <w:r w:rsidRPr="001751C7">
        <w:rPr>
          <w:rFonts w:ascii="Arial" w:hAnsi="Arial" w:cs="Arial"/>
          <w:bCs/>
          <w:sz w:val="20"/>
          <w:szCs w:val="20"/>
        </w:rPr>
        <w:t>byt.domu</w:t>
      </w:r>
      <w:proofErr w:type="spellEnd"/>
      <w:r w:rsidRPr="001751C7">
        <w:rPr>
          <w:rFonts w:ascii="Arial" w:hAnsi="Arial" w:cs="Arial"/>
          <w:bCs/>
          <w:sz w:val="20"/>
          <w:szCs w:val="20"/>
        </w:rPr>
        <w:t xml:space="preserve"> 1161, je řešeno přes zapuštěný obrubník</w:t>
      </w:r>
    </w:p>
    <w:p w14:paraId="190CB01E" w14:textId="77777777" w:rsidR="001751C7" w:rsidRPr="001751C7" w:rsidRDefault="001751C7" w:rsidP="001751C7">
      <w:pPr>
        <w:numPr>
          <w:ilvl w:val="0"/>
          <w:numId w:val="17"/>
        </w:numPr>
        <w:autoSpaceDE w:val="0"/>
        <w:autoSpaceDN w:val="0"/>
        <w:adjustRightInd w:val="0"/>
        <w:spacing w:after="0" w:line="240" w:lineRule="auto"/>
        <w:rPr>
          <w:rFonts w:ascii="Arial" w:hAnsi="Arial" w:cs="Arial"/>
          <w:bCs/>
          <w:sz w:val="20"/>
          <w:szCs w:val="20"/>
        </w:rPr>
      </w:pPr>
      <w:r w:rsidRPr="001751C7">
        <w:rPr>
          <w:rFonts w:ascii="Arial" w:hAnsi="Arial" w:cs="Arial"/>
          <w:bCs/>
          <w:sz w:val="20"/>
          <w:szCs w:val="20"/>
        </w:rPr>
        <w:t>Oboustranné napojení kolmých parkovacích stání na větev ,B,  je řešeno přes zapuštěný obrubník</w:t>
      </w:r>
    </w:p>
    <w:p w14:paraId="16CD1EF8" w14:textId="77777777" w:rsidR="001751C7" w:rsidRDefault="001751C7" w:rsidP="001751C7">
      <w:pPr>
        <w:spacing w:line="240" w:lineRule="auto"/>
        <w:jc w:val="both"/>
        <w:rPr>
          <w:rFonts w:cstheme="minorHAnsi"/>
          <w:lang w:eastAsia="cs-CZ"/>
        </w:rPr>
      </w:pPr>
    </w:p>
    <w:bookmarkEnd w:id="3"/>
    <w:p w14:paraId="2542BC02" w14:textId="78C03C8F" w:rsidR="009F3DCF" w:rsidRPr="00FF4351" w:rsidRDefault="00FF4351" w:rsidP="00FE0BBB">
      <w:pPr>
        <w:pStyle w:val="Bezmezer"/>
        <w:jc w:val="both"/>
        <w:rPr>
          <w:b/>
          <w:bCs/>
          <w:sz w:val="24"/>
          <w:szCs w:val="24"/>
          <w:u w:val="single"/>
        </w:rPr>
      </w:pPr>
      <w:r w:rsidRPr="00FF4351">
        <w:rPr>
          <w:b/>
          <w:bCs/>
          <w:sz w:val="24"/>
          <w:szCs w:val="24"/>
          <w:u w:val="single"/>
        </w:rPr>
        <w:t>Ochrana stávajících inženýrských sítí:</w:t>
      </w:r>
    </w:p>
    <w:p w14:paraId="111E279D" w14:textId="7C4B86BC" w:rsidR="00FF4351" w:rsidRPr="00FF4351" w:rsidRDefault="00FF4351" w:rsidP="00FF4351">
      <w:pPr>
        <w:pStyle w:val="Bezmezer"/>
        <w:numPr>
          <w:ilvl w:val="0"/>
          <w:numId w:val="15"/>
        </w:numPr>
        <w:jc w:val="both"/>
      </w:pPr>
      <w:r w:rsidRPr="00FF4351">
        <w:t>Na základě vyjádření správců sítí:</w:t>
      </w:r>
    </w:p>
    <w:p w14:paraId="6AD6DB39" w14:textId="77777777" w:rsidR="00FF4351" w:rsidRDefault="00FF4351" w:rsidP="00FF4351">
      <w:pPr>
        <w:pStyle w:val="Bezmezer"/>
        <w:ind w:left="360"/>
        <w:jc w:val="both"/>
        <w:rPr>
          <w:sz w:val="24"/>
          <w:szCs w:val="24"/>
          <w:u w:val="single"/>
        </w:rPr>
      </w:pPr>
    </w:p>
    <w:p w14:paraId="23016AEA" w14:textId="3D42AD5D" w:rsidR="00FF4351" w:rsidRPr="00FF4351" w:rsidRDefault="00FF4351" w:rsidP="00FE0BBB">
      <w:pPr>
        <w:pStyle w:val="Bezmezer"/>
        <w:jc w:val="both"/>
        <w:rPr>
          <w:u w:val="single"/>
        </w:rPr>
      </w:pPr>
      <w:proofErr w:type="spellStart"/>
      <w:r w:rsidRPr="00FF4351">
        <w:rPr>
          <w:u w:val="single"/>
        </w:rPr>
        <w:t>Vodafon</w:t>
      </w:r>
      <w:proofErr w:type="spellEnd"/>
      <w:r w:rsidRPr="00FF4351">
        <w:rPr>
          <w:u w:val="single"/>
        </w:rPr>
        <w:t xml:space="preserve"> – sdělovací kabely</w:t>
      </w:r>
    </w:p>
    <w:p w14:paraId="47898FFB" w14:textId="44BDFDAE" w:rsidR="00FF4351" w:rsidRDefault="00FF4351" w:rsidP="00FE0BBB">
      <w:pPr>
        <w:pStyle w:val="Bezmezer"/>
        <w:jc w:val="both"/>
      </w:pPr>
      <w:r w:rsidRPr="00FF4351">
        <w:t xml:space="preserve">Pod </w:t>
      </w:r>
      <w:r>
        <w:t xml:space="preserve">konstrukcí nových </w:t>
      </w:r>
      <w:r w:rsidRPr="00FF4351">
        <w:t>zpevněný</w:t>
      </w:r>
      <w:r>
        <w:t>ch</w:t>
      </w:r>
      <w:r w:rsidRPr="00FF4351">
        <w:t xml:space="preserve"> ploch</w:t>
      </w:r>
      <w:r>
        <w:t xml:space="preserve"> komunikací /příčné křížení/  a parkovacích stání </w:t>
      </w:r>
      <w:r w:rsidRPr="00FF4351">
        <w:t xml:space="preserve"> budou stávající kabely uloženy do kabelových půlených chrániček</w:t>
      </w:r>
      <w:r>
        <w:t xml:space="preserve">, včetně </w:t>
      </w:r>
      <w:proofErr w:type="spellStart"/>
      <w:r>
        <w:t>přípolože</w:t>
      </w:r>
      <w:proofErr w:type="spellEnd"/>
      <w:r>
        <w:t xml:space="preserve"> rezervy DN 100 – v </w:t>
      </w:r>
      <w:proofErr w:type="spellStart"/>
      <w:r>
        <w:t>celk</w:t>
      </w:r>
      <w:proofErr w:type="spellEnd"/>
      <w:r>
        <w:t>. dl. 25 m.</w:t>
      </w:r>
    </w:p>
    <w:p w14:paraId="64A419B8" w14:textId="77777777" w:rsidR="00FF4351" w:rsidRDefault="00FF4351" w:rsidP="00FE0BBB">
      <w:pPr>
        <w:pStyle w:val="Bezmezer"/>
        <w:jc w:val="both"/>
      </w:pPr>
    </w:p>
    <w:p w14:paraId="0AF07951" w14:textId="0CD33D19" w:rsidR="00FF4351" w:rsidRPr="00FF4351" w:rsidRDefault="00FF4351" w:rsidP="00FF4351">
      <w:pPr>
        <w:pStyle w:val="Bezmezer"/>
        <w:jc w:val="both"/>
        <w:rPr>
          <w:u w:val="single"/>
        </w:rPr>
      </w:pPr>
      <w:proofErr w:type="spellStart"/>
      <w:r>
        <w:rPr>
          <w:u w:val="single"/>
        </w:rPr>
        <w:t>Cetin</w:t>
      </w:r>
      <w:proofErr w:type="spellEnd"/>
      <w:r w:rsidRPr="00FF4351">
        <w:rPr>
          <w:u w:val="single"/>
        </w:rPr>
        <w:t xml:space="preserve"> – sdělovací kabely</w:t>
      </w:r>
    </w:p>
    <w:p w14:paraId="466AC2C3" w14:textId="5A3BF873" w:rsidR="00FF4351" w:rsidRDefault="00FF4351" w:rsidP="00FF4351">
      <w:pPr>
        <w:pStyle w:val="Bezmezer"/>
        <w:jc w:val="both"/>
      </w:pPr>
      <w:r w:rsidRPr="00FF4351">
        <w:t xml:space="preserve">Pod </w:t>
      </w:r>
      <w:r>
        <w:t xml:space="preserve">konstrukcí nových </w:t>
      </w:r>
      <w:r w:rsidRPr="00FF4351">
        <w:t>zpevněný</w:t>
      </w:r>
      <w:r>
        <w:t>ch</w:t>
      </w:r>
      <w:r w:rsidRPr="00FF4351">
        <w:t xml:space="preserve"> ploch</w:t>
      </w:r>
      <w:r>
        <w:t xml:space="preserve"> komunikací /příčné křížení/  a parkovacích stání </w:t>
      </w:r>
      <w:r w:rsidRPr="00FF4351">
        <w:t xml:space="preserve"> budou stávající kabely uloženy do kabelových půlených chrániček</w:t>
      </w:r>
      <w:r>
        <w:t xml:space="preserve"> – v </w:t>
      </w:r>
      <w:proofErr w:type="spellStart"/>
      <w:r>
        <w:t>celk</w:t>
      </w:r>
      <w:proofErr w:type="spellEnd"/>
      <w:r>
        <w:t>. dl. 45 m.</w:t>
      </w:r>
    </w:p>
    <w:p w14:paraId="08BE7E5F" w14:textId="77777777" w:rsidR="00FF4351" w:rsidRDefault="00FF4351" w:rsidP="00FF4351">
      <w:pPr>
        <w:pStyle w:val="Bezmezer"/>
        <w:jc w:val="both"/>
      </w:pPr>
    </w:p>
    <w:p w14:paraId="14770AD3" w14:textId="1FC8DE83" w:rsidR="00FF4351" w:rsidRPr="00FF4351" w:rsidRDefault="00FF4351" w:rsidP="00FF4351">
      <w:pPr>
        <w:pStyle w:val="Bezmezer"/>
        <w:jc w:val="both"/>
        <w:rPr>
          <w:u w:val="single"/>
        </w:rPr>
      </w:pPr>
      <w:proofErr w:type="spellStart"/>
      <w:r>
        <w:rPr>
          <w:u w:val="single"/>
        </w:rPr>
        <w:t>Zlinnet</w:t>
      </w:r>
      <w:proofErr w:type="spellEnd"/>
      <w:r w:rsidRPr="00FF4351">
        <w:rPr>
          <w:u w:val="single"/>
        </w:rPr>
        <w:t xml:space="preserve"> – sdělovací kabely</w:t>
      </w:r>
    </w:p>
    <w:p w14:paraId="35E6EDD6" w14:textId="7339A90C" w:rsidR="00FF4351" w:rsidRDefault="00FF4351" w:rsidP="00FF4351">
      <w:pPr>
        <w:pStyle w:val="Bezmezer"/>
        <w:jc w:val="both"/>
      </w:pPr>
      <w:r w:rsidRPr="00FF4351">
        <w:t xml:space="preserve">Pod </w:t>
      </w:r>
      <w:r>
        <w:t xml:space="preserve">konstrukcí nových </w:t>
      </w:r>
      <w:r w:rsidRPr="00FF4351">
        <w:t>zpevněný</w:t>
      </w:r>
      <w:r>
        <w:t>ch</w:t>
      </w:r>
      <w:r w:rsidRPr="00FF4351">
        <w:t xml:space="preserve"> ploch</w:t>
      </w:r>
      <w:r>
        <w:t xml:space="preserve"> komunikací /příčné křížení/  a parkovacích stání </w:t>
      </w:r>
      <w:r w:rsidRPr="00FF4351">
        <w:t xml:space="preserve"> budou stávající kabely uloženy do kabelových půlených chrániček</w:t>
      </w:r>
      <w:r>
        <w:t xml:space="preserve"> – v </w:t>
      </w:r>
      <w:proofErr w:type="spellStart"/>
      <w:r>
        <w:t>celk</w:t>
      </w:r>
      <w:proofErr w:type="spellEnd"/>
      <w:r>
        <w:t>. dl. 21 m.</w:t>
      </w:r>
    </w:p>
    <w:p w14:paraId="773EF285" w14:textId="70E2195A" w:rsidR="00FF4351" w:rsidRDefault="00FF4351" w:rsidP="00FF4351">
      <w:pPr>
        <w:pStyle w:val="Bezmezer"/>
        <w:jc w:val="both"/>
      </w:pPr>
      <w:r>
        <w:t>Rovněž bude upravena stávající kabelová komora v konstrukci parkoviště – výšková úprava a nový poklop pro zatížení C 250.</w:t>
      </w:r>
    </w:p>
    <w:p w14:paraId="144877BA" w14:textId="77777777" w:rsidR="00FF4351" w:rsidRDefault="00FF4351" w:rsidP="00FF4351">
      <w:pPr>
        <w:pStyle w:val="Bezmezer"/>
        <w:jc w:val="both"/>
      </w:pPr>
    </w:p>
    <w:p w14:paraId="04A6BFB5" w14:textId="686C63BC" w:rsidR="00FF4351" w:rsidRPr="00FF4351" w:rsidRDefault="00FF4351" w:rsidP="00FF4351">
      <w:pPr>
        <w:pStyle w:val="Bezmezer"/>
        <w:jc w:val="both"/>
        <w:rPr>
          <w:u w:val="single"/>
        </w:rPr>
      </w:pPr>
      <w:proofErr w:type="spellStart"/>
      <w:r>
        <w:rPr>
          <w:u w:val="single"/>
        </w:rPr>
        <w:t>Tehos</w:t>
      </w:r>
      <w:proofErr w:type="spellEnd"/>
      <w:r w:rsidRPr="00FF4351">
        <w:rPr>
          <w:u w:val="single"/>
        </w:rPr>
        <w:t xml:space="preserve"> – </w:t>
      </w:r>
      <w:r>
        <w:rPr>
          <w:u w:val="single"/>
        </w:rPr>
        <w:t>komunikační síť – v souběhu s kabely VO</w:t>
      </w:r>
    </w:p>
    <w:p w14:paraId="0C152C31" w14:textId="70CE6536" w:rsidR="00FF4351" w:rsidRDefault="00FF4351" w:rsidP="00FF4351">
      <w:pPr>
        <w:pStyle w:val="Bezmezer"/>
        <w:jc w:val="both"/>
      </w:pPr>
      <w:r w:rsidRPr="00FF4351">
        <w:t xml:space="preserve">Pod </w:t>
      </w:r>
      <w:r>
        <w:t xml:space="preserve">konstrukcí nových </w:t>
      </w:r>
      <w:r w:rsidRPr="00FF4351">
        <w:t>zpevněný</w:t>
      </w:r>
      <w:r>
        <w:t>ch</w:t>
      </w:r>
      <w:r w:rsidRPr="00FF4351">
        <w:t xml:space="preserve"> ploch</w:t>
      </w:r>
      <w:r>
        <w:t xml:space="preserve"> komunikací /příčné křížení/  a parkovacích stání </w:t>
      </w:r>
      <w:r w:rsidRPr="00FF4351">
        <w:t xml:space="preserve"> budou stávající kabely uloženy do kabelových půlených chrániček</w:t>
      </w:r>
      <w:r>
        <w:t xml:space="preserve"> – v </w:t>
      </w:r>
      <w:proofErr w:type="spellStart"/>
      <w:r>
        <w:t>celk</w:t>
      </w:r>
      <w:proofErr w:type="spellEnd"/>
      <w:r>
        <w:t>. dl. 25 m.</w:t>
      </w:r>
    </w:p>
    <w:p w14:paraId="3347A094" w14:textId="77777777" w:rsidR="00FF4351" w:rsidRDefault="00FF4351" w:rsidP="00FF4351">
      <w:pPr>
        <w:pStyle w:val="Bezmezer"/>
        <w:jc w:val="both"/>
      </w:pPr>
    </w:p>
    <w:p w14:paraId="436298F6" w14:textId="0E92A46E" w:rsidR="00FF4351" w:rsidRPr="00FF4351" w:rsidRDefault="00FF4351" w:rsidP="00FF4351">
      <w:pPr>
        <w:pStyle w:val="Bezmezer"/>
        <w:jc w:val="both"/>
        <w:rPr>
          <w:u w:val="single"/>
        </w:rPr>
      </w:pPr>
      <w:r>
        <w:rPr>
          <w:u w:val="single"/>
        </w:rPr>
        <w:t>Technické služby Otrokovice - veřejné osvětlení</w:t>
      </w:r>
    </w:p>
    <w:p w14:paraId="3892F5CD" w14:textId="77777777" w:rsidR="00FF4351" w:rsidRDefault="00FF4351" w:rsidP="00FF4351">
      <w:pPr>
        <w:pStyle w:val="Bezmezer"/>
        <w:jc w:val="both"/>
      </w:pPr>
      <w:r w:rsidRPr="00FF4351">
        <w:t xml:space="preserve">Pod </w:t>
      </w:r>
      <w:r>
        <w:t xml:space="preserve">konstrukcí nových </w:t>
      </w:r>
      <w:r w:rsidRPr="00FF4351">
        <w:t>zpevněný</w:t>
      </w:r>
      <w:r>
        <w:t>ch</w:t>
      </w:r>
      <w:r w:rsidRPr="00FF4351">
        <w:t xml:space="preserve"> ploch</w:t>
      </w:r>
      <w:r>
        <w:t xml:space="preserve"> komunikací /příčné křížení/  a parkovacích stání </w:t>
      </w:r>
      <w:r w:rsidRPr="00FF4351">
        <w:t xml:space="preserve"> budou stávající kabely uloženy do kabelových půlených chrániček</w:t>
      </w:r>
      <w:r>
        <w:t xml:space="preserve"> – v </w:t>
      </w:r>
      <w:proofErr w:type="spellStart"/>
      <w:r>
        <w:t>celk</w:t>
      </w:r>
      <w:proofErr w:type="spellEnd"/>
      <w:r>
        <w:t>. dl. 25 m.</w:t>
      </w:r>
    </w:p>
    <w:p w14:paraId="703F31B3" w14:textId="77777777" w:rsidR="00FF4351" w:rsidRDefault="00FF4351" w:rsidP="00FF4351">
      <w:pPr>
        <w:pStyle w:val="Bezmezer"/>
        <w:jc w:val="both"/>
      </w:pPr>
    </w:p>
    <w:p w14:paraId="30BAD7AB" w14:textId="30030B7C" w:rsidR="00FF4351" w:rsidRPr="00675088" w:rsidRDefault="00675088" w:rsidP="00FE0BBB">
      <w:pPr>
        <w:pStyle w:val="Bezmezer"/>
        <w:jc w:val="both"/>
        <w:rPr>
          <w:u w:val="single"/>
        </w:rPr>
      </w:pPr>
      <w:proofErr w:type="spellStart"/>
      <w:r w:rsidRPr="00675088">
        <w:rPr>
          <w:u w:val="single"/>
        </w:rPr>
        <w:t>Gasnet</w:t>
      </w:r>
      <w:proofErr w:type="spellEnd"/>
      <w:r w:rsidRPr="00675088">
        <w:rPr>
          <w:u w:val="single"/>
        </w:rPr>
        <w:t xml:space="preserve"> - Plynovod </w:t>
      </w:r>
    </w:p>
    <w:p w14:paraId="3C6FE3C3" w14:textId="48B6596A" w:rsidR="00FF4351" w:rsidRDefault="00675088" w:rsidP="00FE0BBB">
      <w:pPr>
        <w:pStyle w:val="Bezmezer"/>
        <w:jc w:val="both"/>
      </w:pPr>
      <w:r>
        <w:t xml:space="preserve">Stávající nadzemní </w:t>
      </w:r>
      <w:proofErr w:type="spellStart"/>
      <w:r>
        <w:t>čichačka</w:t>
      </w:r>
      <w:proofErr w:type="spellEnd"/>
      <w:r>
        <w:t xml:space="preserve"> na plynovodním potrubí v novém parkovišti bude upravena – vývod </w:t>
      </w:r>
      <w:proofErr w:type="spellStart"/>
      <w:r>
        <w:t>čichačky</w:t>
      </w:r>
      <w:proofErr w:type="spellEnd"/>
      <w:r>
        <w:t xml:space="preserve"> zkrácen a osazen do zemního poklopu v parkovacím stání – za účasti vlastníka zařízení.  </w:t>
      </w:r>
    </w:p>
    <w:p w14:paraId="07502053" w14:textId="03656A1A" w:rsidR="00FF4351" w:rsidRDefault="00FF4351" w:rsidP="00FE0BBB">
      <w:pPr>
        <w:pStyle w:val="Bezmezer"/>
        <w:jc w:val="both"/>
      </w:pPr>
      <w:r>
        <w:t xml:space="preserve"> </w:t>
      </w:r>
    </w:p>
    <w:p w14:paraId="44AA4C53" w14:textId="06DEAFC1" w:rsidR="00FF4351" w:rsidRPr="00675088" w:rsidRDefault="00675088" w:rsidP="00FE0BBB">
      <w:pPr>
        <w:pStyle w:val="Bezmezer"/>
        <w:jc w:val="both"/>
        <w:rPr>
          <w:u w:val="single"/>
        </w:rPr>
      </w:pPr>
      <w:proofErr w:type="spellStart"/>
      <w:r w:rsidRPr="00675088">
        <w:rPr>
          <w:u w:val="single"/>
        </w:rPr>
        <w:t>Tehos</w:t>
      </w:r>
      <w:proofErr w:type="spellEnd"/>
      <w:r w:rsidRPr="00675088">
        <w:rPr>
          <w:u w:val="single"/>
        </w:rPr>
        <w:t xml:space="preserve"> </w:t>
      </w:r>
      <w:r w:rsidR="00CC49F2">
        <w:rPr>
          <w:u w:val="single"/>
        </w:rPr>
        <w:t xml:space="preserve">/Teplárna/ </w:t>
      </w:r>
      <w:r w:rsidRPr="00675088">
        <w:rPr>
          <w:u w:val="single"/>
        </w:rPr>
        <w:t>- horkovod</w:t>
      </w:r>
    </w:p>
    <w:p w14:paraId="03E00D6E" w14:textId="1D82A8B0" w:rsidR="00FF4351" w:rsidRDefault="00675088" w:rsidP="00FE0BBB">
      <w:pPr>
        <w:pStyle w:val="Bezmezer"/>
        <w:jc w:val="both"/>
      </w:pPr>
      <w:r>
        <w:t>Stávající horkovodní potrubí</w:t>
      </w:r>
      <w:r w:rsidR="00F9688F">
        <w:t xml:space="preserve"> – příčné křížení </w:t>
      </w:r>
      <w:r>
        <w:t xml:space="preserve"> </w:t>
      </w:r>
      <w:r w:rsidR="00F9688F">
        <w:t>pod konstrukcí nového parkoviště bude ochráněno silničními panely 1,50 x 3,00 m v počtu 7 ks.</w:t>
      </w:r>
    </w:p>
    <w:p w14:paraId="51459D4F" w14:textId="77777777" w:rsidR="00EE1A5C" w:rsidRDefault="00EE1A5C" w:rsidP="00FE0BBB">
      <w:pPr>
        <w:pStyle w:val="Bezmezer"/>
        <w:jc w:val="both"/>
      </w:pPr>
    </w:p>
    <w:p w14:paraId="735AC55B" w14:textId="3CA55E16" w:rsidR="00EE1A5C" w:rsidRDefault="00EE1A5C" w:rsidP="00FE0BBB">
      <w:pPr>
        <w:pStyle w:val="Bezmezer"/>
        <w:jc w:val="both"/>
        <w:rPr>
          <w:u w:val="single"/>
        </w:rPr>
      </w:pPr>
      <w:r w:rsidRPr="00EE1A5C">
        <w:rPr>
          <w:u w:val="single"/>
        </w:rPr>
        <w:t xml:space="preserve">Moravská vodárenská </w:t>
      </w:r>
      <w:r>
        <w:rPr>
          <w:u w:val="single"/>
        </w:rPr>
        <w:t>–</w:t>
      </w:r>
      <w:r w:rsidRPr="00EE1A5C">
        <w:rPr>
          <w:u w:val="single"/>
        </w:rPr>
        <w:t xml:space="preserve"> kanalizace</w:t>
      </w:r>
    </w:p>
    <w:p w14:paraId="776216AA" w14:textId="7475B078" w:rsidR="00EE1A5C" w:rsidRDefault="00EE1A5C" w:rsidP="00FE0BBB">
      <w:pPr>
        <w:pStyle w:val="Bezmezer"/>
        <w:jc w:val="both"/>
      </w:pPr>
      <w:r w:rsidRPr="00EE1A5C">
        <w:t xml:space="preserve">V rámci výškové úpravy a rozšíření chodníku bude provedena výšková úprava </w:t>
      </w:r>
      <w:proofErr w:type="spellStart"/>
      <w:r w:rsidRPr="00EE1A5C">
        <w:t>stáv.poklopu</w:t>
      </w:r>
      <w:proofErr w:type="spellEnd"/>
      <w:r w:rsidRPr="00EE1A5C">
        <w:t xml:space="preserve"> kanalizační šachty</w:t>
      </w:r>
      <w:r>
        <w:t>.</w:t>
      </w:r>
    </w:p>
    <w:p w14:paraId="6243649B" w14:textId="77777777" w:rsidR="00EE1A5C" w:rsidRDefault="00EE1A5C" w:rsidP="00FE0BBB">
      <w:pPr>
        <w:pStyle w:val="Bezmezer"/>
        <w:jc w:val="both"/>
      </w:pPr>
    </w:p>
    <w:p w14:paraId="7C926040" w14:textId="60875F91" w:rsidR="00EE1A5C" w:rsidRDefault="00EE1A5C" w:rsidP="00EE1A5C">
      <w:pPr>
        <w:pStyle w:val="Bezmezer"/>
        <w:jc w:val="both"/>
        <w:rPr>
          <w:u w:val="single"/>
        </w:rPr>
      </w:pPr>
      <w:r w:rsidRPr="00EE1A5C">
        <w:rPr>
          <w:u w:val="single"/>
        </w:rPr>
        <w:t xml:space="preserve">Moravská vodárenská </w:t>
      </w:r>
      <w:r>
        <w:rPr>
          <w:u w:val="single"/>
        </w:rPr>
        <w:t>–</w:t>
      </w:r>
      <w:r w:rsidRPr="00EE1A5C">
        <w:rPr>
          <w:u w:val="single"/>
        </w:rPr>
        <w:t xml:space="preserve"> </w:t>
      </w:r>
      <w:r>
        <w:rPr>
          <w:u w:val="single"/>
        </w:rPr>
        <w:t>vodovod</w:t>
      </w:r>
    </w:p>
    <w:p w14:paraId="168363AD" w14:textId="61FFEF64" w:rsidR="00EE1A5C" w:rsidRDefault="00EE1A5C" w:rsidP="00EE1A5C">
      <w:pPr>
        <w:pStyle w:val="Bezmezer"/>
        <w:jc w:val="both"/>
      </w:pPr>
      <w:r w:rsidRPr="00EE1A5C">
        <w:lastRenderedPageBreak/>
        <w:t xml:space="preserve">V rámci výškové úpravy a rozšíření chodníku bude provedena výšková úprava </w:t>
      </w:r>
      <w:proofErr w:type="spellStart"/>
      <w:r w:rsidRPr="00EE1A5C">
        <w:t>stáv.poklopu</w:t>
      </w:r>
      <w:proofErr w:type="spellEnd"/>
      <w:r w:rsidRPr="00EE1A5C">
        <w:t xml:space="preserve"> </w:t>
      </w:r>
      <w:r>
        <w:t>vodovodní</w:t>
      </w:r>
      <w:r w:rsidRPr="00EE1A5C">
        <w:t xml:space="preserve"> šachty</w:t>
      </w:r>
      <w:r>
        <w:t>.</w:t>
      </w:r>
    </w:p>
    <w:p w14:paraId="59B77F60" w14:textId="77777777" w:rsidR="00EE1A5C" w:rsidRPr="00EE1A5C" w:rsidRDefault="00EE1A5C" w:rsidP="00FE0BBB">
      <w:pPr>
        <w:pStyle w:val="Bezmezer"/>
        <w:jc w:val="both"/>
      </w:pPr>
    </w:p>
    <w:bookmarkEnd w:id="4"/>
    <w:p w14:paraId="07708136" w14:textId="77777777" w:rsidR="001751C7" w:rsidRDefault="001751C7" w:rsidP="00FE0BBB">
      <w:pPr>
        <w:pStyle w:val="Bezmezer"/>
        <w:jc w:val="both"/>
        <w:rPr>
          <w:b/>
          <w:bCs/>
          <w:sz w:val="24"/>
          <w:szCs w:val="24"/>
        </w:rPr>
      </w:pPr>
    </w:p>
    <w:p w14:paraId="60A0D377" w14:textId="77777777" w:rsidR="00A045E1" w:rsidRDefault="00A045E1" w:rsidP="00FE0BBB">
      <w:pPr>
        <w:pStyle w:val="Bezmezer"/>
        <w:jc w:val="both"/>
        <w:rPr>
          <w:b/>
          <w:bCs/>
          <w:sz w:val="24"/>
          <w:szCs w:val="24"/>
        </w:rPr>
      </w:pPr>
      <w:r>
        <w:rPr>
          <w:b/>
          <w:bCs/>
          <w:sz w:val="24"/>
          <w:szCs w:val="24"/>
        </w:rPr>
        <w:t>SO 301  DEŠŤOVÁ KANALIZACE</w:t>
      </w:r>
    </w:p>
    <w:p w14:paraId="4F4506AB" w14:textId="77777777" w:rsidR="00EE1A5C" w:rsidRDefault="00EE1A5C" w:rsidP="00A045E1">
      <w:pPr>
        <w:autoSpaceDE w:val="0"/>
        <w:autoSpaceDN w:val="0"/>
        <w:adjustRightInd w:val="0"/>
        <w:spacing w:after="0"/>
        <w:jc w:val="both"/>
        <w:rPr>
          <w:rFonts w:ascii="Calibri" w:hAnsi="Calibri"/>
        </w:rPr>
      </w:pPr>
    </w:p>
    <w:p w14:paraId="1BF5D300" w14:textId="328FBCA6" w:rsidR="00A045E1" w:rsidRDefault="00A045E1" w:rsidP="00EE1A5C">
      <w:pPr>
        <w:autoSpaceDE w:val="0"/>
        <w:autoSpaceDN w:val="0"/>
        <w:adjustRightInd w:val="0"/>
        <w:spacing w:after="0" w:line="240" w:lineRule="auto"/>
        <w:jc w:val="both"/>
        <w:rPr>
          <w:rFonts w:ascii="Calibri" w:hAnsi="Calibri"/>
        </w:rPr>
      </w:pPr>
      <w:bookmarkStart w:id="6" w:name="_Hlk156478943"/>
      <w:r w:rsidRPr="000764FB">
        <w:rPr>
          <w:rFonts w:ascii="Calibri" w:hAnsi="Calibri"/>
        </w:rPr>
        <w:t>Jsou navrženy dvě kanalizační stoky DN 200   - stoka „A“ a stoka „A1“ . Každá stoka má navržen  zasakovacím objekt ze kterého je spočítané povolené množství  dešťových OV napojeno do veřejné kanalizace.</w:t>
      </w:r>
    </w:p>
    <w:p w14:paraId="32B2997C" w14:textId="77777777" w:rsidR="00A045E1" w:rsidRDefault="00A045E1" w:rsidP="00EE1A5C">
      <w:pPr>
        <w:autoSpaceDE w:val="0"/>
        <w:autoSpaceDN w:val="0"/>
        <w:adjustRightInd w:val="0"/>
        <w:spacing w:after="0" w:line="240" w:lineRule="auto"/>
        <w:jc w:val="both"/>
        <w:rPr>
          <w:rFonts w:ascii="Calibri" w:hAnsi="Calibri"/>
        </w:rPr>
      </w:pPr>
      <w:r>
        <w:rPr>
          <w:rFonts w:ascii="Calibri" w:hAnsi="Calibri"/>
        </w:rPr>
        <w:t>Jedná se o odvedení dešťových OV ze dvou komunikací s asfaltobetonovým krytem.</w:t>
      </w:r>
    </w:p>
    <w:p w14:paraId="0581A821" w14:textId="77777777" w:rsidR="008E4D75" w:rsidRDefault="008E4D75" w:rsidP="00EE1A5C">
      <w:pPr>
        <w:autoSpaceDE w:val="0"/>
        <w:autoSpaceDN w:val="0"/>
        <w:adjustRightInd w:val="0"/>
        <w:spacing w:after="0" w:line="240" w:lineRule="auto"/>
        <w:jc w:val="both"/>
        <w:rPr>
          <w:rFonts w:ascii="Calibri" w:hAnsi="Calibri"/>
        </w:rPr>
      </w:pPr>
    </w:p>
    <w:p w14:paraId="6BE9DD81" w14:textId="03BD0551" w:rsidR="00A045E1" w:rsidRPr="007700CF" w:rsidRDefault="00A045E1" w:rsidP="00EE1A5C">
      <w:pPr>
        <w:autoSpaceDE w:val="0"/>
        <w:autoSpaceDN w:val="0"/>
        <w:adjustRightInd w:val="0"/>
        <w:spacing w:after="0" w:line="240" w:lineRule="auto"/>
        <w:jc w:val="both"/>
        <w:rPr>
          <w:rFonts w:ascii="Calibri" w:hAnsi="Calibri"/>
        </w:rPr>
      </w:pPr>
      <w:r>
        <w:rPr>
          <w:rFonts w:ascii="Calibri" w:hAnsi="Calibri"/>
        </w:rPr>
        <w:t xml:space="preserve">Komunikace severně od stávajícího objektu sklenářství bude odvodněna </w:t>
      </w:r>
      <w:proofErr w:type="spellStart"/>
      <w:r>
        <w:rPr>
          <w:rFonts w:ascii="Calibri" w:hAnsi="Calibri"/>
        </w:rPr>
        <w:t>třema</w:t>
      </w:r>
      <w:proofErr w:type="spellEnd"/>
      <w:r>
        <w:rPr>
          <w:rFonts w:ascii="Calibri" w:hAnsi="Calibri"/>
        </w:rPr>
        <w:t xml:space="preserve"> uličními </w:t>
      </w:r>
      <w:proofErr w:type="spellStart"/>
      <w:r>
        <w:rPr>
          <w:rFonts w:ascii="Calibri" w:hAnsi="Calibri"/>
        </w:rPr>
        <w:t>vpustmi</w:t>
      </w:r>
      <w:proofErr w:type="spellEnd"/>
      <w:r>
        <w:rPr>
          <w:rFonts w:ascii="Calibri" w:hAnsi="Calibri"/>
        </w:rPr>
        <w:t xml:space="preserve"> do navržené kanalizace stoky „A“  - PVC DN 200. Plocha této komunikace činí 600 m</w:t>
      </w:r>
      <w:r w:rsidRPr="007700CF">
        <w:rPr>
          <w:rFonts w:ascii="Calibri" w:hAnsi="Calibri"/>
          <w:vertAlign w:val="superscript"/>
        </w:rPr>
        <w:t>2</w:t>
      </w:r>
      <w:r>
        <w:rPr>
          <w:rFonts w:ascii="Calibri" w:hAnsi="Calibri"/>
        </w:rPr>
        <w:t xml:space="preserve">.  Navržená stoka je napojena přes navržený zasakovací objekt s retencí ZO1  do stávající jednotné kanalizační stoky DN 600. Dle dohody se správcem kanalizace  - Vodárny Zlín a.s. je povolený odtok z tohoto zasakovacího objektu s retencí max. 3 l/s. Návrh velikosti potřebného retenčního objemu v návaznosti na koeficient </w:t>
      </w:r>
      <w:r w:rsidRPr="00101C02">
        <w:rPr>
          <w:rFonts w:ascii="Calibri" w:hAnsi="Calibri"/>
        </w:rPr>
        <w:t>vsaku KV = 10-5 m.s-1 byl proveden ve výpočtovém programu firmy ASIO – dle ČSN 75 9010.</w:t>
      </w:r>
      <w:r>
        <w:rPr>
          <w:rFonts w:ascii="Calibri" w:hAnsi="Calibri"/>
        </w:rPr>
        <w:t xml:space="preserve"> Retenční objem byl stanoven na 6,5 m</w:t>
      </w:r>
      <w:r w:rsidRPr="007700CF">
        <w:rPr>
          <w:rFonts w:ascii="Calibri" w:hAnsi="Calibri"/>
          <w:vertAlign w:val="superscript"/>
        </w:rPr>
        <w:t>3</w:t>
      </w:r>
      <w:r>
        <w:rPr>
          <w:rFonts w:ascii="Calibri" w:hAnsi="Calibri"/>
        </w:rPr>
        <w:t xml:space="preserve">.  Je navrženo </w:t>
      </w:r>
      <w:r w:rsidRPr="007700CF">
        <w:rPr>
          <w:rFonts w:ascii="Calibri" w:hAnsi="Calibri"/>
        </w:rPr>
        <w:t>6 ks podzemních bloků AS-KRECHT</w:t>
      </w:r>
      <w:r>
        <w:rPr>
          <w:rFonts w:ascii="Calibri" w:hAnsi="Calibri"/>
        </w:rPr>
        <w:t>.</w:t>
      </w:r>
    </w:p>
    <w:p w14:paraId="67370BE3" w14:textId="77777777" w:rsidR="00A045E1" w:rsidRDefault="00A045E1" w:rsidP="00EE1A5C">
      <w:pPr>
        <w:autoSpaceDE w:val="0"/>
        <w:autoSpaceDN w:val="0"/>
        <w:adjustRightInd w:val="0"/>
        <w:spacing w:after="0" w:line="240" w:lineRule="auto"/>
        <w:jc w:val="both"/>
        <w:rPr>
          <w:rFonts w:ascii="Calibri" w:hAnsi="Calibri"/>
        </w:rPr>
      </w:pPr>
      <w:r>
        <w:rPr>
          <w:rFonts w:ascii="Calibri" w:hAnsi="Calibri"/>
        </w:rPr>
        <w:t xml:space="preserve">Komunikace jižně od stávajícího objektu sklenářství bude odvodněna dvěma uličními </w:t>
      </w:r>
      <w:proofErr w:type="spellStart"/>
      <w:r>
        <w:rPr>
          <w:rFonts w:ascii="Calibri" w:hAnsi="Calibri"/>
        </w:rPr>
        <w:t>vpustmi</w:t>
      </w:r>
      <w:proofErr w:type="spellEnd"/>
      <w:r>
        <w:rPr>
          <w:rFonts w:ascii="Calibri" w:hAnsi="Calibri"/>
        </w:rPr>
        <w:t xml:space="preserve"> do navržené kanalizace stoky „A1“  - PVC DN 200. Plocha této komunikace činí 350 m</w:t>
      </w:r>
      <w:r w:rsidRPr="007700CF">
        <w:rPr>
          <w:rFonts w:ascii="Calibri" w:hAnsi="Calibri"/>
          <w:vertAlign w:val="superscript"/>
        </w:rPr>
        <w:t>2</w:t>
      </w:r>
      <w:r>
        <w:rPr>
          <w:rFonts w:ascii="Calibri" w:hAnsi="Calibri"/>
        </w:rPr>
        <w:t xml:space="preserve">.  Navržená stoka je napojena přes navržený zasakovací objekt s retencí ZO2  do stávající jednotné kanalizační stoky DN 300. Dle dohody se správcem kanalizace  - Vodárny Zlín a.s. je povolený odtok z tohoto zasakovacího objektu s retencí max. 2 l/s. Návrh velikosti potřebného retenčního objemu v návaznosti na koeficient </w:t>
      </w:r>
      <w:r w:rsidRPr="00101C02">
        <w:rPr>
          <w:rFonts w:ascii="Calibri" w:hAnsi="Calibri"/>
        </w:rPr>
        <w:t>vsaku KV = 10-5 m.s-1 byl proveden ve výpočtovém programu firmy ASIO – dle ČSN 75 9010.</w:t>
      </w:r>
      <w:r>
        <w:rPr>
          <w:rFonts w:ascii="Calibri" w:hAnsi="Calibri"/>
        </w:rPr>
        <w:t xml:space="preserve"> Retenční objem byl stanoven na 3,5 m</w:t>
      </w:r>
      <w:r w:rsidRPr="007700CF">
        <w:rPr>
          <w:rFonts w:ascii="Calibri" w:hAnsi="Calibri"/>
          <w:vertAlign w:val="superscript"/>
        </w:rPr>
        <w:t>3</w:t>
      </w:r>
      <w:r>
        <w:rPr>
          <w:rFonts w:ascii="Calibri" w:hAnsi="Calibri"/>
        </w:rPr>
        <w:t>. Jsou navrženy 3</w:t>
      </w:r>
      <w:r w:rsidRPr="007700CF">
        <w:rPr>
          <w:rFonts w:ascii="Calibri" w:hAnsi="Calibri"/>
        </w:rPr>
        <w:t xml:space="preserve"> ks podzemních bloků AS-KRECHT</w:t>
      </w:r>
      <w:r>
        <w:rPr>
          <w:rFonts w:ascii="Calibri" w:hAnsi="Calibri"/>
        </w:rPr>
        <w:t>.</w:t>
      </w:r>
    </w:p>
    <w:p w14:paraId="76DAF753" w14:textId="77777777" w:rsidR="00A045E1" w:rsidRPr="007700CF" w:rsidRDefault="00A045E1" w:rsidP="00EE1A5C">
      <w:pPr>
        <w:autoSpaceDE w:val="0"/>
        <w:autoSpaceDN w:val="0"/>
        <w:adjustRightInd w:val="0"/>
        <w:spacing w:after="0" w:line="240" w:lineRule="auto"/>
        <w:jc w:val="both"/>
        <w:rPr>
          <w:rFonts w:ascii="Calibri" w:hAnsi="Calibri"/>
        </w:rPr>
      </w:pPr>
    </w:p>
    <w:p w14:paraId="79931E04" w14:textId="77777777" w:rsidR="00A045E1" w:rsidRDefault="00A045E1" w:rsidP="00EE1A5C">
      <w:pPr>
        <w:spacing w:after="0" w:line="240" w:lineRule="auto"/>
        <w:jc w:val="both"/>
        <w:rPr>
          <w:rFonts w:ascii="Calibri" w:hAnsi="Calibri" w:cs="Calibri"/>
          <w:szCs w:val="24"/>
        </w:rPr>
      </w:pPr>
      <w:bookmarkStart w:id="7" w:name="_Hlk153184590"/>
      <w:bookmarkEnd w:id="6"/>
    </w:p>
    <w:p w14:paraId="085F66F8" w14:textId="494F12DA" w:rsidR="00A045E1" w:rsidRPr="00667E42" w:rsidRDefault="00A045E1" w:rsidP="00EE1A5C">
      <w:pPr>
        <w:spacing w:after="0" w:line="240" w:lineRule="auto"/>
        <w:jc w:val="both"/>
        <w:rPr>
          <w:rFonts w:ascii="Calibri" w:hAnsi="Calibri" w:cs="Calibri"/>
          <w:szCs w:val="24"/>
        </w:rPr>
      </w:pPr>
      <w:bookmarkStart w:id="8" w:name="_Hlk156479021"/>
      <w:r w:rsidRPr="00667E42">
        <w:rPr>
          <w:rFonts w:ascii="Calibri" w:hAnsi="Calibri" w:cs="Calibri"/>
          <w:szCs w:val="24"/>
        </w:rPr>
        <w:t xml:space="preserve">V rámci posouzení dané zájmové lokality bylo provedeno zhodnocení konkrétních hydrogeologických podmínek v návaznosti na možnost utrácení dešťových vod zasakováním. Byl zpracován Hydrogeologický posudek zasakování dešťových vod, Trávníky, Otrokovice, </w:t>
      </w:r>
      <w:proofErr w:type="spellStart"/>
      <w:r w:rsidRPr="00667E42">
        <w:rPr>
          <w:rFonts w:ascii="Calibri" w:hAnsi="Calibri" w:cs="Calibri"/>
          <w:szCs w:val="24"/>
        </w:rPr>
        <w:t>k.ú</w:t>
      </w:r>
      <w:proofErr w:type="spellEnd"/>
      <w:r w:rsidRPr="00667E42">
        <w:rPr>
          <w:rFonts w:ascii="Calibri" w:hAnsi="Calibri" w:cs="Calibri"/>
          <w:szCs w:val="24"/>
        </w:rPr>
        <w:t>. Otrokovice. Zpracovatel : Ing. Petr Bartoš, dne  29.7.2023.</w:t>
      </w:r>
    </w:p>
    <w:bookmarkEnd w:id="7"/>
    <w:bookmarkEnd w:id="8"/>
    <w:p w14:paraId="74C329EA" w14:textId="77777777" w:rsidR="008E4D75" w:rsidRDefault="008E4D75" w:rsidP="00EE1A5C">
      <w:pPr>
        <w:spacing w:after="0" w:line="240" w:lineRule="auto"/>
        <w:jc w:val="both"/>
        <w:rPr>
          <w:rFonts w:ascii="Calibri" w:hAnsi="Calibri" w:cs="Calibri"/>
          <w:szCs w:val="24"/>
        </w:rPr>
      </w:pPr>
    </w:p>
    <w:p w14:paraId="4EFDF10A" w14:textId="5A1BBA33" w:rsidR="00A045E1" w:rsidRPr="008E4D75" w:rsidRDefault="00A045E1" w:rsidP="00A045E1">
      <w:pPr>
        <w:spacing w:after="0" w:line="240" w:lineRule="auto"/>
        <w:jc w:val="both"/>
        <w:rPr>
          <w:rFonts w:ascii="Calibri" w:hAnsi="Calibri" w:cs="Calibri"/>
          <w:szCs w:val="24"/>
          <w:u w:val="single"/>
        </w:rPr>
      </w:pPr>
      <w:r w:rsidRPr="008E4D75">
        <w:rPr>
          <w:rFonts w:ascii="Calibri" w:hAnsi="Calibri" w:cs="Calibri"/>
          <w:szCs w:val="24"/>
          <w:u w:val="single"/>
        </w:rPr>
        <w:t>Závěr hydrogeologického posouzení :</w:t>
      </w:r>
    </w:p>
    <w:p w14:paraId="7F14E844" w14:textId="77777777" w:rsidR="00A045E1" w:rsidRPr="00667E42" w:rsidRDefault="00A045E1" w:rsidP="00A045E1">
      <w:pPr>
        <w:spacing w:after="0" w:line="240" w:lineRule="auto"/>
        <w:jc w:val="both"/>
        <w:rPr>
          <w:rFonts w:ascii="Calibri" w:hAnsi="Calibri" w:cs="Calibri"/>
          <w:szCs w:val="24"/>
        </w:rPr>
      </w:pPr>
      <w:r w:rsidRPr="00667E42">
        <w:rPr>
          <w:rFonts w:ascii="Calibri" w:hAnsi="Calibri" w:cs="Calibri"/>
          <w:szCs w:val="24"/>
        </w:rPr>
        <w:t xml:space="preserve">Na základě vyhodnocení rešeršních a terénních prací byla stanovena kvalifikovaným odhadem hodnota koeficientu vsaku </w:t>
      </w:r>
      <w:r w:rsidRPr="00667E42">
        <w:rPr>
          <w:rFonts w:ascii="Calibri" w:hAnsi="Calibri" w:cs="Calibri"/>
          <w:b/>
          <w:szCs w:val="24"/>
        </w:rPr>
        <w:t>KV = 10-5 m.s-1.</w:t>
      </w:r>
      <w:r w:rsidRPr="00667E42">
        <w:rPr>
          <w:rFonts w:ascii="Calibri" w:hAnsi="Calibri" w:cs="Calibri"/>
          <w:szCs w:val="24"/>
        </w:rPr>
        <w:t xml:space="preserve"> </w:t>
      </w:r>
    </w:p>
    <w:p w14:paraId="601F7E86" w14:textId="77777777" w:rsidR="00A045E1" w:rsidRPr="00667E42" w:rsidRDefault="00A045E1" w:rsidP="00A045E1">
      <w:pPr>
        <w:spacing w:after="0" w:line="240" w:lineRule="auto"/>
        <w:jc w:val="both"/>
        <w:rPr>
          <w:rFonts w:ascii="Calibri" w:hAnsi="Calibri" w:cs="Calibri"/>
          <w:szCs w:val="24"/>
        </w:rPr>
      </w:pPr>
      <w:r w:rsidRPr="00667E42">
        <w:rPr>
          <w:rFonts w:ascii="Calibri" w:hAnsi="Calibri" w:cs="Calibri"/>
          <w:szCs w:val="24"/>
        </w:rPr>
        <w:t>Vyjádření osoby s odbornou způsobilostí dle § 38 odst.7 zákona č. 254/2001 Sb.,</w:t>
      </w:r>
    </w:p>
    <w:p w14:paraId="3345C468" w14:textId="77777777" w:rsidR="00A045E1" w:rsidRPr="00667E42" w:rsidRDefault="00A045E1" w:rsidP="00A045E1">
      <w:pPr>
        <w:spacing w:after="0" w:line="240" w:lineRule="auto"/>
        <w:jc w:val="both"/>
        <w:rPr>
          <w:rFonts w:ascii="Calibri" w:hAnsi="Calibri" w:cs="Calibri"/>
          <w:szCs w:val="24"/>
        </w:rPr>
      </w:pPr>
      <w:r w:rsidRPr="00667E42">
        <w:rPr>
          <w:rFonts w:ascii="Calibri" w:hAnsi="Calibri" w:cs="Calibri"/>
          <w:szCs w:val="24"/>
        </w:rPr>
        <w:t>zákona o vodách, v současném platném znění – z hydrogeologického hlediska je možné</w:t>
      </w:r>
    </w:p>
    <w:p w14:paraId="168C8893" w14:textId="77777777" w:rsidR="00A045E1" w:rsidRPr="00667E42" w:rsidRDefault="00A045E1" w:rsidP="00A045E1">
      <w:pPr>
        <w:spacing w:after="0" w:line="240" w:lineRule="auto"/>
        <w:jc w:val="both"/>
        <w:rPr>
          <w:rFonts w:ascii="Calibri" w:hAnsi="Calibri" w:cs="Calibri"/>
          <w:szCs w:val="24"/>
        </w:rPr>
      </w:pPr>
      <w:r w:rsidRPr="00667E42">
        <w:rPr>
          <w:rFonts w:ascii="Calibri" w:hAnsi="Calibri" w:cs="Calibri"/>
          <w:szCs w:val="24"/>
        </w:rPr>
        <w:t>v daném prostoru provést bezpečný odvod redukovaných dešťových vod a je tedy možné</w:t>
      </w:r>
    </w:p>
    <w:p w14:paraId="28602B1F" w14:textId="77777777" w:rsidR="00A045E1" w:rsidRPr="00667E42" w:rsidRDefault="00A045E1" w:rsidP="00A045E1">
      <w:pPr>
        <w:spacing w:after="0" w:line="240" w:lineRule="auto"/>
        <w:jc w:val="both"/>
        <w:rPr>
          <w:rFonts w:ascii="Calibri" w:hAnsi="Calibri" w:cs="Calibri"/>
          <w:szCs w:val="24"/>
        </w:rPr>
      </w:pPr>
      <w:r w:rsidRPr="00667E42">
        <w:rPr>
          <w:rFonts w:ascii="Calibri" w:hAnsi="Calibri" w:cs="Calibri"/>
          <w:szCs w:val="24"/>
        </w:rPr>
        <w:t>provést zasakování dešťových vod do vsakovacího objektu v dané lokalitě za dodržení výše</w:t>
      </w:r>
    </w:p>
    <w:p w14:paraId="0C631530" w14:textId="77777777" w:rsidR="00A045E1" w:rsidRPr="00667E42" w:rsidRDefault="00A045E1" w:rsidP="00A045E1">
      <w:pPr>
        <w:spacing w:after="0" w:line="240" w:lineRule="auto"/>
        <w:jc w:val="both"/>
        <w:rPr>
          <w:rFonts w:ascii="Calibri" w:hAnsi="Calibri" w:cs="Calibri"/>
          <w:szCs w:val="24"/>
        </w:rPr>
      </w:pPr>
      <w:r w:rsidRPr="00667E42">
        <w:rPr>
          <w:rFonts w:ascii="Calibri" w:hAnsi="Calibri" w:cs="Calibri"/>
          <w:szCs w:val="24"/>
        </w:rPr>
        <w:t>uvedených podmínek a také v souladu s navrženým technickým řešením uvedeným</w:t>
      </w:r>
    </w:p>
    <w:p w14:paraId="50308C82" w14:textId="77777777" w:rsidR="00A045E1" w:rsidRPr="00667E42" w:rsidRDefault="00A045E1" w:rsidP="00A045E1">
      <w:pPr>
        <w:spacing w:after="0" w:line="240" w:lineRule="auto"/>
        <w:jc w:val="both"/>
        <w:rPr>
          <w:rFonts w:ascii="Calibri" w:hAnsi="Calibri" w:cs="Calibri"/>
          <w:szCs w:val="24"/>
        </w:rPr>
      </w:pPr>
      <w:r w:rsidRPr="00667E42">
        <w:rPr>
          <w:rFonts w:ascii="Calibri" w:hAnsi="Calibri" w:cs="Calibri"/>
          <w:szCs w:val="24"/>
        </w:rPr>
        <w:t>v projektové dokumentaci.</w:t>
      </w:r>
    </w:p>
    <w:p w14:paraId="718B284C" w14:textId="77777777" w:rsidR="00A045E1" w:rsidRPr="00667E42" w:rsidRDefault="00A045E1" w:rsidP="00A045E1">
      <w:pPr>
        <w:spacing w:after="0" w:line="240" w:lineRule="auto"/>
        <w:jc w:val="both"/>
        <w:rPr>
          <w:rFonts w:ascii="Calibri" w:hAnsi="Calibri" w:cs="Calibri"/>
          <w:szCs w:val="24"/>
          <w:u w:val="single"/>
        </w:rPr>
      </w:pPr>
      <w:bookmarkStart w:id="9" w:name="_Hlk153184600"/>
      <w:r w:rsidRPr="00667E42">
        <w:rPr>
          <w:rFonts w:ascii="Calibri" w:hAnsi="Calibri"/>
          <w:szCs w:val="24"/>
          <w:u w:val="single"/>
        </w:rPr>
        <w:t>Hydrogeologický posudek zasakování dešťových vod je doložen jako samostatná příloha této projektové dokumentace.</w:t>
      </w:r>
    </w:p>
    <w:bookmarkEnd w:id="9"/>
    <w:p w14:paraId="45CFED0A" w14:textId="77777777" w:rsidR="00A045E1" w:rsidRDefault="00A045E1" w:rsidP="00A045E1">
      <w:pPr>
        <w:autoSpaceDE w:val="0"/>
        <w:autoSpaceDN w:val="0"/>
        <w:adjustRightInd w:val="0"/>
        <w:jc w:val="both"/>
        <w:rPr>
          <w:rFonts w:ascii="Calibri" w:hAnsi="Calibri"/>
        </w:rPr>
      </w:pPr>
    </w:p>
    <w:p w14:paraId="73E17523" w14:textId="77777777" w:rsidR="007874AC" w:rsidRDefault="007874AC" w:rsidP="00A045E1">
      <w:pPr>
        <w:autoSpaceDE w:val="0"/>
        <w:autoSpaceDN w:val="0"/>
        <w:adjustRightInd w:val="0"/>
        <w:jc w:val="both"/>
        <w:rPr>
          <w:rFonts w:ascii="Calibri" w:hAnsi="Calibri"/>
        </w:rPr>
      </w:pPr>
    </w:p>
    <w:p w14:paraId="53FC1A36" w14:textId="77777777" w:rsidR="008E4D75" w:rsidRPr="00667E42" w:rsidRDefault="008E4D75" w:rsidP="008E4D75">
      <w:pPr>
        <w:rPr>
          <w:rFonts w:ascii="Calibri" w:hAnsi="Calibri"/>
          <w:szCs w:val="24"/>
        </w:rPr>
      </w:pPr>
      <w:r w:rsidRPr="00667E42">
        <w:rPr>
          <w:rFonts w:ascii="Calibri" w:hAnsi="Calibri"/>
          <w:b/>
          <w:bCs/>
          <w:szCs w:val="24"/>
          <w:u w:val="single"/>
        </w:rPr>
        <w:lastRenderedPageBreak/>
        <w:t>Bilance dešťových odpadních vod</w:t>
      </w:r>
    </w:p>
    <w:p w14:paraId="09866C4D" w14:textId="18D3785B" w:rsidR="008E4D75" w:rsidRPr="00667E42" w:rsidRDefault="008E4D75" w:rsidP="008E4D75">
      <w:pPr>
        <w:spacing w:after="0" w:line="240" w:lineRule="auto"/>
        <w:rPr>
          <w:rFonts w:ascii="Calibri" w:hAnsi="Calibri"/>
          <w:szCs w:val="24"/>
        </w:rPr>
      </w:pPr>
      <w:r w:rsidRPr="00667E42">
        <w:rPr>
          <w:rFonts w:ascii="Calibri" w:hAnsi="Calibri"/>
          <w:szCs w:val="24"/>
        </w:rPr>
        <w:t xml:space="preserve">Při stanovení odtoku dešťových vod byly použity údaje dle </w:t>
      </w:r>
      <w:proofErr w:type="spellStart"/>
      <w:r w:rsidRPr="00667E42">
        <w:rPr>
          <w:rFonts w:ascii="Calibri" w:hAnsi="Calibri"/>
          <w:szCs w:val="24"/>
        </w:rPr>
        <w:t>Trupl</w:t>
      </w:r>
      <w:proofErr w:type="spellEnd"/>
      <w:r w:rsidRPr="00667E42">
        <w:rPr>
          <w:rFonts w:ascii="Calibri" w:hAnsi="Calibri"/>
          <w:szCs w:val="24"/>
        </w:rPr>
        <w:t xml:space="preserve"> (1958) – intenzity krátkodobých srážek, srážkoměrná stanice č.81 – Zlín</w:t>
      </w:r>
    </w:p>
    <w:p w14:paraId="04F581EB" w14:textId="77777777" w:rsidR="008E4D75" w:rsidRPr="00667E42" w:rsidRDefault="008E4D75" w:rsidP="008E4D75">
      <w:pPr>
        <w:spacing w:after="0" w:line="240" w:lineRule="auto"/>
        <w:rPr>
          <w:rFonts w:ascii="Calibri" w:hAnsi="Calibri"/>
          <w:szCs w:val="24"/>
        </w:rPr>
      </w:pPr>
    </w:p>
    <w:p w14:paraId="5985D3D6" w14:textId="77777777" w:rsidR="008E4D75" w:rsidRPr="00667E42" w:rsidRDefault="008E4D75" w:rsidP="008E4D75">
      <w:pPr>
        <w:spacing w:after="0" w:line="240" w:lineRule="auto"/>
        <w:rPr>
          <w:rFonts w:ascii="Calibri" w:hAnsi="Calibri"/>
          <w:szCs w:val="24"/>
        </w:rPr>
      </w:pPr>
      <w:r w:rsidRPr="00667E42">
        <w:rPr>
          <w:rFonts w:ascii="Calibri" w:hAnsi="Calibri"/>
          <w:szCs w:val="24"/>
        </w:rPr>
        <w:t> – intenzita i = 170 l/s/ha, trvání    t = 15 min. a periodicita n = 0,5 – vypouštění do kanalizace</w:t>
      </w:r>
    </w:p>
    <w:p w14:paraId="7E1C8CCF" w14:textId="77777777" w:rsidR="008E4D75" w:rsidRPr="00667E42" w:rsidRDefault="008E4D75" w:rsidP="008E4D75">
      <w:pPr>
        <w:spacing w:after="0" w:line="240" w:lineRule="auto"/>
        <w:rPr>
          <w:rFonts w:ascii="Calibri" w:hAnsi="Calibri"/>
          <w:szCs w:val="24"/>
        </w:rPr>
      </w:pPr>
      <w:r w:rsidRPr="00667E42">
        <w:rPr>
          <w:rFonts w:ascii="Calibri" w:hAnsi="Calibri"/>
          <w:szCs w:val="24"/>
        </w:rPr>
        <w:t> </w:t>
      </w:r>
    </w:p>
    <w:p w14:paraId="2852D9C3" w14:textId="77777777" w:rsidR="008E4D75" w:rsidRPr="00667E42" w:rsidRDefault="008E4D75" w:rsidP="008E4D75">
      <w:pPr>
        <w:spacing w:after="0" w:line="240" w:lineRule="auto"/>
        <w:rPr>
          <w:rFonts w:ascii="Calibri" w:hAnsi="Calibri"/>
          <w:szCs w:val="24"/>
        </w:rPr>
      </w:pPr>
      <w:r w:rsidRPr="00667E42">
        <w:rPr>
          <w:rFonts w:ascii="Calibri" w:hAnsi="Calibri"/>
          <w:szCs w:val="24"/>
        </w:rPr>
        <w:t>Koeficient odtoku-    komunikace</w:t>
      </w:r>
      <w:r w:rsidRPr="00667E42">
        <w:rPr>
          <w:rFonts w:ascii="Calibri" w:hAnsi="Calibri"/>
          <w:szCs w:val="24"/>
        </w:rPr>
        <w:tab/>
      </w:r>
      <w:r w:rsidRPr="00667E42">
        <w:rPr>
          <w:rFonts w:ascii="Calibri" w:hAnsi="Calibri"/>
          <w:szCs w:val="24"/>
        </w:rPr>
        <w:tab/>
        <w:t>ψ  =  0,8        </w:t>
      </w:r>
    </w:p>
    <w:p w14:paraId="0D78CB5C" w14:textId="77777777" w:rsidR="008E4D75" w:rsidRPr="00667E42" w:rsidRDefault="008E4D75" w:rsidP="008E4D75">
      <w:pPr>
        <w:spacing w:after="0" w:line="240" w:lineRule="auto"/>
        <w:rPr>
          <w:rFonts w:ascii="Calibri" w:hAnsi="Calibri"/>
          <w:szCs w:val="24"/>
        </w:rPr>
      </w:pPr>
    </w:p>
    <w:p w14:paraId="6E1E40C4" w14:textId="77777777" w:rsidR="008E4D75" w:rsidRPr="00667E42" w:rsidRDefault="008E4D75" w:rsidP="008E4D75">
      <w:pPr>
        <w:spacing w:after="0" w:line="240" w:lineRule="auto"/>
        <w:rPr>
          <w:rFonts w:ascii="Calibri" w:hAnsi="Calibri"/>
          <w:szCs w:val="24"/>
        </w:rPr>
      </w:pPr>
      <w:r w:rsidRPr="00667E42">
        <w:rPr>
          <w:rFonts w:ascii="Calibri" w:hAnsi="Calibri"/>
          <w:i/>
          <w:iCs/>
          <w:szCs w:val="24"/>
          <w:u w:val="single"/>
        </w:rPr>
        <w:t>Dešťové vody</w:t>
      </w:r>
    </w:p>
    <w:p w14:paraId="19A78FD3" w14:textId="77777777" w:rsidR="008E4D75" w:rsidRPr="00667E42" w:rsidRDefault="008E4D75" w:rsidP="008E4D75">
      <w:pPr>
        <w:spacing w:after="0" w:line="240" w:lineRule="auto"/>
        <w:rPr>
          <w:rFonts w:ascii="Calibri" w:hAnsi="Calibri"/>
          <w:szCs w:val="24"/>
        </w:rPr>
      </w:pPr>
      <w:r w:rsidRPr="00667E42">
        <w:rPr>
          <w:rFonts w:ascii="Calibri" w:hAnsi="Calibri"/>
          <w:szCs w:val="24"/>
        </w:rPr>
        <w:t>Odvodňovaná plocha (S)</w:t>
      </w:r>
    </w:p>
    <w:p w14:paraId="18855425" w14:textId="77777777" w:rsidR="008E4D75" w:rsidRPr="00667E42" w:rsidRDefault="008E4D75" w:rsidP="008E4D75">
      <w:pPr>
        <w:spacing w:after="0" w:line="240" w:lineRule="auto"/>
        <w:rPr>
          <w:rFonts w:ascii="Calibri" w:hAnsi="Calibri"/>
          <w:szCs w:val="24"/>
        </w:rPr>
      </w:pPr>
      <w:r w:rsidRPr="00667E42">
        <w:rPr>
          <w:rFonts w:ascii="Calibri" w:hAnsi="Calibri"/>
          <w:szCs w:val="24"/>
        </w:rPr>
        <w:t xml:space="preserve">Komunikace severní </w:t>
      </w:r>
      <w:r w:rsidRPr="00667E42">
        <w:rPr>
          <w:rFonts w:ascii="Calibri" w:hAnsi="Calibri"/>
          <w:szCs w:val="24"/>
        </w:rPr>
        <w:tab/>
        <w:t>– S1 – plocha 600 m</w:t>
      </w:r>
      <w:r w:rsidRPr="00667E42">
        <w:rPr>
          <w:rFonts w:ascii="Calibri" w:hAnsi="Calibri"/>
          <w:szCs w:val="24"/>
          <w:vertAlign w:val="superscript"/>
        </w:rPr>
        <w:t xml:space="preserve">2      </w:t>
      </w:r>
      <w:r w:rsidRPr="00667E42">
        <w:rPr>
          <w:rFonts w:ascii="Calibri" w:hAnsi="Calibri"/>
          <w:szCs w:val="24"/>
          <w:vertAlign w:val="superscript"/>
        </w:rPr>
        <w:tab/>
        <w:t>-</w:t>
      </w:r>
      <w:r w:rsidRPr="00667E42">
        <w:rPr>
          <w:rFonts w:ascii="Calibri" w:hAnsi="Calibri"/>
          <w:szCs w:val="24"/>
          <w:vertAlign w:val="superscript"/>
        </w:rPr>
        <w:tab/>
        <w:t xml:space="preserve"> </w:t>
      </w:r>
      <w:r w:rsidRPr="00667E42">
        <w:rPr>
          <w:rFonts w:ascii="Calibri" w:hAnsi="Calibri"/>
          <w:szCs w:val="24"/>
        </w:rPr>
        <w:t>0,060 ha</w:t>
      </w:r>
    </w:p>
    <w:p w14:paraId="4DF9D859" w14:textId="77777777" w:rsidR="008E4D75" w:rsidRPr="00667E42" w:rsidRDefault="008E4D75" w:rsidP="008E4D75">
      <w:pPr>
        <w:spacing w:after="0" w:line="240" w:lineRule="auto"/>
        <w:rPr>
          <w:rFonts w:ascii="Calibri" w:hAnsi="Calibri"/>
          <w:szCs w:val="24"/>
        </w:rPr>
      </w:pPr>
      <w:r w:rsidRPr="00667E42">
        <w:rPr>
          <w:rFonts w:ascii="Calibri" w:hAnsi="Calibri"/>
          <w:szCs w:val="24"/>
        </w:rPr>
        <w:t xml:space="preserve">Komunikace jižní </w:t>
      </w:r>
      <w:r w:rsidRPr="00667E42">
        <w:rPr>
          <w:rFonts w:ascii="Calibri" w:hAnsi="Calibri"/>
          <w:szCs w:val="24"/>
        </w:rPr>
        <w:tab/>
        <w:t>– S2 – plocha 350 m</w:t>
      </w:r>
      <w:r w:rsidRPr="00667E42">
        <w:rPr>
          <w:rFonts w:ascii="Calibri" w:hAnsi="Calibri"/>
          <w:szCs w:val="24"/>
          <w:vertAlign w:val="superscript"/>
        </w:rPr>
        <w:t xml:space="preserve">2      </w:t>
      </w:r>
      <w:r w:rsidRPr="00667E42">
        <w:rPr>
          <w:rFonts w:ascii="Calibri" w:hAnsi="Calibri"/>
          <w:szCs w:val="24"/>
          <w:vertAlign w:val="superscript"/>
        </w:rPr>
        <w:tab/>
        <w:t>-</w:t>
      </w:r>
      <w:r w:rsidRPr="00667E42">
        <w:rPr>
          <w:rFonts w:ascii="Calibri" w:hAnsi="Calibri"/>
          <w:szCs w:val="24"/>
          <w:vertAlign w:val="superscript"/>
        </w:rPr>
        <w:tab/>
        <w:t xml:space="preserve"> </w:t>
      </w:r>
      <w:r w:rsidRPr="00667E42">
        <w:rPr>
          <w:rFonts w:ascii="Calibri" w:hAnsi="Calibri"/>
          <w:szCs w:val="24"/>
        </w:rPr>
        <w:t>0,035 ha</w:t>
      </w:r>
    </w:p>
    <w:p w14:paraId="04ED9E0F" w14:textId="77777777" w:rsidR="008E4D75" w:rsidRPr="00667E42" w:rsidRDefault="008E4D75" w:rsidP="008E4D75">
      <w:pPr>
        <w:spacing w:after="0" w:line="240" w:lineRule="auto"/>
        <w:rPr>
          <w:rFonts w:ascii="Calibri" w:hAnsi="Calibri"/>
          <w:szCs w:val="24"/>
        </w:rPr>
      </w:pPr>
    </w:p>
    <w:p w14:paraId="57483C2E" w14:textId="77777777" w:rsidR="008E4D75" w:rsidRPr="00667E42" w:rsidRDefault="008E4D75" w:rsidP="008E4D75">
      <w:pPr>
        <w:spacing w:after="0" w:line="240" w:lineRule="auto"/>
        <w:rPr>
          <w:rFonts w:ascii="Calibri" w:hAnsi="Calibri"/>
          <w:szCs w:val="24"/>
          <w:u w:val="single"/>
        </w:rPr>
      </w:pPr>
      <w:r w:rsidRPr="00667E42">
        <w:rPr>
          <w:rFonts w:ascii="Calibri" w:hAnsi="Calibri"/>
          <w:b/>
          <w:bCs/>
          <w:szCs w:val="24"/>
          <w:u w:val="single"/>
        </w:rPr>
        <w:t>Celkové množství dešťových vod z plochy S1 – 600 m</w:t>
      </w:r>
      <w:r w:rsidRPr="00667E42">
        <w:rPr>
          <w:rFonts w:ascii="Calibri" w:hAnsi="Calibri"/>
          <w:b/>
          <w:bCs/>
          <w:szCs w:val="24"/>
          <w:u w:val="single"/>
          <w:vertAlign w:val="superscript"/>
        </w:rPr>
        <w:t>2</w:t>
      </w:r>
      <w:r w:rsidRPr="00667E42">
        <w:rPr>
          <w:rFonts w:ascii="Calibri" w:hAnsi="Calibri"/>
          <w:b/>
          <w:bCs/>
          <w:szCs w:val="24"/>
          <w:u w:val="single"/>
        </w:rPr>
        <w:t xml:space="preserve"> </w:t>
      </w:r>
      <w:r w:rsidRPr="00667E42">
        <w:rPr>
          <w:rFonts w:ascii="Calibri" w:hAnsi="Calibri"/>
          <w:szCs w:val="24"/>
          <w:u w:val="single"/>
        </w:rPr>
        <w:t>:</w:t>
      </w:r>
    </w:p>
    <w:p w14:paraId="09399917" w14:textId="77777777" w:rsidR="008E4D75" w:rsidRPr="00667E42" w:rsidRDefault="008E4D75" w:rsidP="008E4D75">
      <w:pPr>
        <w:spacing w:after="0" w:line="240" w:lineRule="auto"/>
        <w:rPr>
          <w:rFonts w:ascii="Calibri" w:hAnsi="Calibri"/>
          <w:szCs w:val="24"/>
        </w:rPr>
      </w:pPr>
    </w:p>
    <w:p w14:paraId="01B2BBCF" w14:textId="77777777" w:rsidR="008E4D75" w:rsidRPr="00667E42" w:rsidRDefault="008E4D75" w:rsidP="008E4D75">
      <w:pPr>
        <w:spacing w:after="0" w:line="240" w:lineRule="auto"/>
        <w:rPr>
          <w:rFonts w:ascii="Calibri" w:hAnsi="Calibri"/>
          <w:szCs w:val="24"/>
        </w:rPr>
      </w:pPr>
      <w:r w:rsidRPr="00667E42">
        <w:rPr>
          <w:rFonts w:ascii="Calibri" w:hAnsi="Calibri"/>
          <w:szCs w:val="24"/>
        </w:rPr>
        <w:t>(návrhový déšť t15, p1 = 170 l.s-1.ha</w:t>
      </w:r>
      <w:r w:rsidRPr="00667E42">
        <w:rPr>
          <w:rFonts w:ascii="Calibri" w:hAnsi="Calibri"/>
          <w:szCs w:val="24"/>
          <w:vertAlign w:val="superscript"/>
        </w:rPr>
        <w:t>-1</w:t>
      </w:r>
      <w:r w:rsidRPr="00667E42">
        <w:rPr>
          <w:rFonts w:ascii="Calibri" w:hAnsi="Calibri"/>
          <w:szCs w:val="24"/>
        </w:rPr>
        <w:t>)</w:t>
      </w:r>
    </w:p>
    <w:p w14:paraId="40DBAD5F" w14:textId="77777777" w:rsidR="008E4D75" w:rsidRPr="00667E42" w:rsidRDefault="008E4D75" w:rsidP="008E4D75">
      <w:pPr>
        <w:spacing w:after="0" w:line="240" w:lineRule="auto"/>
        <w:rPr>
          <w:rFonts w:ascii="Calibri" w:hAnsi="Calibri"/>
          <w:szCs w:val="24"/>
          <w:u w:val="single"/>
        </w:rPr>
      </w:pPr>
      <w:r w:rsidRPr="00667E42">
        <w:rPr>
          <w:rFonts w:ascii="Calibri" w:hAnsi="Calibri"/>
          <w:szCs w:val="24"/>
          <w:u w:val="single"/>
        </w:rPr>
        <w:t xml:space="preserve">Q15,str = 0,060 x 0,8  x 170 = </w:t>
      </w:r>
      <w:r w:rsidRPr="00667E42">
        <w:rPr>
          <w:rFonts w:ascii="Calibri" w:hAnsi="Calibri"/>
          <w:b/>
          <w:bCs/>
          <w:szCs w:val="24"/>
          <w:u w:val="single"/>
        </w:rPr>
        <w:t>8,16 l.s</w:t>
      </w:r>
      <w:r w:rsidRPr="00667E42">
        <w:rPr>
          <w:rFonts w:ascii="Calibri" w:hAnsi="Calibri"/>
          <w:b/>
          <w:bCs/>
          <w:szCs w:val="24"/>
          <w:u w:val="single"/>
          <w:vertAlign w:val="superscript"/>
        </w:rPr>
        <w:t>-1</w:t>
      </w:r>
    </w:p>
    <w:p w14:paraId="4696DFB1" w14:textId="77777777" w:rsidR="008E4D75" w:rsidRPr="00667E42" w:rsidRDefault="008E4D75" w:rsidP="008E4D75">
      <w:pPr>
        <w:spacing w:after="0" w:line="240" w:lineRule="auto"/>
        <w:rPr>
          <w:rFonts w:ascii="Calibri" w:hAnsi="Calibri"/>
          <w:szCs w:val="24"/>
        </w:rPr>
      </w:pPr>
    </w:p>
    <w:p w14:paraId="25107367" w14:textId="77777777" w:rsidR="008E4D75" w:rsidRPr="00667E42" w:rsidRDefault="008E4D75" w:rsidP="008E4D75">
      <w:pPr>
        <w:spacing w:after="0" w:line="240" w:lineRule="auto"/>
        <w:rPr>
          <w:rFonts w:ascii="Calibri" w:hAnsi="Calibri"/>
          <w:b/>
          <w:bCs/>
          <w:szCs w:val="24"/>
        </w:rPr>
      </w:pPr>
      <w:r w:rsidRPr="00667E42">
        <w:rPr>
          <w:rFonts w:ascii="Calibri" w:hAnsi="Calibri"/>
          <w:b/>
          <w:bCs/>
          <w:szCs w:val="24"/>
        </w:rPr>
        <w:t>Odvedeno přes zasakovací objekt s retencí ZO1 s odtokem 3 l/s do stávající jednotné kanalizační stoky DN 600.</w:t>
      </w:r>
    </w:p>
    <w:p w14:paraId="0327F1B1" w14:textId="77777777" w:rsidR="008E4D75" w:rsidRPr="00667E42" w:rsidRDefault="008E4D75" w:rsidP="008E4D75">
      <w:pPr>
        <w:spacing w:after="0" w:line="240" w:lineRule="auto"/>
        <w:rPr>
          <w:rFonts w:ascii="Calibri" w:hAnsi="Calibri"/>
          <w:b/>
          <w:bCs/>
          <w:szCs w:val="24"/>
        </w:rPr>
      </w:pPr>
    </w:p>
    <w:p w14:paraId="1EEF5C54" w14:textId="77777777" w:rsidR="008E4D75" w:rsidRPr="00667E42" w:rsidRDefault="008E4D75" w:rsidP="008E4D75">
      <w:pPr>
        <w:spacing w:after="0" w:line="240" w:lineRule="auto"/>
        <w:rPr>
          <w:rFonts w:ascii="Calibri" w:hAnsi="Calibri"/>
          <w:szCs w:val="24"/>
          <w:u w:val="single"/>
        </w:rPr>
      </w:pPr>
      <w:r w:rsidRPr="00667E42">
        <w:rPr>
          <w:rFonts w:ascii="Calibri" w:hAnsi="Calibri"/>
          <w:b/>
          <w:bCs/>
          <w:szCs w:val="24"/>
          <w:u w:val="single"/>
        </w:rPr>
        <w:t>Celkové množství dešťových vod z plochy S2 – 350 m</w:t>
      </w:r>
      <w:r w:rsidRPr="00667E42">
        <w:rPr>
          <w:rFonts w:ascii="Calibri" w:hAnsi="Calibri"/>
          <w:b/>
          <w:bCs/>
          <w:szCs w:val="24"/>
          <w:u w:val="single"/>
          <w:vertAlign w:val="superscript"/>
        </w:rPr>
        <w:t>2</w:t>
      </w:r>
      <w:r w:rsidRPr="00667E42">
        <w:rPr>
          <w:rFonts w:ascii="Calibri" w:hAnsi="Calibri"/>
          <w:b/>
          <w:bCs/>
          <w:szCs w:val="24"/>
          <w:u w:val="single"/>
        </w:rPr>
        <w:t xml:space="preserve"> </w:t>
      </w:r>
      <w:r w:rsidRPr="00667E42">
        <w:rPr>
          <w:rFonts w:ascii="Calibri" w:hAnsi="Calibri"/>
          <w:szCs w:val="24"/>
          <w:u w:val="single"/>
        </w:rPr>
        <w:t>:</w:t>
      </w:r>
    </w:p>
    <w:p w14:paraId="5FB5D4DC" w14:textId="77777777" w:rsidR="008E4D75" w:rsidRPr="00667E42" w:rsidRDefault="008E4D75" w:rsidP="008E4D75">
      <w:pPr>
        <w:spacing w:after="0" w:line="240" w:lineRule="auto"/>
        <w:rPr>
          <w:rFonts w:ascii="Calibri" w:hAnsi="Calibri"/>
          <w:szCs w:val="24"/>
        </w:rPr>
      </w:pPr>
    </w:p>
    <w:p w14:paraId="5DB3EDA9" w14:textId="77777777" w:rsidR="008E4D75" w:rsidRPr="00667E42" w:rsidRDefault="008E4D75" w:rsidP="008E4D75">
      <w:pPr>
        <w:spacing w:after="0" w:line="240" w:lineRule="auto"/>
        <w:rPr>
          <w:rFonts w:ascii="Calibri" w:hAnsi="Calibri"/>
          <w:szCs w:val="24"/>
        </w:rPr>
      </w:pPr>
      <w:r w:rsidRPr="00667E42">
        <w:rPr>
          <w:rFonts w:ascii="Calibri" w:hAnsi="Calibri"/>
          <w:szCs w:val="24"/>
        </w:rPr>
        <w:t>(návrhový déšť t15, p1 = 170 l.s-1.ha</w:t>
      </w:r>
      <w:r w:rsidRPr="00667E42">
        <w:rPr>
          <w:rFonts w:ascii="Calibri" w:hAnsi="Calibri"/>
          <w:szCs w:val="24"/>
          <w:vertAlign w:val="superscript"/>
        </w:rPr>
        <w:t>-1</w:t>
      </w:r>
      <w:r w:rsidRPr="00667E42">
        <w:rPr>
          <w:rFonts w:ascii="Calibri" w:hAnsi="Calibri"/>
          <w:szCs w:val="24"/>
        </w:rPr>
        <w:t>)</w:t>
      </w:r>
    </w:p>
    <w:p w14:paraId="5AB16241" w14:textId="77777777" w:rsidR="008E4D75" w:rsidRPr="00667E42" w:rsidRDefault="008E4D75" w:rsidP="008E4D75">
      <w:pPr>
        <w:spacing w:after="0" w:line="240" w:lineRule="auto"/>
        <w:rPr>
          <w:rFonts w:ascii="Calibri" w:hAnsi="Calibri"/>
          <w:szCs w:val="24"/>
          <w:u w:val="single"/>
        </w:rPr>
      </w:pPr>
      <w:r w:rsidRPr="00667E42">
        <w:rPr>
          <w:rFonts w:ascii="Calibri" w:hAnsi="Calibri"/>
          <w:szCs w:val="24"/>
          <w:u w:val="single"/>
        </w:rPr>
        <w:t xml:space="preserve">Q15,str = 0,035 x 0,8  x 170 = </w:t>
      </w:r>
      <w:r w:rsidRPr="00667E42">
        <w:rPr>
          <w:rFonts w:ascii="Calibri" w:hAnsi="Calibri"/>
          <w:b/>
          <w:bCs/>
          <w:szCs w:val="24"/>
          <w:u w:val="single"/>
        </w:rPr>
        <w:t>4,76 l.s</w:t>
      </w:r>
      <w:r w:rsidRPr="00667E42">
        <w:rPr>
          <w:rFonts w:ascii="Calibri" w:hAnsi="Calibri"/>
          <w:b/>
          <w:bCs/>
          <w:szCs w:val="24"/>
          <w:u w:val="single"/>
          <w:vertAlign w:val="superscript"/>
        </w:rPr>
        <w:t>-1</w:t>
      </w:r>
    </w:p>
    <w:p w14:paraId="62134D19" w14:textId="77777777" w:rsidR="008E4D75" w:rsidRPr="00667E42" w:rsidRDefault="008E4D75" w:rsidP="008E4D75">
      <w:pPr>
        <w:spacing w:after="0" w:line="240" w:lineRule="auto"/>
        <w:rPr>
          <w:rFonts w:ascii="Calibri" w:hAnsi="Calibri"/>
          <w:szCs w:val="24"/>
        </w:rPr>
      </w:pPr>
    </w:p>
    <w:p w14:paraId="1981B118" w14:textId="77777777" w:rsidR="008E4D75" w:rsidRPr="00667E42" w:rsidRDefault="008E4D75" w:rsidP="008E4D75">
      <w:pPr>
        <w:spacing w:after="0" w:line="240" w:lineRule="auto"/>
        <w:rPr>
          <w:rFonts w:ascii="Calibri" w:hAnsi="Calibri"/>
          <w:b/>
          <w:bCs/>
          <w:szCs w:val="24"/>
        </w:rPr>
      </w:pPr>
      <w:r w:rsidRPr="00667E42">
        <w:rPr>
          <w:rFonts w:ascii="Calibri" w:hAnsi="Calibri"/>
          <w:b/>
          <w:bCs/>
          <w:szCs w:val="24"/>
        </w:rPr>
        <w:t>Odvedeno přes zasakovací objekt s retencí ZO2 s odtokem 2 l/s do stávající jednotné kanalizační stoky DN 300.</w:t>
      </w:r>
    </w:p>
    <w:p w14:paraId="1F73A69C" w14:textId="77777777" w:rsidR="008E4D75" w:rsidRPr="00667E42" w:rsidRDefault="008E4D75" w:rsidP="008E4D75">
      <w:pPr>
        <w:spacing w:after="0" w:line="240" w:lineRule="auto"/>
        <w:rPr>
          <w:rFonts w:ascii="Calibri" w:hAnsi="Calibri"/>
          <w:b/>
          <w:bCs/>
          <w:szCs w:val="24"/>
        </w:rPr>
      </w:pPr>
    </w:p>
    <w:p w14:paraId="38A43B52" w14:textId="77777777" w:rsidR="008E4D75" w:rsidRPr="008E4D75" w:rsidRDefault="008E4D75" w:rsidP="008E4D75">
      <w:pPr>
        <w:shd w:val="clear" w:color="auto" w:fill="FFFFFF"/>
        <w:rPr>
          <w:rFonts w:ascii="Calibri" w:hAnsi="Calibri" w:cs="Arial"/>
          <w:b/>
          <w:bCs/>
          <w:u w:val="single"/>
        </w:rPr>
      </w:pPr>
      <w:r w:rsidRPr="008E4D75">
        <w:rPr>
          <w:rFonts w:ascii="Calibri" w:hAnsi="Calibri" w:cs="Arial"/>
          <w:b/>
          <w:bCs/>
          <w:u w:val="single"/>
        </w:rPr>
        <w:t>ZASAKOVACÍ OBJEKT AS-KRECHT</w:t>
      </w:r>
    </w:p>
    <w:p w14:paraId="6DAEE880" w14:textId="77777777" w:rsidR="008E4D75" w:rsidRPr="00947542" w:rsidRDefault="008E4D75" w:rsidP="008E4D75">
      <w:pPr>
        <w:shd w:val="clear" w:color="auto" w:fill="FFFFFF"/>
        <w:spacing w:after="0"/>
        <w:jc w:val="both"/>
        <w:rPr>
          <w:rFonts w:ascii="Calibri" w:hAnsi="Calibri" w:cs="Arial"/>
          <w:b/>
          <w:bCs/>
        </w:rPr>
      </w:pPr>
      <w:r w:rsidRPr="00947542">
        <w:rPr>
          <w:rFonts w:ascii="Calibri" w:hAnsi="Calibri" w:cs="Arial"/>
          <w:b/>
          <w:bCs/>
        </w:rPr>
        <w:t>Tunelový systém složený z počátečního čela, středního tunelu a koncového čela.</w:t>
      </w:r>
    </w:p>
    <w:p w14:paraId="6A1A69AA" w14:textId="77777777" w:rsidR="008E4D75" w:rsidRPr="00947542" w:rsidRDefault="008E4D75" w:rsidP="008E4D75">
      <w:pPr>
        <w:shd w:val="clear" w:color="auto" w:fill="FFFFFF"/>
        <w:spacing w:after="0"/>
        <w:jc w:val="both"/>
        <w:rPr>
          <w:rFonts w:ascii="Calibri" w:hAnsi="Calibri" w:cs="Arial"/>
          <w:b/>
          <w:bCs/>
        </w:rPr>
      </w:pPr>
      <w:r w:rsidRPr="00947542">
        <w:rPr>
          <w:rFonts w:ascii="Calibri" w:hAnsi="Calibri" w:cs="Arial"/>
          <w:b/>
          <w:bCs/>
        </w:rPr>
        <w:t>Popis:</w:t>
      </w:r>
    </w:p>
    <w:p w14:paraId="12547FA5" w14:textId="77777777" w:rsidR="008E4D75" w:rsidRPr="00947542" w:rsidRDefault="008E4D75" w:rsidP="008E4D75">
      <w:pPr>
        <w:shd w:val="clear" w:color="auto" w:fill="FFFFFF"/>
        <w:spacing w:after="0"/>
        <w:jc w:val="both"/>
        <w:rPr>
          <w:rFonts w:ascii="Calibri" w:hAnsi="Calibri" w:cs="Arial"/>
          <w:bCs/>
        </w:rPr>
      </w:pPr>
      <w:r w:rsidRPr="00947542">
        <w:rPr>
          <w:rFonts w:ascii="Calibri" w:hAnsi="Calibri" w:cs="Arial"/>
          <w:bCs/>
        </w:rPr>
        <w:t xml:space="preserve">Tunelový systém AS-KRECHT je určeny k vytvoření podzemního prostoru, který slouží k retenci OV  a dále k jejich vsakování. </w:t>
      </w:r>
    </w:p>
    <w:p w14:paraId="4EB18B19" w14:textId="77777777" w:rsidR="008E4D75" w:rsidRPr="00947542" w:rsidRDefault="008E4D75" w:rsidP="008E4D75">
      <w:pPr>
        <w:shd w:val="clear" w:color="auto" w:fill="FFFFFF"/>
        <w:spacing w:after="0"/>
        <w:jc w:val="both"/>
        <w:rPr>
          <w:rFonts w:ascii="Calibri" w:hAnsi="Calibri" w:cs="Arial"/>
          <w:b/>
          <w:bCs/>
        </w:rPr>
      </w:pPr>
      <w:r w:rsidRPr="00947542">
        <w:rPr>
          <w:rFonts w:ascii="Calibri" w:hAnsi="Calibri" w:cs="Arial"/>
          <w:b/>
          <w:bCs/>
        </w:rPr>
        <w:t>Princip funkce:</w:t>
      </w:r>
    </w:p>
    <w:p w14:paraId="0C3213BB" w14:textId="77777777" w:rsidR="008E4D75" w:rsidRPr="00947542" w:rsidRDefault="008E4D75" w:rsidP="008E4D75">
      <w:pPr>
        <w:shd w:val="clear" w:color="auto" w:fill="FFFFFF"/>
        <w:spacing w:after="0"/>
        <w:jc w:val="both"/>
        <w:rPr>
          <w:rFonts w:ascii="Calibri" w:hAnsi="Calibri" w:cs="Arial"/>
          <w:bCs/>
        </w:rPr>
      </w:pPr>
      <w:r w:rsidRPr="00947542">
        <w:rPr>
          <w:rFonts w:ascii="Calibri" w:hAnsi="Calibri" w:cs="Arial"/>
          <w:bCs/>
        </w:rPr>
        <w:t xml:space="preserve">Tunely AS-KRECHT jsou určeny pro vytvoření podzemního vsakovacího (retenčního) prostoru a k optimalizaci řízení odtoku OV. Svoji lehkou konstrukcí umožňují jednoduchou a rychlou ruční manipulaci při instalaci vsakovacího objektu. </w:t>
      </w:r>
    </w:p>
    <w:p w14:paraId="782B91A5" w14:textId="77777777" w:rsidR="008E4D75" w:rsidRDefault="008E4D75" w:rsidP="008E4D75">
      <w:pPr>
        <w:autoSpaceDE w:val="0"/>
        <w:autoSpaceDN w:val="0"/>
        <w:adjustRightInd w:val="0"/>
        <w:spacing w:after="0"/>
        <w:jc w:val="both"/>
        <w:rPr>
          <w:rFonts w:ascii="Calibri" w:hAnsi="Calibri" w:cs="Arial"/>
          <w:bCs/>
        </w:rPr>
      </w:pPr>
      <w:r w:rsidRPr="00947542">
        <w:rPr>
          <w:rFonts w:ascii="Calibri" w:hAnsi="Calibri" w:cs="Arial"/>
          <w:bCs/>
        </w:rPr>
        <w:t xml:space="preserve">Detailní popis zasakovacího systému je v příloze technické zprávy č. 5 a dále je řešen ve výkresech 301-05 -  ZASAKOVACÍ OBJEKT  S RETENCÍ - ZO1 a </w:t>
      </w:r>
      <w:r w:rsidRPr="00667E42">
        <w:rPr>
          <w:rFonts w:ascii="Calibri" w:hAnsi="Calibri" w:cs="Arial"/>
          <w:bCs/>
        </w:rPr>
        <w:t>301-0</w:t>
      </w:r>
      <w:r>
        <w:rPr>
          <w:rFonts w:ascii="Calibri" w:hAnsi="Calibri" w:cs="Arial"/>
          <w:bCs/>
        </w:rPr>
        <w:t>6</w:t>
      </w:r>
      <w:r w:rsidRPr="00667E42">
        <w:rPr>
          <w:rFonts w:ascii="Calibri" w:hAnsi="Calibri" w:cs="Arial"/>
          <w:bCs/>
        </w:rPr>
        <w:t xml:space="preserve"> -  ZASAKOVACÍ OBJEKT  S RETENCÍ </w:t>
      </w:r>
      <w:r>
        <w:rPr>
          <w:rFonts w:ascii="Calibri" w:hAnsi="Calibri" w:cs="Arial"/>
          <w:bCs/>
        </w:rPr>
        <w:t>–</w:t>
      </w:r>
      <w:r w:rsidRPr="00667E42">
        <w:rPr>
          <w:rFonts w:ascii="Calibri" w:hAnsi="Calibri" w:cs="Arial"/>
          <w:bCs/>
        </w:rPr>
        <w:t xml:space="preserve"> ZO</w:t>
      </w:r>
      <w:r>
        <w:rPr>
          <w:rFonts w:ascii="Calibri" w:hAnsi="Calibri" w:cs="Arial"/>
          <w:bCs/>
        </w:rPr>
        <w:t>2.</w:t>
      </w:r>
    </w:p>
    <w:p w14:paraId="2FF75761" w14:textId="77777777" w:rsidR="00A045E1" w:rsidRDefault="00A045E1" w:rsidP="00A045E1">
      <w:pPr>
        <w:autoSpaceDE w:val="0"/>
        <w:autoSpaceDN w:val="0"/>
        <w:adjustRightInd w:val="0"/>
        <w:jc w:val="both"/>
        <w:rPr>
          <w:rFonts w:ascii="Calibri" w:hAnsi="Calibri"/>
        </w:rPr>
      </w:pPr>
    </w:p>
    <w:p w14:paraId="5C907866" w14:textId="77777777" w:rsidR="007874AC" w:rsidRPr="000764FB" w:rsidRDefault="007874AC" w:rsidP="00A045E1">
      <w:pPr>
        <w:autoSpaceDE w:val="0"/>
        <w:autoSpaceDN w:val="0"/>
        <w:adjustRightInd w:val="0"/>
        <w:jc w:val="both"/>
        <w:rPr>
          <w:rFonts w:ascii="Calibri" w:hAnsi="Calibri"/>
        </w:rPr>
      </w:pPr>
    </w:p>
    <w:p w14:paraId="0AE92A3E" w14:textId="0D1EFFC6" w:rsidR="009F3DCF" w:rsidRPr="009F3DCF" w:rsidRDefault="00A045E1" w:rsidP="00FE0BBB">
      <w:pPr>
        <w:pStyle w:val="Bezmezer"/>
        <w:jc w:val="both"/>
        <w:rPr>
          <w:b/>
          <w:bCs/>
          <w:sz w:val="24"/>
          <w:szCs w:val="24"/>
        </w:rPr>
      </w:pPr>
      <w:r>
        <w:rPr>
          <w:b/>
          <w:bCs/>
          <w:sz w:val="24"/>
          <w:szCs w:val="24"/>
        </w:rPr>
        <w:lastRenderedPageBreak/>
        <w:t xml:space="preserve"> </w:t>
      </w:r>
      <w:r w:rsidR="009F3DCF" w:rsidRPr="009F3DCF">
        <w:rPr>
          <w:b/>
          <w:bCs/>
          <w:sz w:val="24"/>
          <w:szCs w:val="24"/>
        </w:rPr>
        <w:t>SO 401  VEŘEJNÉ OSVĚTLENÍ</w:t>
      </w:r>
    </w:p>
    <w:p w14:paraId="2A60A363" w14:textId="77777777" w:rsidR="009F3DCF" w:rsidRDefault="009F3DCF" w:rsidP="009F3DCF">
      <w:pPr>
        <w:pStyle w:val="Bezmezer"/>
        <w:jc w:val="both"/>
        <w:rPr>
          <w:b/>
          <w:bCs/>
          <w:u w:val="single"/>
        </w:rPr>
      </w:pPr>
    </w:p>
    <w:p w14:paraId="7A8968F7" w14:textId="4EEB0D0E" w:rsidR="009F3DCF" w:rsidRDefault="009F3DCF" w:rsidP="009F3DCF">
      <w:pPr>
        <w:pStyle w:val="Bezmezer"/>
        <w:jc w:val="both"/>
        <w:rPr>
          <w:b/>
          <w:bCs/>
          <w:u w:val="single"/>
        </w:rPr>
      </w:pPr>
      <w:r w:rsidRPr="008B6FE1">
        <w:rPr>
          <w:b/>
          <w:bCs/>
          <w:u w:val="single"/>
        </w:rPr>
        <w:t>Stávající stav:</w:t>
      </w:r>
    </w:p>
    <w:p w14:paraId="1CE41E9F" w14:textId="760CFC57" w:rsidR="00C65D57" w:rsidRDefault="00C65D57" w:rsidP="009F3DCF">
      <w:pPr>
        <w:pStyle w:val="Bezmezer"/>
        <w:jc w:val="both"/>
      </w:pPr>
      <w:r>
        <w:t>V řešeném území se nachází stávající rozvod veřejného osvětlení</w:t>
      </w:r>
      <w:r w:rsidR="00A045E1">
        <w:t xml:space="preserve">. </w:t>
      </w:r>
      <w:proofErr w:type="spellStart"/>
      <w:r w:rsidR="00A045E1">
        <w:t>Ul.SNP</w:t>
      </w:r>
      <w:proofErr w:type="spellEnd"/>
      <w:r w:rsidR="00A045E1">
        <w:t xml:space="preserve"> </w:t>
      </w:r>
      <w:r w:rsidR="00923B50">
        <w:t xml:space="preserve"> </w:t>
      </w:r>
      <w:r w:rsidR="00A045E1">
        <w:t xml:space="preserve">je nasvětlena svítidly na </w:t>
      </w:r>
      <w:r>
        <w:t xml:space="preserve"> </w:t>
      </w:r>
      <w:r w:rsidR="00A045E1">
        <w:t xml:space="preserve">výložníkách na silničních stožárech, navazující slepá komunikace s parkovišti </w:t>
      </w:r>
      <w:proofErr w:type="spellStart"/>
      <w:r w:rsidR="00A045E1">
        <w:t>svítidlami</w:t>
      </w:r>
      <w:proofErr w:type="spellEnd"/>
      <w:r w:rsidR="00A045E1">
        <w:t xml:space="preserve"> na sadových stožárech.</w:t>
      </w:r>
    </w:p>
    <w:p w14:paraId="048CCA4A" w14:textId="77777777" w:rsidR="009F3DCF" w:rsidRPr="008B6FE1" w:rsidRDefault="009F3DCF" w:rsidP="009F3DCF">
      <w:pPr>
        <w:pStyle w:val="Bezmezer"/>
        <w:jc w:val="both"/>
        <w:rPr>
          <w:b/>
          <w:bCs/>
          <w:u w:val="single"/>
        </w:rPr>
      </w:pPr>
      <w:r w:rsidRPr="008B6FE1">
        <w:rPr>
          <w:b/>
          <w:bCs/>
          <w:u w:val="single"/>
        </w:rPr>
        <w:t>Návrh úprav</w:t>
      </w:r>
      <w:r>
        <w:rPr>
          <w:b/>
          <w:bCs/>
          <w:u w:val="single"/>
        </w:rPr>
        <w:t>:</w:t>
      </w:r>
    </w:p>
    <w:p w14:paraId="42B5FEAC" w14:textId="67C3CA0F" w:rsidR="00FE3CA4" w:rsidRDefault="008C04F2" w:rsidP="00FE3CA4">
      <w:pPr>
        <w:pStyle w:val="Bezmezer"/>
        <w:jc w:val="both"/>
        <w:rPr>
          <w:rFonts w:cstheme="minorHAnsi"/>
        </w:rPr>
      </w:pPr>
      <w:r>
        <w:rPr>
          <w:rFonts w:cstheme="minorHAnsi"/>
        </w:rPr>
        <w:t>N</w:t>
      </w:r>
      <w:r w:rsidR="00FE3CA4" w:rsidRPr="00AC3DB3">
        <w:rPr>
          <w:rFonts w:cstheme="minorHAnsi"/>
        </w:rPr>
        <w:t>ávrh nov</w:t>
      </w:r>
      <w:r w:rsidR="00FE3CA4">
        <w:rPr>
          <w:rFonts w:cstheme="minorHAnsi"/>
        </w:rPr>
        <w:t>ých</w:t>
      </w:r>
      <w:r>
        <w:rPr>
          <w:rFonts w:cstheme="minorHAnsi"/>
        </w:rPr>
        <w:t xml:space="preserve"> komunikací a </w:t>
      </w:r>
      <w:r w:rsidR="00FE3CA4" w:rsidRPr="00AC3DB3">
        <w:rPr>
          <w:rFonts w:cstheme="minorHAnsi"/>
        </w:rPr>
        <w:t xml:space="preserve"> parkovací</w:t>
      </w:r>
      <w:r w:rsidR="00FE3CA4">
        <w:rPr>
          <w:rFonts w:cstheme="minorHAnsi"/>
        </w:rPr>
        <w:t>ch</w:t>
      </w:r>
      <w:r w:rsidR="00FE3CA4" w:rsidRPr="00AC3DB3">
        <w:rPr>
          <w:rFonts w:cstheme="minorHAnsi"/>
        </w:rPr>
        <w:t xml:space="preserve"> ploch si vyžádá</w:t>
      </w:r>
      <w:r w:rsidR="00FE3CA4">
        <w:rPr>
          <w:rFonts w:cstheme="minorHAnsi"/>
        </w:rPr>
        <w:t xml:space="preserve"> </w:t>
      </w:r>
      <w:r>
        <w:rPr>
          <w:rFonts w:cstheme="minorHAnsi"/>
        </w:rPr>
        <w:t>prodloužení</w:t>
      </w:r>
      <w:r w:rsidR="00FE3CA4" w:rsidRPr="00AC3DB3">
        <w:rPr>
          <w:rFonts w:cstheme="minorHAnsi"/>
        </w:rPr>
        <w:t xml:space="preserve"> veřejného osvětlení</w:t>
      </w:r>
      <w:r>
        <w:rPr>
          <w:rFonts w:cstheme="minorHAnsi"/>
        </w:rPr>
        <w:t xml:space="preserve"> po obvodu parkovacích stání .</w:t>
      </w:r>
      <w:r w:rsidR="00FE3CA4" w:rsidRPr="00AC3DB3">
        <w:rPr>
          <w:rFonts w:cstheme="minorHAnsi"/>
        </w:rPr>
        <w:t xml:space="preserve"> </w:t>
      </w:r>
    </w:p>
    <w:p w14:paraId="5AF7E3A0" w14:textId="5B05164E" w:rsidR="00FE3CA4" w:rsidRDefault="00FE3CA4" w:rsidP="00FE3CA4">
      <w:pPr>
        <w:pStyle w:val="Bezmezer"/>
        <w:jc w:val="both"/>
        <w:rPr>
          <w:rFonts w:cstheme="minorHAnsi"/>
        </w:rPr>
      </w:pPr>
      <w:r>
        <w:rPr>
          <w:rFonts w:cstheme="minorHAnsi"/>
        </w:rPr>
        <w:t>Jedná se o návrh nové</w:t>
      </w:r>
      <w:r w:rsidR="00E31DA6">
        <w:rPr>
          <w:rFonts w:cstheme="minorHAnsi"/>
        </w:rPr>
        <w:t>ho kabelového rozvodu - kabely</w:t>
      </w:r>
      <w:r w:rsidR="00C65D57">
        <w:rPr>
          <w:rFonts w:cstheme="minorHAnsi"/>
        </w:rPr>
        <w:t xml:space="preserve"> CYKY 5x16</w:t>
      </w:r>
      <w:r>
        <w:rPr>
          <w:rFonts w:cstheme="minorHAnsi"/>
        </w:rPr>
        <w:t xml:space="preserve"> mimo zpevněné plochy </w:t>
      </w:r>
      <w:r w:rsidR="00C65D57">
        <w:rPr>
          <w:rFonts w:cstheme="minorHAnsi"/>
        </w:rPr>
        <w:t>v celé trase v chráničkách,</w:t>
      </w:r>
      <w:r w:rsidR="00E31DA6">
        <w:rPr>
          <w:rFonts w:cstheme="minorHAnsi"/>
        </w:rPr>
        <w:t xml:space="preserve"> napojeno na </w:t>
      </w:r>
      <w:proofErr w:type="spellStart"/>
      <w:r w:rsidR="00E31DA6">
        <w:rPr>
          <w:rFonts w:cstheme="minorHAnsi"/>
        </w:rPr>
        <w:t>stáv.okruh</w:t>
      </w:r>
      <w:proofErr w:type="spellEnd"/>
      <w:r w:rsidR="00E31DA6">
        <w:rPr>
          <w:rFonts w:cstheme="minorHAnsi"/>
        </w:rPr>
        <w:t xml:space="preserve"> </w:t>
      </w:r>
      <w:r w:rsidR="00A045E1">
        <w:rPr>
          <w:rFonts w:cstheme="minorHAnsi"/>
        </w:rPr>
        <w:t xml:space="preserve"> veřejného osvětlení v koncové části posledního svítidla .</w:t>
      </w:r>
      <w:r w:rsidR="008C04F2">
        <w:rPr>
          <w:rFonts w:cstheme="minorHAnsi"/>
        </w:rPr>
        <w:t xml:space="preserve">Stávající rozvod včetně </w:t>
      </w:r>
      <w:r w:rsidR="00A045E1">
        <w:rPr>
          <w:rFonts w:cstheme="minorHAnsi"/>
        </w:rPr>
        <w:t>svítidel bude ponechán.</w:t>
      </w:r>
      <w:r w:rsidR="008C04F2">
        <w:rPr>
          <w:rFonts w:cstheme="minorHAnsi"/>
        </w:rPr>
        <w:t xml:space="preserve"> </w:t>
      </w:r>
      <w:r w:rsidR="00C65D57">
        <w:rPr>
          <w:rFonts w:cstheme="minorHAnsi"/>
        </w:rPr>
        <w:t xml:space="preserve"> </w:t>
      </w:r>
    </w:p>
    <w:p w14:paraId="72E4547A" w14:textId="29110B11" w:rsidR="00FE3CA4" w:rsidRPr="00AC3DB3" w:rsidRDefault="00FE3CA4" w:rsidP="00FE3CA4">
      <w:pPr>
        <w:pStyle w:val="Bezmezer"/>
        <w:jc w:val="both"/>
        <w:rPr>
          <w:rFonts w:cstheme="minorHAnsi"/>
        </w:rPr>
      </w:pPr>
      <w:r>
        <w:rPr>
          <w:rFonts w:cstheme="minorHAnsi"/>
        </w:rPr>
        <w:t xml:space="preserve">Jsou navrženy </w:t>
      </w:r>
      <w:r w:rsidR="00A045E1">
        <w:rPr>
          <w:rFonts w:cstheme="minorHAnsi"/>
        </w:rPr>
        <w:t>sadové</w:t>
      </w:r>
      <w:r>
        <w:rPr>
          <w:rFonts w:cstheme="minorHAnsi"/>
        </w:rPr>
        <w:t xml:space="preserve"> stožáry</w:t>
      </w:r>
      <w:r w:rsidR="00A045E1">
        <w:rPr>
          <w:rFonts w:cstheme="minorHAnsi"/>
        </w:rPr>
        <w:t xml:space="preserve"> se</w:t>
      </w:r>
      <w:r w:rsidR="00C65D57">
        <w:rPr>
          <w:rFonts w:cstheme="minorHAnsi"/>
        </w:rPr>
        <w:t xml:space="preserve"> svítidl</w:t>
      </w:r>
      <w:r w:rsidR="00A045E1">
        <w:rPr>
          <w:rFonts w:cstheme="minorHAnsi"/>
        </w:rPr>
        <w:t>y</w:t>
      </w:r>
      <w:r w:rsidR="00C65D57">
        <w:rPr>
          <w:rFonts w:cstheme="minorHAnsi"/>
        </w:rPr>
        <w:t xml:space="preserve"> led 40 W, 3300 K s napěťovou regulací</w:t>
      </w:r>
      <w:r>
        <w:rPr>
          <w:rFonts w:cstheme="minorHAnsi"/>
        </w:rPr>
        <w:t xml:space="preserve">. </w:t>
      </w:r>
      <w:r w:rsidR="00E31DA6">
        <w:rPr>
          <w:rFonts w:cstheme="minorHAnsi"/>
        </w:rPr>
        <w:t xml:space="preserve">Celkem je navrženo </w:t>
      </w:r>
      <w:r w:rsidR="00A045E1">
        <w:rPr>
          <w:rFonts w:cstheme="minorHAnsi"/>
        </w:rPr>
        <w:t>5</w:t>
      </w:r>
      <w:r w:rsidR="00E31DA6">
        <w:rPr>
          <w:rFonts w:cstheme="minorHAnsi"/>
        </w:rPr>
        <w:t xml:space="preserve"> svítidel.</w:t>
      </w:r>
    </w:p>
    <w:p w14:paraId="51652734" w14:textId="77777777" w:rsidR="009F3DCF" w:rsidRDefault="009F3DCF" w:rsidP="00FE1DD9">
      <w:pPr>
        <w:pStyle w:val="Bezmezer"/>
        <w:jc w:val="both"/>
        <w:rPr>
          <w:b/>
          <w:bCs/>
        </w:rPr>
      </w:pPr>
    </w:p>
    <w:p w14:paraId="2C572DC1" w14:textId="77777777" w:rsidR="0010328F" w:rsidRDefault="0010328F" w:rsidP="009F3DCF">
      <w:pPr>
        <w:pStyle w:val="Bezmezer"/>
        <w:rPr>
          <w:rFonts w:cstheme="minorHAnsi"/>
          <w:b/>
          <w:bCs/>
          <w:sz w:val="24"/>
          <w:szCs w:val="24"/>
        </w:rPr>
      </w:pPr>
    </w:p>
    <w:p w14:paraId="38539B36" w14:textId="27830A46" w:rsidR="00E31DA6" w:rsidRDefault="008E4D75" w:rsidP="009F3DCF">
      <w:pPr>
        <w:pStyle w:val="Bezmezer"/>
        <w:rPr>
          <w:rFonts w:cstheme="minorHAnsi"/>
          <w:b/>
          <w:bCs/>
          <w:sz w:val="24"/>
          <w:szCs w:val="24"/>
        </w:rPr>
      </w:pPr>
      <w:r>
        <w:rPr>
          <w:rFonts w:cstheme="minorHAnsi"/>
          <w:b/>
          <w:bCs/>
          <w:sz w:val="24"/>
          <w:szCs w:val="24"/>
        </w:rPr>
        <w:t>SO 402 NABÍJECÍ STANICE PRO ELEKTROMOBILY</w:t>
      </w:r>
    </w:p>
    <w:p w14:paraId="67097567" w14:textId="77777777" w:rsidR="008E4D75" w:rsidRDefault="008E4D75" w:rsidP="008E4D75">
      <w:pPr>
        <w:pStyle w:val="Bezmezer"/>
        <w:jc w:val="both"/>
        <w:rPr>
          <w:rFonts w:cstheme="minorHAnsi"/>
        </w:rPr>
      </w:pPr>
    </w:p>
    <w:p w14:paraId="50DDF973" w14:textId="5329009D" w:rsidR="008E4D75" w:rsidRPr="005050BB" w:rsidRDefault="008E4D75" w:rsidP="008E4D75">
      <w:pPr>
        <w:pStyle w:val="Bezmezer"/>
        <w:jc w:val="both"/>
        <w:rPr>
          <w:rFonts w:cstheme="minorHAnsi"/>
        </w:rPr>
      </w:pPr>
      <w:r w:rsidRPr="005050BB">
        <w:rPr>
          <w:rFonts w:cstheme="minorHAnsi"/>
        </w:rPr>
        <w:t xml:space="preserve">V rámci objektu je  dle vyhlášky č. 266/2021 </w:t>
      </w:r>
      <w:proofErr w:type="spellStart"/>
      <w:r w:rsidRPr="005050BB">
        <w:rPr>
          <w:rFonts w:cstheme="minorHAnsi"/>
        </w:rPr>
        <w:t>Sb</w:t>
      </w:r>
      <w:proofErr w:type="spellEnd"/>
      <w:r w:rsidRPr="005050BB">
        <w:rPr>
          <w:rFonts w:cstheme="minorHAnsi"/>
        </w:rPr>
        <w:t xml:space="preserve">  navrženo umístění nabíjecí stanice pro elektromobily – 1 nabíjecí místo </w:t>
      </w:r>
      <w:r>
        <w:rPr>
          <w:rFonts w:cstheme="minorHAnsi"/>
        </w:rPr>
        <w:t>s dvěma zásuvkami</w:t>
      </w:r>
      <w:r w:rsidRPr="005050BB">
        <w:rPr>
          <w:rFonts w:cstheme="minorHAnsi"/>
        </w:rPr>
        <w:t xml:space="preserve"> </w:t>
      </w:r>
      <w:r>
        <w:rPr>
          <w:rFonts w:cstheme="minorHAnsi"/>
        </w:rPr>
        <w:t xml:space="preserve">pro nabíjení dvou elektromobilů a </w:t>
      </w:r>
      <w:r w:rsidRPr="005050BB">
        <w:rPr>
          <w:rFonts w:cstheme="minorHAnsi"/>
        </w:rPr>
        <w:t xml:space="preserve"> </w:t>
      </w:r>
      <w:proofErr w:type="spellStart"/>
      <w:r w:rsidRPr="005050BB">
        <w:rPr>
          <w:rFonts w:cstheme="minorHAnsi"/>
        </w:rPr>
        <w:t>kabelovody</w:t>
      </w:r>
      <w:proofErr w:type="spellEnd"/>
      <w:r w:rsidRPr="005050BB">
        <w:rPr>
          <w:rFonts w:cstheme="minorHAnsi"/>
        </w:rPr>
        <w:t xml:space="preserve"> pro možné budoucí umístění dalších nabíjecích stanic –</w:t>
      </w:r>
      <w:r>
        <w:rPr>
          <w:rFonts w:cstheme="minorHAnsi"/>
        </w:rPr>
        <w:t xml:space="preserve"> výhled</w:t>
      </w:r>
      <w:r w:rsidRPr="005050BB">
        <w:rPr>
          <w:rFonts w:cstheme="minorHAnsi"/>
        </w:rPr>
        <w:t xml:space="preserve">. </w:t>
      </w:r>
    </w:p>
    <w:p w14:paraId="6EB78F42" w14:textId="77777777" w:rsidR="008E4D75" w:rsidRPr="005050BB" w:rsidRDefault="008E4D75" w:rsidP="008E4D75">
      <w:pPr>
        <w:pStyle w:val="Bezmezer"/>
        <w:jc w:val="both"/>
        <w:rPr>
          <w:rFonts w:cstheme="minorHAnsi"/>
        </w:rPr>
      </w:pPr>
    </w:p>
    <w:p w14:paraId="12FFD90E" w14:textId="77777777" w:rsidR="008E4D75" w:rsidRPr="005050BB" w:rsidRDefault="008E4D75" w:rsidP="008E4D75">
      <w:pPr>
        <w:pStyle w:val="Zhlav"/>
        <w:tabs>
          <w:tab w:val="clear" w:pos="4536"/>
          <w:tab w:val="clear" w:pos="9072"/>
        </w:tabs>
        <w:ind w:firstLine="360"/>
        <w:jc w:val="both"/>
        <w:rPr>
          <w:rFonts w:cstheme="minorHAnsi"/>
        </w:rPr>
      </w:pPr>
      <w:r w:rsidRPr="005050BB">
        <w:rPr>
          <w:rFonts w:cstheme="minorHAnsi"/>
        </w:rPr>
        <w:t xml:space="preserve">Nabíjecí stanice bude osazena na zpevněné ploše mimo parkovací stání . Typ stanice </w:t>
      </w:r>
      <w:r>
        <w:rPr>
          <w:rFonts w:cstheme="minorHAnsi"/>
        </w:rPr>
        <w:t xml:space="preserve">ANTIVANDAL </w:t>
      </w:r>
      <w:r w:rsidRPr="005050BB">
        <w:rPr>
          <w:rFonts w:cstheme="minorHAnsi"/>
        </w:rPr>
        <w:t xml:space="preserve"> je odolný proti vodě a otřesům (IP54, IK10) a vhodný pro venkovní prostředí (provozní teplota –25 °C až +50 °C). Umožňuje nabíjení elektromobilu  placené, volný nebo kontrolovaný přístup (čtečka RFID karet nebo Smartphone </w:t>
      </w:r>
      <w:proofErr w:type="spellStart"/>
      <w:r w:rsidRPr="005050BB">
        <w:rPr>
          <w:rFonts w:cstheme="minorHAnsi"/>
        </w:rPr>
        <w:t>App</w:t>
      </w:r>
      <w:proofErr w:type="spellEnd"/>
      <w:r w:rsidRPr="005050BB">
        <w:rPr>
          <w:rFonts w:cstheme="minorHAnsi"/>
        </w:rPr>
        <w:t>), založený na různých obchodních podmínkách a vztazích – upřesněno dle provozovatele.  Nabíjecí stanice je konfigurovatelná podle aplikace. Je vybavena jednou zásuvkou typy T2 (s postříbřenými kontakty) v o výkonu  22</w:t>
      </w:r>
      <w:r>
        <w:rPr>
          <w:rFonts w:cstheme="minorHAnsi"/>
        </w:rPr>
        <w:t>-44</w:t>
      </w:r>
      <w:r w:rsidRPr="005050BB">
        <w:rPr>
          <w:rFonts w:cstheme="minorHAnsi"/>
        </w:rPr>
        <w:t xml:space="preserve"> kW (</w:t>
      </w:r>
      <w:r>
        <w:rPr>
          <w:rFonts w:cstheme="minorHAnsi"/>
        </w:rPr>
        <w:t>63</w:t>
      </w:r>
      <w:r w:rsidRPr="005050BB">
        <w:rPr>
          <w:rFonts w:cstheme="minorHAnsi"/>
        </w:rPr>
        <w:t xml:space="preserve"> A </w:t>
      </w:r>
      <w:r>
        <w:rPr>
          <w:rFonts w:cstheme="minorHAnsi"/>
        </w:rPr>
        <w:t>pr</w:t>
      </w:r>
      <w:r w:rsidRPr="005050BB">
        <w:rPr>
          <w:rFonts w:cstheme="minorHAnsi"/>
        </w:rPr>
        <w:t xml:space="preserve">o 400 V) a proudové nastavení od </w:t>
      </w:r>
      <w:r>
        <w:rPr>
          <w:rFonts w:cstheme="minorHAnsi"/>
        </w:rPr>
        <w:t>12</w:t>
      </w:r>
      <w:r w:rsidRPr="005050BB">
        <w:rPr>
          <w:rFonts w:cstheme="minorHAnsi"/>
        </w:rPr>
        <w:t xml:space="preserve"> A do </w:t>
      </w:r>
      <w:r>
        <w:rPr>
          <w:rFonts w:cstheme="minorHAnsi"/>
        </w:rPr>
        <w:t>63</w:t>
      </w:r>
      <w:r w:rsidRPr="005050BB">
        <w:rPr>
          <w:rFonts w:cstheme="minorHAnsi"/>
        </w:rPr>
        <w:t xml:space="preserve"> A, režim nabíjení 3. Tato nabíjecí stanice umožňuje samostatně stojící montáž a může mít umístěny ochranné a ovládací prvky přímo v dolní části sloupku. </w:t>
      </w:r>
    </w:p>
    <w:p w14:paraId="7C36AE25" w14:textId="77777777" w:rsidR="008E4D75" w:rsidRPr="005050BB" w:rsidRDefault="008E4D75" w:rsidP="008E4D75">
      <w:pPr>
        <w:pStyle w:val="Bezmezer"/>
        <w:jc w:val="both"/>
        <w:rPr>
          <w:rFonts w:cstheme="minorHAnsi"/>
        </w:rPr>
      </w:pPr>
    </w:p>
    <w:p w14:paraId="58C3CD42" w14:textId="77777777" w:rsidR="008E4D75" w:rsidRPr="005050BB" w:rsidRDefault="008E4D75" w:rsidP="008E4D75">
      <w:pPr>
        <w:pStyle w:val="Zkltechdaje"/>
        <w:keepNext/>
        <w:spacing w:after="0"/>
        <w:rPr>
          <w:rFonts w:asciiTheme="minorHAnsi" w:hAnsiTheme="minorHAnsi" w:cstheme="minorHAnsi"/>
          <w:sz w:val="22"/>
          <w:szCs w:val="22"/>
        </w:rPr>
      </w:pPr>
      <w:r w:rsidRPr="005050BB">
        <w:rPr>
          <w:rFonts w:asciiTheme="minorHAnsi" w:hAnsiTheme="minorHAnsi" w:cstheme="minorHAnsi"/>
          <w:sz w:val="22"/>
          <w:szCs w:val="22"/>
        </w:rPr>
        <w:t xml:space="preserve">Rozvodná soustava NN:                           </w:t>
      </w:r>
      <w:r w:rsidRPr="005050BB">
        <w:rPr>
          <w:rFonts w:asciiTheme="minorHAnsi" w:hAnsiTheme="minorHAnsi" w:cstheme="minorHAnsi"/>
          <w:b/>
          <w:bCs/>
          <w:sz w:val="22"/>
          <w:szCs w:val="22"/>
        </w:rPr>
        <w:t xml:space="preserve">3 PEN ~ 50 Hz, 230/400V, TN-C </w:t>
      </w:r>
    </w:p>
    <w:p w14:paraId="6AA634B7" w14:textId="77777777" w:rsidR="008E4D75" w:rsidRPr="005050BB" w:rsidRDefault="008E4D75" w:rsidP="008E4D75">
      <w:pPr>
        <w:pStyle w:val="Zkltechdaje"/>
        <w:keepNext/>
        <w:spacing w:after="0"/>
        <w:jc w:val="both"/>
        <w:rPr>
          <w:rFonts w:asciiTheme="minorHAnsi" w:hAnsiTheme="minorHAnsi" w:cstheme="minorHAnsi"/>
          <w:sz w:val="22"/>
          <w:szCs w:val="22"/>
        </w:rPr>
      </w:pPr>
      <w:r w:rsidRPr="005050BB">
        <w:rPr>
          <w:rFonts w:asciiTheme="minorHAnsi" w:hAnsiTheme="minorHAnsi" w:cstheme="minorHAnsi"/>
          <w:sz w:val="22"/>
          <w:szCs w:val="22"/>
        </w:rPr>
        <w:t xml:space="preserve">Ochranné opatření dle </w:t>
      </w:r>
      <w:r w:rsidRPr="005050BB">
        <w:rPr>
          <w:rFonts w:asciiTheme="minorHAnsi" w:hAnsiTheme="minorHAnsi" w:cstheme="minorHAnsi"/>
          <w:b/>
          <w:bCs/>
          <w:sz w:val="22"/>
          <w:szCs w:val="22"/>
        </w:rPr>
        <w:t>ČSN 33 2000-4-41 ed.3</w:t>
      </w:r>
      <w:r w:rsidRPr="005050BB">
        <w:rPr>
          <w:rFonts w:asciiTheme="minorHAnsi" w:hAnsiTheme="minorHAnsi" w:cstheme="minorHAnsi"/>
          <w:sz w:val="22"/>
          <w:szCs w:val="22"/>
        </w:rPr>
        <w:t xml:space="preserve">:  automatické odpojení od zdroje , polohou, zábranou </w:t>
      </w:r>
    </w:p>
    <w:p w14:paraId="05414539" w14:textId="77777777" w:rsidR="008E4D75" w:rsidRPr="005050BB" w:rsidRDefault="008E4D75" w:rsidP="008E4D75">
      <w:pPr>
        <w:pStyle w:val="Zkltechdaje"/>
        <w:keepNext/>
        <w:spacing w:after="0"/>
        <w:jc w:val="both"/>
        <w:rPr>
          <w:rFonts w:asciiTheme="minorHAnsi" w:hAnsiTheme="minorHAnsi" w:cstheme="minorHAnsi"/>
          <w:sz w:val="22"/>
          <w:szCs w:val="22"/>
        </w:rPr>
      </w:pPr>
      <w:r w:rsidRPr="005050BB">
        <w:rPr>
          <w:rFonts w:asciiTheme="minorHAnsi" w:hAnsiTheme="minorHAnsi" w:cstheme="minorHAnsi"/>
          <w:sz w:val="22"/>
          <w:szCs w:val="22"/>
        </w:rPr>
        <w:t xml:space="preserve">Doplňková ochrana: uzemnění a doplňující ochranné pospojování </w:t>
      </w:r>
    </w:p>
    <w:p w14:paraId="34094F09" w14:textId="77777777" w:rsidR="008E4D75" w:rsidRPr="005050BB" w:rsidRDefault="008E4D75" w:rsidP="008E4D75">
      <w:pPr>
        <w:pStyle w:val="Zkltechdaje"/>
        <w:keepNext/>
        <w:spacing w:after="0"/>
        <w:jc w:val="both"/>
        <w:rPr>
          <w:rFonts w:asciiTheme="minorHAnsi" w:hAnsiTheme="minorHAnsi" w:cstheme="minorHAnsi"/>
          <w:sz w:val="22"/>
          <w:szCs w:val="22"/>
        </w:rPr>
      </w:pPr>
      <w:r w:rsidRPr="005050BB">
        <w:rPr>
          <w:rFonts w:asciiTheme="minorHAnsi" w:hAnsiTheme="minorHAnsi" w:cstheme="minorHAnsi"/>
          <w:sz w:val="22"/>
          <w:szCs w:val="22"/>
        </w:rPr>
        <w:t>Ochranné pospojování a ochranné uzemnění dle</w:t>
      </w:r>
      <w:r w:rsidRPr="005050BB">
        <w:rPr>
          <w:rFonts w:asciiTheme="minorHAnsi" w:hAnsiTheme="minorHAnsi" w:cstheme="minorHAnsi"/>
          <w:b/>
          <w:bCs/>
          <w:sz w:val="22"/>
          <w:szCs w:val="22"/>
        </w:rPr>
        <w:t xml:space="preserve"> ČSN 33 2000-4-41 ed.3, ČSN 33 2000-5-</w:t>
      </w:r>
      <w:smartTag w:uri="urn:schemas-microsoft-com:office:smarttags" w:element="metricconverter">
        <w:smartTagPr>
          <w:attr w:name="ProductID" w:val="54 a"/>
        </w:smartTagPr>
        <w:r w:rsidRPr="005050BB">
          <w:rPr>
            <w:rFonts w:asciiTheme="minorHAnsi" w:hAnsiTheme="minorHAnsi" w:cstheme="minorHAnsi"/>
            <w:b/>
            <w:bCs/>
            <w:sz w:val="22"/>
            <w:szCs w:val="22"/>
          </w:rPr>
          <w:t>54 a</w:t>
        </w:r>
      </w:smartTag>
      <w:r w:rsidRPr="005050BB">
        <w:rPr>
          <w:rFonts w:asciiTheme="minorHAnsi" w:hAnsiTheme="minorHAnsi" w:cstheme="minorHAnsi"/>
          <w:b/>
          <w:bCs/>
          <w:sz w:val="22"/>
          <w:szCs w:val="22"/>
        </w:rPr>
        <w:t xml:space="preserve"> ČSN 33 2000-5-54 ed.3</w:t>
      </w:r>
    </w:p>
    <w:p w14:paraId="6429D001" w14:textId="77777777" w:rsidR="008E4D75" w:rsidRPr="005050BB" w:rsidRDefault="008E4D75" w:rsidP="008E4D75">
      <w:pPr>
        <w:pStyle w:val="Zkltechdaje"/>
        <w:keepNext/>
        <w:tabs>
          <w:tab w:val="clear" w:pos="3686"/>
          <w:tab w:val="clear" w:pos="6804"/>
          <w:tab w:val="left" w:pos="3544"/>
          <w:tab w:val="left" w:pos="5387"/>
          <w:tab w:val="left" w:pos="7230"/>
        </w:tabs>
        <w:spacing w:after="0"/>
        <w:rPr>
          <w:rFonts w:asciiTheme="minorHAnsi" w:hAnsiTheme="minorHAnsi" w:cstheme="minorHAnsi"/>
          <w:b/>
          <w:bCs/>
          <w:sz w:val="22"/>
          <w:szCs w:val="22"/>
        </w:rPr>
      </w:pPr>
      <w:r w:rsidRPr="005050BB">
        <w:rPr>
          <w:rFonts w:asciiTheme="minorHAnsi" w:hAnsiTheme="minorHAnsi" w:cstheme="minorHAnsi"/>
          <w:sz w:val="22"/>
          <w:szCs w:val="22"/>
        </w:rPr>
        <w:t xml:space="preserve">Vnější vlivy dle </w:t>
      </w:r>
      <w:r w:rsidRPr="005050BB">
        <w:rPr>
          <w:rFonts w:asciiTheme="minorHAnsi" w:hAnsiTheme="minorHAnsi" w:cstheme="minorHAnsi"/>
          <w:b/>
          <w:sz w:val="22"/>
          <w:szCs w:val="22"/>
        </w:rPr>
        <w:t xml:space="preserve">ČSN 33 2000-5-51 </w:t>
      </w:r>
      <w:proofErr w:type="spellStart"/>
      <w:r w:rsidRPr="005050BB">
        <w:rPr>
          <w:rFonts w:asciiTheme="minorHAnsi" w:hAnsiTheme="minorHAnsi" w:cstheme="minorHAnsi"/>
          <w:b/>
          <w:sz w:val="22"/>
          <w:szCs w:val="22"/>
        </w:rPr>
        <w:t>ed</w:t>
      </w:r>
      <w:proofErr w:type="spellEnd"/>
      <w:r w:rsidRPr="005050BB">
        <w:rPr>
          <w:rFonts w:asciiTheme="minorHAnsi" w:hAnsiTheme="minorHAnsi" w:cstheme="minorHAnsi"/>
          <w:b/>
          <w:sz w:val="22"/>
          <w:szCs w:val="22"/>
        </w:rPr>
        <w:t xml:space="preserve">. 3 </w:t>
      </w:r>
      <w:r w:rsidRPr="005050BB">
        <w:rPr>
          <w:rFonts w:asciiTheme="minorHAnsi" w:hAnsiTheme="minorHAnsi" w:cstheme="minorHAnsi"/>
          <w:b/>
          <w:bCs/>
          <w:sz w:val="22"/>
          <w:szCs w:val="22"/>
        </w:rPr>
        <w:t xml:space="preserve"> a ČSN 33 2000-4-41 </w:t>
      </w:r>
      <w:proofErr w:type="spellStart"/>
      <w:r w:rsidRPr="005050BB">
        <w:rPr>
          <w:rFonts w:asciiTheme="minorHAnsi" w:hAnsiTheme="minorHAnsi" w:cstheme="minorHAnsi"/>
          <w:b/>
          <w:bCs/>
          <w:sz w:val="22"/>
          <w:szCs w:val="22"/>
        </w:rPr>
        <w:t>ed</w:t>
      </w:r>
      <w:proofErr w:type="spellEnd"/>
      <w:r w:rsidRPr="005050BB">
        <w:rPr>
          <w:rFonts w:asciiTheme="minorHAnsi" w:hAnsiTheme="minorHAnsi" w:cstheme="minorHAnsi"/>
          <w:b/>
          <w:bCs/>
          <w:sz w:val="22"/>
          <w:szCs w:val="22"/>
        </w:rPr>
        <w:t>. 3</w:t>
      </w:r>
    </w:p>
    <w:p w14:paraId="331D97FF" w14:textId="77777777" w:rsidR="008E4D75" w:rsidRPr="005050BB" w:rsidRDefault="008E4D75" w:rsidP="008E4D75">
      <w:pPr>
        <w:pStyle w:val="Bezmezer"/>
        <w:jc w:val="both"/>
        <w:rPr>
          <w:rFonts w:cstheme="minorHAnsi"/>
        </w:rPr>
      </w:pPr>
      <w:r w:rsidRPr="005050BB">
        <w:rPr>
          <w:rFonts w:cstheme="minorHAnsi"/>
        </w:rPr>
        <w:t xml:space="preserve">Stupeň zajištěnosti dodávky el. energie dle </w:t>
      </w:r>
      <w:r w:rsidRPr="005050BB">
        <w:rPr>
          <w:rFonts w:cstheme="minorHAnsi"/>
          <w:b/>
          <w:bCs/>
        </w:rPr>
        <w:t>ČSN 34 1610</w:t>
      </w:r>
      <w:r w:rsidRPr="005050BB">
        <w:rPr>
          <w:rFonts w:cstheme="minorHAnsi"/>
        </w:rPr>
        <w:t xml:space="preserve"> : </w:t>
      </w:r>
      <w:r>
        <w:rPr>
          <w:rFonts w:cstheme="minorHAnsi"/>
        </w:rPr>
        <w:t>st.3</w:t>
      </w:r>
    </w:p>
    <w:p w14:paraId="115CDF1E" w14:textId="77777777" w:rsidR="008E4D75" w:rsidRPr="005050BB" w:rsidRDefault="008E4D75" w:rsidP="008E4D75">
      <w:pPr>
        <w:pStyle w:val="Bezmezer"/>
        <w:jc w:val="both"/>
        <w:rPr>
          <w:rFonts w:ascii="Arial" w:eastAsia="Times New Roman" w:hAnsi="Arial" w:cs="Arial"/>
          <w:sz w:val="20"/>
          <w:szCs w:val="24"/>
          <w:lang w:eastAsia="cs-CZ"/>
        </w:rPr>
      </w:pPr>
    </w:p>
    <w:p w14:paraId="32E82E55" w14:textId="51D342A6" w:rsidR="008E4D75" w:rsidRDefault="008E4D75" w:rsidP="008E4D75">
      <w:pPr>
        <w:pStyle w:val="Odstavec1"/>
        <w:spacing w:line="240" w:lineRule="auto"/>
        <w:ind w:firstLine="708"/>
      </w:pPr>
      <w:r w:rsidRPr="005050BB">
        <w:t xml:space="preserve">Na stávající distribuční síť NN  bude napojena přípojka pro nabíjecí stanici. Místo napojení </w:t>
      </w:r>
      <w:r>
        <w:t>je</w:t>
      </w:r>
      <w:r w:rsidRPr="005050BB">
        <w:t xml:space="preserve"> určeno správcem sítě </w:t>
      </w:r>
      <w:proofErr w:type="spellStart"/>
      <w:r w:rsidRPr="005050BB">
        <w:t>E.g.d</w:t>
      </w:r>
      <w:proofErr w:type="spellEnd"/>
      <w:r w:rsidRPr="005050BB">
        <w:t>. na základě smlouvy o připojení</w:t>
      </w:r>
      <w:r>
        <w:t xml:space="preserve"> </w:t>
      </w:r>
      <w:r w:rsidRPr="005050BB">
        <w:t xml:space="preserve"> – nová nadzemní přípojková </w:t>
      </w:r>
      <w:proofErr w:type="spellStart"/>
      <w:r w:rsidRPr="005050BB">
        <w:t>skřín</w:t>
      </w:r>
      <w:proofErr w:type="spellEnd"/>
      <w:r w:rsidRPr="005050BB">
        <w:t xml:space="preserve"> /pilíř</w:t>
      </w:r>
      <w:r>
        <w:t>/</w:t>
      </w:r>
      <w:r w:rsidRPr="005050BB">
        <w:t xml:space="preserve"> </w:t>
      </w:r>
      <w:r>
        <w:t>- nový kabelový rozvod z trafostanice – řešeno samostatně správcem sítě</w:t>
      </w:r>
      <w:r w:rsidRPr="005050BB">
        <w:t xml:space="preserve">. </w:t>
      </w:r>
    </w:p>
    <w:p w14:paraId="104641B5" w14:textId="77777777" w:rsidR="008E4D75" w:rsidRDefault="008E4D75" w:rsidP="008E4D75">
      <w:pPr>
        <w:pStyle w:val="Odstavec1"/>
        <w:spacing w:line="240" w:lineRule="auto"/>
        <w:ind w:firstLine="708"/>
      </w:pPr>
      <w:r w:rsidRPr="005050BB">
        <w:t>K instalaci přívodního vedení budou použity kabely CYKY</w:t>
      </w:r>
      <w:r>
        <w:t xml:space="preserve"> 3x120</w:t>
      </w:r>
      <w:r w:rsidRPr="005050BB">
        <w:t xml:space="preserve">. Kabelové vedení bude uloženo do ochranných trubek. </w:t>
      </w:r>
    </w:p>
    <w:p w14:paraId="72537386" w14:textId="77777777" w:rsidR="008E4D75" w:rsidRDefault="008E4D75" w:rsidP="008E4D75">
      <w:pPr>
        <w:pStyle w:val="Odstavec1"/>
        <w:spacing w:line="240" w:lineRule="auto"/>
        <w:ind w:firstLine="708"/>
      </w:pPr>
    </w:p>
    <w:p w14:paraId="0683D36B" w14:textId="77777777" w:rsidR="008E4D75" w:rsidRPr="005050BB" w:rsidRDefault="008E4D75" w:rsidP="008E4D75">
      <w:pPr>
        <w:pStyle w:val="Odstavec1"/>
        <w:spacing w:line="240" w:lineRule="auto"/>
        <w:ind w:firstLine="708"/>
      </w:pPr>
      <w:r w:rsidRPr="005050BB">
        <w:t xml:space="preserve">U nabíjecí stanice bude osazen fakturační  elektroměr, hodnota </w:t>
      </w:r>
      <w:proofErr w:type="spellStart"/>
      <w:r w:rsidRPr="005050BB">
        <w:t>hl.jističe</w:t>
      </w:r>
      <w:proofErr w:type="spellEnd"/>
      <w:r w:rsidRPr="005050BB">
        <w:t xml:space="preserve"> </w:t>
      </w:r>
      <w:r>
        <w:t>63</w:t>
      </w:r>
      <w:r w:rsidRPr="005050BB">
        <w:t xml:space="preserve">B/3. </w:t>
      </w:r>
    </w:p>
    <w:p w14:paraId="0A526D8A" w14:textId="77777777" w:rsidR="008E4D75" w:rsidRPr="005050BB" w:rsidRDefault="008E4D75" w:rsidP="008E4D75">
      <w:pPr>
        <w:pStyle w:val="Bezmezer"/>
        <w:jc w:val="both"/>
        <w:rPr>
          <w:rFonts w:ascii="Arial" w:hAnsi="Arial" w:cs="Arial"/>
          <w:sz w:val="20"/>
          <w:szCs w:val="20"/>
        </w:rPr>
      </w:pPr>
    </w:p>
    <w:p w14:paraId="26CF600A" w14:textId="77777777" w:rsidR="008E4D75" w:rsidRDefault="008E4D75" w:rsidP="009F3DCF">
      <w:pPr>
        <w:pStyle w:val="Bezmezer"/>
        <w:rPr>
          <w:rFonts w:cstheme="minorHAnsi"/>
          <w:b/>
          <w:bCs/>
          <w:sz w:val="24"/>
          <w:szCs w:val="24"/>
        </w:rPr>
      </w:pPr>
    </w:p>
    <w:p w14:paraId="06A8395C" w14:textId="117AA295" w:rsidR="008E4D75" w:rsidRDefault="008E4D75" w:rsidP="009F3DCF">
      <w:pPr>
        <w:pStyle w:val="Bezmezer"/>
        <w:rPr>
          <w:rFonts w:cstheme="minorHAnsi"/>
          <w:b/>
          <w:bCs/>
          <w:sz w:val="24"/>
          <w:szCs w:val="24"/>
        </w:rPr>
      </w:pPr>
      <w:r>
        <w:rPr>
          <w:rFonts w:cstheme="minorHAnsi"/>
          <w:b/>
          <w:bCs/>
          <w:sz w:val="24"/>
          <w:szCs w:val="24"/>
        </w:rPr>
        <w:lastRenderedPageBreak/>
        <w:t>SO 403  PŘELOŽKA SDĚLOVACÍCH KABELŮ</w:t>
      </w:r>
    </w:p>
    <w:p w14:paraId="4C41E81A" w14:textId="77777777" w:rsidR="008E4D75" w:rsidRDefault="008E4D75" w:rsidP="009F3DCF">
      <w:pPr>
        <w:pStyle w:val="Bezmezer"/>
        <w:rPr>
          <w:rFonts w:cstheme="minorHAnsi"/>
          <w:b/>
          <w:bCs/>
          <w:sz w:val="24"/>
          <w:szCs w:val="24"/>
        </w:rPr>
      </w:pPr>
    </w:p>
    <w:p w14:paraId="51A23D85" w14:textId="51B7D8CC" w:rsidR="00EE1A5C" w:rsidRDefault="00EE1A5C" w:rsidP="00EE1A5C">
      <w:pPr>
        <w:pStyle w:val="Bezmezer"/>
        <w:jc w:val="both"/>
        <w:rPr>
          <w:rFonts w:cstheme="minorHAnsi"/>
        </w:rPr>
      </w:pPr>
      <w:r w:rsidRPr="00EE1A5C">
        <w:rPr>
          <w:rFonts w:cstheme="minorHAnsi"/>
        </w:rPr>
        <w:t xml:space="preserve">V rámci rozšíření komunikace – větve ,A, </w:t>
      </w:r>
      <w:r>
        <w:rPr>
          <w:rFonts w:cstheme="minorHAnsi"/>
        </w:rPr>
        <w:t xml:space="preserve">je navržena přeložka sdělovacího kabelu správce sítě </w:t>
      </w:r>
      <w:proofErr w:type="spellStart"/>
      <w:r>
        <w:rPr>
          <w:rFonts w:cstheme="minorHAnsi"/>
        </w:rPr>
        <w:t>Cetin</w:t>
      </w:r>
      <w:proofErr w:type="spellEnd"/>
      <w:r>
        <w:rPr>
          <w:rFonts w:cstheme="minorHAnsi"/>
        </w:rPr>
        <w:t xml:space="preserve"> v podélném směru mimo komunikaci . Nový kabel bude uložen v chráničce pod konstrukcí parkoviště z rozebíratelného povrchu – v dl.35m. Stávající kabel v dl. 37 m bude zrušen.</w:t>
      </w:r>
    </w:p>
    <w:p w14:paraId="7B44696F" w14:textId="3A895ECB" w:rsidR="00EE1A5C" w:rsidRDefault="00EE1A5C" w:rsidP="00EE1A5C">
      <w:pPr>
        <w:pStyle w:val="Bezmezer"/>
        <w:jc w:val="both"/>
        <w:rPr>
          <w:rFonts w:cstheme="minorHAnsi"/>
        </w:rPr>
      </w:pPr>
      <w:r>
        <w:rPr>
          <w:rFonts w:cstheme="minorHAnsi"/>
        </w:rPr>
        <w:t xml:space="preserve">Přeložka bude realizována správcem sítě </w:t>
      </w:r>
      <w:proofErr w:type="spellStart"/>
      <w:r w:rsidR="000C7DC6">
        <w:rPr>
          <w:rFonts w:cstheme="minorHAnsi"/>
        </w:rPr>
        <w:t>Cetin</w:t>
      </w:r>
      <w:proofErr w:type="spellEnd"/>
      <w:r w:rsidR="000C7DC6">
        <w:rPr>
          <w:rFonts w:cstheme="minorHAnsi"/>
        </w:rPr>
        <w:t xml:space="preserve"> </w:t>
      </w:r>
      <w:r>
        <w:rPr>
          <w:rFonts w:cstheme="minorHAnsi"/>
        </w:rPr>
        <w:t>na základě smlouvy o přeložce</w:t>
      </w:r>
      <w:r w:rsidR="000C7DC6">
        <w:rPr>
          <w:rFonts w:cstheme="minorHAnsi"/>
        </w:rPr>
        <w:t xml:space="preserve"> s investorem – Město Otrokovice</w:t>
      </w:r>
      <w:r>
        <w:rPr>
          <w:rFonts w:cstheme="minorHAnsi"/>
        </w:rPr>
        <w:t xml:space="preserve">. </w:t>
      </w:r>
    </w:p>
    <w:p w14:paraId="687D1D73" w14:textId="77777777" w:rsidR="00EE1A5C" w:rsidRDefault="00EE1A5C" w:rsidP="00EE1A5C">
      <w:pPr>
        <w:pStyle w:val="Bezmezer"/>
        <w:jc w:val="both"/>
        <w:rPr>
          <w:rFonts w:cstheme="minorHAnsi"/>
        </w:rPr>
      </w:pPr>
    </w:p>
    <w:p w14:paraId="648EF78E" w14:textId="60D7062A" w:rsidR="000C7DC6" w:rsidRPr="00837231" w:rsidRDefault="000C7DC6" w:rsidP="000C7DC6">
      <w:pPr>
        <w:pStyle w:val="Bezmezer"/>
        <w:rPr>
          <w:rFonts w:cstheme="minorHAnsi"/>
          <w:b/>
          <w:bCs/>
          <w:i/>
          <w:iCs/>
          <w:sz w:val="24"/>
          <w:szCs w:val="24"/>
        </w:rPr>
      </w:pPr>
      <w:r w:rsidRPr="00837231">
        <w:rPr>
          <w:rFonts w:cstheme="minorHAnsi"/>
          <w:b/>
          <w:bCs/>
          <w:i/>
          <w:iCs/>
          <w:sz w:val="24"/>
          <w:szCs w:val="24"/>
        </w:rPr>
        <w:t>SO 404  PŘELOŽKA  KABELŮ NN</w:t>
      </w:r>
      <w:r w:rsidR="00837231" w:rsidRPr="00837231">
        <w:rPr>
          <w:rFonts w:cstheme="minorHAnsi"/>
          <w:b/>
          <w:bCs/>
          <w:i/>
          <w:iCs/>
          <w:sz w:val="24"/>
          <w:szCs w:val="24"/>
        </w:rPr>
        <w:t xml:space="preserve"> A VN</w:t>
      </w:r>
      <w:r w:rsidR="00837231">
        <w:rPr>
          <w:rFonts w:cstheme="minorHAnsi"/>
          <w:b/>
          <w:bCs/>
          <w:i/>
          <w:iCs/>
          <w:sz w:val="24"/>
          <w:szCs w:val="24"/>
        </w:rPr>
        <w:t xml:space="preserve">  </w:t>
      </w:r>
    </w:p>
    <w:p w14:paraId="5BBBFFF1" w14:textId="77777777" w:rsidR="000C7DC6" w:rsidRPr="00837231" w:rsidRDefault="000C7DC6" w:rsidP="000C7DC6">
      <w:pPr>
        <w:pStyle w:val="Bezmezer"/>
        <w:rPr>
          <w:rFonts w:cstheme="minorHAnsi"/>
          <w:b/>
          <w:bCs/>
          <w:i/>
          <w:iCs/>
          <w:sz w:val="24"/>
          <w:szCs w:val="24"/>
          <w:u w:val="single"/>
        </w:rPr>
      </w:pPr>
    </w:p>
    <w:p w14:paraId="0EF4E785" w14:textId="66476B5F" w:rsidR="00837231" w:rsidRPr="00837231" w:rsidRDefault="00837231" w:rsidP="000C7DC6">
      <w:pPr>
        <w:pStyle w:val="Bezmezer"/>
        <w:jc w:val="both"/>
        <w:rPr>
          <w:rFonts w:cstheme="minorHAnsi"/>
          <w:b/>
          <w:bCs/>
          <w:i/>
          <w:iCs/>
          <w:u w:val="single"/>
        </w:rPr>
      </w:pPr>
      <w:r w:rsidRPr="00837231">
        <w:rPr>
          <w:rFonts w:cstheme="minorHAnsi"/>
          <w:b/>
          <w:bCs/>
          <w:i/>
          <w:iCs/>
          <w:u w:val="single"/>
        </w:rPr>
        <w:t>Přeložka kabelů NN</w:t>
      </w:r>
    </w:p>
    <w:p w14:paraId="29CC2478" w14:textId="158DF71C" w:rsidR="000C7DC6" w:rsidRDefault="000C7DC6" w:rsidP="000C7DC6">
      <w:pPr>
        <w:pStyle w:val="Bezmezer"/>
        <w:jc w:val="both"/>
        <w:rPr>
          <w:rFonts w:cstheme="minorHAnsi"/>
          <w:i/>
          <w:iCs/>
        </w:rPr>
      </w:pPr>
      <w:r w:rsidRPr="00837231">
        <w:rPr>
          <w:rFonts w:cstheme="minorHAnsi"/>
          <w:i/>
          <w:iCs/>
        </w:rPr>
        <w:t>V rámci nové komunikace – větev ,B, a navazujících parkovacích stání je navržena přeložka kabelů NN – šikmé křížení v dl.28 m</w:t>
      </w:r>
      <w:r w:rsidR="00837231">
        <w:rPr>
          <w:rFonts w:cstheme="minorHAnsi"/>
          <w:i/>
          <w:iCs/>
        </w:rPr>
        <w:t>.</w:t>
      </w:r>
      <w:r w:rsidRPr="00837231">
        <w:rPr>
          <w:rFonts w:cstheme="minorHAnsi"/>
          <w:i/>
          <w:iCs/>
        </w:rPr>
        <w:t xml:space="preserve"> Stávající kabely budou uloženy do chrániček s výškovou úpravou ve stávající trase</w:t>
      </w:r>
      <w:r w:rsidR="00837231">
        <w:rPr>
          <w:rFonts w:cstheme="minorHAnsi"/>
          <w:i/>
          <w:iCs/>
        </w:rPr>
        <w:t xml:space="preserve"> – hloubka uložení 1,10 m pod niveletu komunikace / původní </w:t>
      </w:r>
      <w:proofErr w:type="spellStart"/>
      <w:r w:rsidR="00837231">
        <w:rPr>
          <w:rFonts w:cstheme="minorHAnsi"/>
          <w:i/>
          <w:iCs/>
        </w:rPr>
        <w:t>hl.uložení</w:t>
      </w:r>
      <w:proofErr w:type="spellEnd"/>
      <w:r w:rsidR="00837231">
        <w:rPr>
          <w:rFonts w:cstheme="minorHAnsi"/>
          <w:i/>
          <w:iCs/>
        </w:rPr>
        <w:t xml:space="preserve"> 0,60 m /</w:t>
      </w:r>
      <w:r w:rsidRPr="00837231">
        <w:rPr>
          <w:rFonts w:cstheme="minorHAnsi"/>
          <w:i/>
          <w:iCs/>
        </w:rPr>
        <w:t>.</w:t>
      </w:r>
    </w:p>
    <w:p w14:paraId="75B46203" w14:textId="77777777" w:rsidR="00837231" w:rsidRDefault="00837231" w:rsidP="000C7DC6">
      <w:pPr>
        <w:pStyle w:val="Bezmezer"/>
        <w:jc w:val="both"/>
        <w:rPr>
          <w:rFonts w:cstheme="minorHAnsi"/>
          <w:i/>
          <w:iCs/>
        </w:rPr>
      </w:pPr>
    </w:p>
    <w:p w14:paraId="7F2C2FD4" w14:textId="70ED2687" w:rsidR="00837231" w:rsidRPr="00837231" w:rsidRDefault="00837231" w:rsidP="00837231">
      <w:pPr>
        <w:pStyle w:val="Bezmezer"/>
        <w:jc w:val="both"/>
        <w:rPr>
          <w:rFonts w:cstheme="minorHAnsi"/>
          <w:b/>
          <w:bCs/>
          <w:i/>
          <w:iCs/>
          <w:u w:val="single"/>
        </w:rPr>
      </w:pPr>
      <w:r w:rsidRPr="00837231">
        <w:rPr>
          <w:rFonts w:cstheme="minorHAnsi"/>
          <w:b/>
          <w:bCs/>
          <w:i/>
          <w:iCs/>
          <w:u w:val="single"/>
        </w:rPr>
        <w:t xml:space="preserve">Přeložka kabelů </w:t>
      </w:r>
      <w:r>
        <w:rPr>
          <w:rFonts w:cstheme="minorHAnsi"/>
          <w:b/>
          <w:bCs/>
          <w:i/>
          <w:iCs/>
          <w:u w:val="single"/>
        </w:rPr>
        <w:t>V</w:t>
      </w:r>
      <w:r w:rsidRPr="00837231">
        <w:rPr>
          <w:rFonts w:cstheme="minorHAnsi"/>
          <w:b/>
          <w:bCs/>
          <w:i/>
          <w:iCs/>
          <w:u w:val="single"/>
        </w:rPr>
        <w:t>N</w:t>
      </w:r>
    </w:p>
    <w:p w14:paraId="5D33E67B" w14:textId="6544663C" w:rsidR="00837231" w:rsidRDefault="00837231" w:rsidP="00837231">
      <w:pPr>
        <w:pStyle w:val="Bezmezer"/>
        <w:jc w:val="both"/>
        <w:rPr>
          <w:rFonts w:cstheme="minorHAnsi"/>
          <w:i/>
          <w:iCs/>
        </w:rPr>
      </w:pPr>
      <w:r w:rsidRPr="00837231">
        <w:rPr>
          <w:rFonts w:cstheme="minorHAnsi"/>
          <w:i/>
          <w:iCs/>
        </w:rPr>
        <w:t>V rámci nové komunikace – větev ,</w:t>
      </w:r>
      <w:r>
        <w:rPr>
          <w:rFonts w:cstheme="minorHAnsi"/>
          <w:i/>
          <w:iCs/>
        </w:rPr>
        <w:t>C</w:t>
      </w:r>
      <w:r w:rsidRPr="00837231">
        <w:rPr>
          <w:rFonts w:cstheme="minorHAnsi"/>
          <w:i/>
          <w:iCs/>
        </w:rPr>
        <w:t xml:space="preserve">, a navazujících parkovacích stání je navržena přeložka kabelů </w:t>
      </w:r>
      <w:r>
        <w:rPr>
          <w:rFonts w:cstheme="minorHAnsi"/>
          <w:i/>
          <w:iCs/>
        </w:rPr>
        <w:t>V</w:t>
      </w:r>
      <w:r w:rsidRPr="00837231">
        <w:rPr>
          <w:rFonts w:cstheme="minorHAnsi"/>
          <w:i/>
          <w:iCs/>
        </w:rPr>
        <w:t xml:space="preserve">N – </w:t>
      </w:r>
      <w:r>
        <w:rPr>
          <w:rFonts w:cstheme="minorHAnsi"/>
          <w:i/>
          <w:iCs/>
        </w:rPr>
        <w:t>kolmé</w:t>
      </w:r>
      <w:r w:rsidRPr="00837231">
        <w:rPr>
          <w:rFonts w:cstheme="minorHAnsi"/>
          <w:i/>
          <w:iCs/>
        </w:rPr>
        <w:t xml:space="preserve"> křížení v dl.2</w:t>
      </w:r>
      <w:r>
        <w:rPr>
          <w:rFonts w:cstheme="minorHAnsi"/>
          <w:i/>
          <w:iCs/>
        </w:rPr>
        <w:t>0</w:t>
      </w:r>
      <w:r w:rsidRPr="00837231">
        <w:rPr>
          <w:rFonts w:cstheme="minorHAnsi"/>
          <w:i/>
          <w:iCs/>
        </w:rPr>
        <w:t xml:space="preserve"> m</w:t>
      </w:r>
      <w:r>
        <w:rPr>
          <w:rFonts w:cstheme="minorHAnsi"/>
          <w:i/>
          <w:iCs/>
        </w:rPr>
        <w:t>.</w:t>
      </w:r>
      <w:r w:rsidRPr="00837231">
        <w:rPr>
          <w:rFonts w:cstheme="minorHAnsi"/>
          <w:i/>
          <w:iCs/>
        </w:rPr>
        <w:t xml:space="preserve"> Stávající kabely budou uloženy do chrániček </w:t>
      </w:r>
      <w:r>
        <w:rPr>
          <w:rFonts w:cstheme="minorHAnsi"/>
          <w:i/>
          <w:iCs/>
        </w:rPr>
        <w:t xml:space="preserve">bez </w:t>
      </w:r>
      <w:r w:rsidRPr="00837231">
        <w:rPr>
          <w:rFonts w:cstheme="minorHAnsi"/>
          <w:i/>
          <w:iCs/>
        </w:rPr>
        <w:t> výškov</w:t>
      </w:r>
      <w:r>
        <w:rPr>
          <w:rFonts w:cstheme="minorHAnsi"/>
          <w:i/>
          <w:iCs/>
        </w:rPr>
        <w:t>é</w:t>
      </w:r>
      <w:r w:rsidRPr="00837231">
        <w:rPr>
          <w:rFonts w:cstheme="minorHAnsi"/>
          <w:i/>
          <w:iCs/>
        </w:rPr>
        <w:t xml:space="preserve"> úprav</w:t>
      </w:r>
      <w:r>
        <w:rPr>
          <w:rFonts w:cstheme="minorHAnsi"/>
          <w:i/>
          <w:iCs/>
        </w:rPr>
        <w:t>y</w:t>
      </w:r>
      <w:r w:rsidRPr="00837231">
        <w:rPr>
          <w:rFonts w:cstheme="minorHAnsi"/>
          <w:i/>
          <w:iCs/>
        </w:rPr>
        <w:t xml:space="preserve"> ve stávající trase</w:t>
      </w:r>
      <w:r>
        <w:rPr>
          <w:rFonts w:cstheme="minorHAnsi"/>
          <w:i/>
          <w:iCs/>
        </w:rPr>
        <w:t xml:space="preserve"> – </w:t>
      </w:r>
      <w:proofErr w:type="spellStart"/>
      <w:r>
        <w:rPr>
          <w:rFonts w:cstheme="minorHAnsi"/>
          <w:i/>
          <w:iCs/>
        </w:rPr>
        <w:t>stáv.hloubka</w:t>
      </w:r>
      <w:proofErr w:type="spellEnd"/>
      <w:r>
        <w:rPr>
          <w:rFonts w:cstheme="minorHAnsi"/>
          <w:i/>
          <w:iCs/>
        </w:rPr>
        <w:t xml:space="preserve"> uložení 1,10 m pod niveletu komunikace </w:t>
      </w:r>
      <w:r w:rsidRPr="00837231">
        <w:rPr>
          <w:rFonts w:cstheme="minorHAnsi"/>
          <w:i/>
          <w:iCs/>
        </w:rPr>
        <w:t>.</w:t>
      </w:r>
    </w:p>
    <w:p w14:paraId="2B1DE968" w14:textId="77777777" w:rsidR="00837231" w:rsidRPr="00837231" w:rsidRDefault="00837231" w:rsidP="00837231">
      <w:pPr>
        <w:pStyle w:val="Bezmezer"/>
        <w:jc w:val="both"/>
        <w:rPr>
          <w:rFonts w:cstheme="minorHAnsi"/>
          <w:i/>
          <w:iCs/>
        </w:rPr>
      </w:pPr>
    </w:p>
    <w:p w14:paraId="52C427A1" w14:textId="7A214890" w:rsidR="000C7DC6" w:rsidRPr="00837231" w:rsidRDefault="000C7DC6" w:rsidP="000C7DC6">
      <w:pPr>
        <w:pStyle w:val="Bezmezer"/>
        <w:jc w:val="both"/>
        <w:rPr>
          <w:rFonts w:cstheme="minorHAnsi"/>
          <w:b/>
          <w:bCs/>
          <w:i/>
          <w:iCs/>
          <w:sz w:val="28"/>
          <w:szCs w:val="28"/>
        </w:rPr>
      </w:pPr>
      <w:r w:rsidRPr="00837231">
        <w:rPr>
          <w:rFonts w:cstheme="minorHAnsi"/>
          <w:b/>
          <w:bCs/>
          <w:i/>
          <w:iCs/>
          <w:sz w:val="28"/>
          <w:szCs w:val="28"/>
        </w:rPr>
        <w:t xml:space="preserve">Přeložka bude realizována správcem sítě </w:t>
      </w:r>
      <w:proofErr w:type="spellStart"/>
      <w:r w:rsidRPr="00837231">
        <w:rPr>
          <w:rFonts w:cstheme="minorHAnsi"/>
          <w:b/>
          <w:bCs/>
          <w:i/>
          <w:iCs/>
          <w:sz w:val="28"/>
          <w:szCs w:val="28"/>
        </w:rPr>
        <w:t>EgD</w:t>
      </w:r>
      <w:proofErr w:type="spellEnd"/>
      <w:r w:rsidRPr="00837231">
        <w:rPr>
          <w:rFonts w:cstheme="minorHAnsi"/>
          <w:b/>
          <w:bCs/>
          <w:i/>
          <w:iCs/>
          <w:sz w:val="28"/>
          <w:szCs w:val="28"/>
        </w:rPr>
        <w:t xml:space="preserve"> na základě smlouvy o přeložce s investorem – Město Otrokovice</w:t>
      </w:r>
      <w:r w:rsidR="00837231">
        <w:rPr>
          <w:rFonts w:cstheme="minorHAnsi"/>
          <w:b/>
          <w:bCs/>
          <w:i/>
          <w:iCs/>
          <w:sz w:val="28"/>
          <w:szCs w:val="28"/>
        </w:rPr>
        <w:t>, na základě vyjádření  ze dne 23.1.2024</w:t>
      </w:r>
      <w:r w:rsidRPr="00837231">
        <w:rPr>
          <w:rFonts w:cstheme="minorHAnsi"/>
          <w:b/>
          <w:bCs/>
          <w:i/>
          <w:iCs/>
          <w:sz w:val="28"/>
          <w:szCs w:val="28"/>
        </w:rPr>
        <w:t xml:space="preserve">. </w:t>
      </w:r>
    </w:p>
    <w:p w14:paraId="0F419E0E" w14:textId="77777777" w:rsidR="008E4D75" w:rsidRPr="00837231" w:rsidRDefault="008E4D75" w:rsidP="009F3DCF">
      <w:pPr>
        <w:pStyle w:val="Bezmezer"/>
        <w:rPr>
          <w:rFonts w:cstheme="minorHAnsi"/>
          <w:b/>
          <w:bCs/>
          <w:i/>
          <w:iCs/>
          <w:sz w:val="28"/>
          <w:szCs w:val="28"/>
        </w:rPr>
      </w:pPr>
    </w:p>
    <w:p w14:paraId="3F731EC4" w14:textId="6AD923F0" w:rsidR="009F3DCF" w:rsidRDefault="009F3DCF" w:rsidP="009F3DCF">
      <w:pPr>
        <w:pStyle w:val="Bezmezer"/>
        <w:rPr>
          <w:rFonts w:cstheme="minorHAnsi"/>
          <w:b/>
          <w:bCs/>
          <w:sz w:val="24"/>
          <w:szCs w:val="24"/>
        </w:rPr>
      </w:pPr>
      <w:r w:rsidRPr="009F3DCF">
        <w:rPr>
          <w:rFonts w:cstheme="minorHAnsi"/>
          <w:b/>
          <w:bCs/>
          <w:sz w:val="24"/>
          <w:szCs w:val="24"/>
        </w:rPr>
        <w:t>SO 801  SADOVÉ ÚPRAVY</w:t>
      </w:r>
    </w:p>
    <w:p w14:paraId="56ED1E1F" w14:textId="77777777" w:rsidR="009F3DCF" w:rsidRDefault="009F3DCF" w:rsidP="009F3DCF">
      <w:pPr>
        <w:pStyle w:val="Bezmezer"/>
        <w:jc w:val="both"/>
        <w:rPr>
          <w:b/>
          <w:bCs/>
          <w:u w:val="single"/>
        </w:rPr>
      </w:pPr>
    </w:p>
    <w:p w14:paraId="5BF474B2" w14:textId="351DCA45" w:rsidR="009F3DCF" w:rsidRDefault="009F3DCF" w:rsidP="009F3DCF">
      <w:pPr>
        <w:pStyle w:val="Bezmezer"/>
        <w:jc w:val="both"/>
        <w:rPr>
          <w:b/>
          <w:bCs/>
          <w:u w:val="single"/>
        </w:rPr>
      </w:pPr>
      <w:r w:rsidRPr="008B6FE1">
        <w:rPr>
          <w:b/>
          <w:bCs/>
          <w:u w:val="single"/>
        </w:rPr>
        <w:t>Stávající stav:</w:t>
      </w:r>
    </w:p>
    <w:p w14:paraId="52E597B3" w14:textId="52111E31" w:rsidR="001919DF" w:rsidRDefault="001919DF" w:rsidP="009F3DCF">
      <w:pPr>
        <w:pStyle w:val="Bezmezer"/>
        <w:jc w:val="both"/>
        <w:rPr>
          <w:b/>
          <w:bCs/>
          <w:u w:val="single"/>
        </w:rPr>
      </w:pPr>
      <w:r>
        <w:t>V řešeném území je zeleň zastoupena převážně vzrostlými stromy, které byly vysazovány při založení sídliště od 70-80 let minulého století. Tato zeleň byla postupně revitalizována a dosazována.</w:t>
      </w:r>
      <w:r>
        <w:rPr>
          <w:b/>
          <w:bCs/>
          <w:u w:val="single"/>
        </w:rPr>
        <w:t xml:space="preserve"> </w:t>
      </w:r>
    </w:p>
    <w:p w14:paraId="32765177" w14:textId="77777777" w:rsidR="009F3DCF" w:rsidRDefault="009F3DCF" w:rsidP="009F3DCF">
      <w:pPr>
        <w:pStyle w:val="Bezmezer"/>
        <w:jc w:val="both"/>
        <w:rPr>
          <w:b/>
          <w:bCs/>
          <w:u w:val="single"/>
        </w:rPr>
      </w:pPr>
    </w:p>
    <w:p w14:paraId="095BCB6B" w14:textId="11942E27" w:rsidR="001E0AFB" w:rsidRPr="001E0AFB" w:rsidRDefault="001E0AFB" w:rsidP="001E0AFB">
      <w:pPr>
        <w:pStyle w:val="KMnormal"/>
        <w:tabs>
          <w:tab w:val="left" w:pos="0"/>
        </w:tabs>
        <w:ind w:left="0"/>
        <w:jc w:val="both"/>
        <w:rPr>
          <w:rFonts w:ascii="Calibri" w:hAnsi="Calibri" w:cs="Calibri"/>
          <w:b/>
          <w:bCs/>
          <w:sz w:val="22"/>
          <w:u w:val="single"/>
        </w:rPr>
      </w:pPr>
      <w:bookmarkStart w:id="10" w:name="_Hlk159489007"/>
      <w:r w:rsidRPr="001E0AFB">
        <w:rPr>
          <w:rFonts w:ascii="Calibri" w:hAnsi="Calibri" w:cs="Calibri"/>
          <w:b/>
          <w:bCs/>
          <w:sz w:val="22"/>
          <w:u w:val="single"/>
        </w:rPr>
        <w:t>Ochrana stávajících stromů</w:t>
      </w:r>
      <w:r>
        <w:rPr>
          <w:rFonts w:ascii="Calibri" w:hAnsi="Calibri" w:cs="Calibri"/>
          <w:b/>
          <w:bCs/>
          <w:sz w:val="22"/>
          <w:u w:val="single"/>
        </w:rPr>
        <w:t xml:space="preserve"> :</w:t>
      </w:r>
    </w:p>
    <w:p w14:paraId="21978491" w14:textId="4F0EE8E9" w:rsidR="001E0AFB" w:rsidRPr="008140B7" w:rsidRDefault="001E0AFB" w:rsidP="001E0AFB">
      <w:pPr>
        <w:pStyle w:val="KMnormal"/>
        <w:tabs>
          <w:tab w:val="left" w:pos="0"/>
        </w:tabs>
        <w:ind w:left="0"/>
        <w:jc w:val="both"/>
        <w:rPr>
          <w:rFonts w:ascii="Calibri" w:hAnsi="Calibri" w:cs="Calibri"/>
          <w:sz w:val="22"/>
        </w:rPr>
      </w:pPr>
      <w:r w:rsidRPr="008140B7">
        <w:rPr>
          <w:rFonts w:ascii="Calibri" w:hAnsi="Calibri" w:cs="Calibri"/>
          <w:sz w:val="22"/>
        </w:rPr>
        <w:t>V řešeném území</w:t>
      </w:r>
      <w:r>
        <w:rPr>
          <w:rFonts w:ascii="Calibri" w:hAnsi="Calibri" w:cs="Calibri"/>
          <w:sz w:val="22"/>
        </w:rPr>
        <w:t xml:space="preserve"> </w:t>
      </w:r>
      <w:r w:rsidRPr="008140B7">
        <w:rPr>
          <w:rFonts w:ascii="Calibri" w:hAnsi="Calibri" w:cs="Calibri"/>
          <w:sz w:val="22"/>
        </w:rPr>
        <w:t xml:space="preserve">se nachází vzrostlé stromy </w:t>
      </w:r>
      <w:r>
        <w:rPr>
          <w:rFonts w:ascii="Calibri" w:hAnsi="Calibri" w:cs="Calibri"/>
          <w:sz w:val="22"/>
        </w:rPr>
        <w:t xml:space="preserve">, které nebudou stavební činností ohroženy. V situačním výkrese je vyznačeno ochranné pásmo stromů . </w:t>
      </w:r>
      <w:r w:rsidRPr="008140B7">
        <w:rPr>
          <w:rFonts w:ascii="Calibri" w:hAnsi="Calibri" w:cs="Calibri"/>
          <w:sz w:val="22"/>
        </w:rPr>
        <w:t xml:space="preserve"> </w:t>
      </w:r>
      <w:r>
        <w:rPr>
          <w:rFonts w:ascii="Calibri" w:hAnsi="Calibri" w:cs="Calibri"/>
          <w:sz w:val="22"/>
        </w:rPr>
        <w:t xml:space="preserve">Oprava a výstavba komunikací a chodníků v jejich ochranném pásmu bude prováděna za účasti zástupce Odboru městské zeleně.   </w:t>
      </w:r>
    </w:p>
    <w:p w14:paraId="4CC56719" w14:textId="77777777" w:rsidR="001E0AFB" w:rsidRPr="008140B7" w:rsidRDefault="001E0AFB" w:rsidP="001E0AFB">
      <w:pPr>
        <w:pStyle w:val="KMnormal"/>
        <w:tabs>
          <w:tab w:val="left" w:pos="0"/>
        </w:tabs>
        <w:ind w:left="0"/>
        <w:jc w:val="both"/>
        <w:rPr>
          <w:rFonts w:ascii="Calibri" w:hAnsi="Calibri" w:cs="Calibri"/>
          <w:sz w:val="22"/>
        </w:rPr>
      </w:pPr>
      <w:r w:rsidRPr="008140B7">
        <w:rPr>
          <w:rFonts w:ascii="Calibri" w:hAnsi="Calibri" w:cs="Calibri"/>
          <w:sz w:val="22"/>
        </w:rPr>
        <w:t xml:space="preserve">Nově navrhované zpevněné plochy  je dle České technické normy ČSN 83 9061 - Technologie vegetačních úprav v krajině částečně plánováno v chráněném kořenovém prostoru těchto stromů. </w:t>
      </w:r>
    </w:p>
    <w:p w14:paraId="4C10FB4E" w14:textId="77777777" w:rsidR="001E0AFB" w:rsidRPr="008140B7" w:rsidRDefault="001E0AFB" w:rsidP="001E0AFB">
      <w:pPr>
        <w:pStyle w:val="KMnormal"/>
        <w:tabs>
          <w:tab w:val="left" w:pos="0"/>
        </w:tabs>
        <w:ind w:left="0"/>
        <w:jc w:val="both"/>
        <w:rPr>
          <w:rFonts w:ascii="Calibri" w:hAnsi="Calibri" w:cs="Calibri"/>
          <w:sz w:val="22"/>
        </w:rPr>
      </w:pPr>
      <w:r w:rsidRPr="008140B7">
        <w:rPr>
          <w:rFonts w:ascii="Calibri" w:hAnsi="Calibri" w:cs="Calibri"/>
          <w:sz w:val="22"/>
        </w:rPr>
        <w:t>Pro zamezení případného poškození dřevin se bude postupovat dle</w:t>
      </w:r>
      <w:r w:rsidRPr="008140B7">
        <w:rPr>
          <w:rFonts w:ascii="Calibri" w:hAnsi="Calibri" w:cs="Calibri"/>
          <w:sz w:val="22"/>
        </w:rPr>
        <w:tab/>
        <w:t>ČSN 83 9061 - Technologie vegetačních úprav v krajině – Ochrana stromů, porostů a vegetačních ploch při stavebních pracích a arboristického standardu SPPK A01 002:2017 Ochrana dřevin při stavební činnosti.</w:t>
      </w:r>
    </w:p>
    <w:p w14:paraId="4285B547" w14:textId="77777777" w:rsidR="001E0AFB" w:rsidRPr="008140B7" w:rsidRDefault="001E0AFB" w:rsidP="001E0AFB">
      <w:pPr>
        <w:pStyle w:val="KMnormal"/>
        <w:tabs>
          <w:tab w:val="left" w:pos="0"/>
        </w:tabs>
        <w:ind w:left="0" w:hanging="33"/>
        <w:jc w:val="both"/>
        <w:rPr>
          <w:rFonts w:ascii="Calibri" w:hAnsi="Calibri" w:cs="Calibri"/>
          <w:sz w:val="22"/>
        </w:rPr>
      </w:pPr>
      <w:r w:rsidRPr="008140B7">
        <w:rPr>
          <w:rFonts w:ascii="Calibri" w:hAnsi="Calibri" w:cs="Calibri"/>
          <w:sz w:val="22"/>
        </w:rPr>
        <w:t xml:space="preserve">Kořenový prostor bude zatěžován krátkodobým přecházením. Průjezd mechanismů a strojů v ochranném pásmu kořenů </w:t>
      </w:r>
      <w:r>
        <w:rPr>
          <w:rFonts w:ascii="Calibri" w:hAnsi="Calibri" w:cs="Calibri"/>
          <w:sz w:val="22"/>
        </w:rPr>
        <w:t xml:space="preserve"> ve volném terénu </w:t>
      </w:r>
      <w:r w:rsidRPr="008140B7">
        <w:rPr>
          <w:rFonts w:ascii="Calibri" w:hAnsi="Calibri" w:cs="Calibri"/>
          <w:sz w:val="22"/>
        </w:rPr>
        <w:t>je zakázán. Materiál bude skladován mimo ochranné pásmo kořenového systému.</w:t>
      </w:r>
    </w:p>
    <w:p w14:paraId="1E884BBF" w14:textId="77777777" w:rsidR="001E0AFB" w:rsidRPr="008140B7" w:rsidRDefault="001E0AFB" w:rsidP="001E0AFB">
      <w:pPr>
        <w:pStyle w:val="KMnormal"/>
        <w:tabs>
          <w:tab w:val="left" w:pos="0"/>
        </w:tabs>
        <w:ind w:left="0" w:hanging="33"/>
        <w:jc w:val="both"/>
        <w:rPr>
          <w:rFonts w:ascii="Calibri" w:hAnsi="Calibri" w:cs="Calibri"/>
          <w:sz w:val="22"/>
        </w:rPr>
      </w:pPr>
      <w:r w:rsidRPr="008140B7">
        <w:rPr>
          <w:rFonts w:ascii="Calibri" w:hAnsi="Calibri" w:cs="Calibri"/>
          <w:sz w:val="22"/>
        </w:rPr>
        <w:lastRenderedPageBreak/>
        <w:t>Dočasné i trvalé ukládání výkopků a stavebních materiálů či vybavení na nezpevněném půdním povrchu bez instalované ochrany proti zhutnění je nepřípustné.</w:t>
      </w:r>
    </w:p>
    <w:p w14:paraId="6DCEA7E4" w14:textId="77777777" w:rsidR="001E0AFB" w:rsidRPr="008140B7" w:rsidRDefault="001E0AFB" w:rsidP="001E0AFB">
      <w:pPr>
        <w:pStyle w:val="KMnormal"/>
        <w:tabs>
          <w:tab w:val="left" w:pos="0"/>
        </w:tabs>
        <w:ind w:left="0" w:hanging="33"/>
        <w:jc w:val="both"/>
        <w:rPr>
          <w:rFonts w:ascii="Calibri" w:hAnsi="Calibri" w:cs="Calibri"/>
          <w:sz w:val="22"/>
        </w:rPr>
      </w:pPr>
      <w:r w:rsidRPr="008140B7">
        <w:rPr>
          <w:rFonts w:ascii="Calibri" w:hAnsi="Calibri" w:cs="Calibri"/>
          <w:sz w:val="22"/>
        </w:rPr>
        <w:t>Uchozená půda se po stavební činnosti mělce nakypří při šetrném zacházení s kořeny.</w:t>
      </w:r>
    </w:p>
    <w:p w14:paraId="2C0BB6F0" w14:textId="77777777" w:rsidR="001E0AFB" w:rsidRPr="008140B7" w:rsidRDefault="001E0AFB" w:rsidP="001E0AFB">
      <w:pPr>
        <w:pStyle w:val="KMnormal"/>
        <w:tabs>
          <w:tab w:val="left" w:pos="0"/>
        </w:tabs>
        <w:ind w:left="0" w:hanging="33"/>
        <w:jc w:val="both"/>
        <w:rPr>
          <w:rFonts w:ascii="Calibri" w:hAnsi="Calibri" w:cs="Calibri"/>
          <w:sz w:val="22"/>
        </w:rPr>
      </w:pPr>
      <w:r w:rsidRPr="008140B7">
        <w:rPr>
          <w:rFonts w:ascii="Calibri" w:hAnsi="Calibri" w:cs="Calibri"/>
          <w:sz w:val="22"/>
        </w:rPr>
        <w:t xml:space="preserve">Výkopy v blízkosti stromů budou prováděny šetrnou technologií – ručním výkopem a selektivním přístupem k obnaženým kořenům. </w:t>
      </w:r>
    </w:p>
    <w:p w14:paraId="5875D83F" w14:textId="77777777" w:rsidR="001E0AFB" w:rsidRPr="008140B7" w:rsidRDefault="001E0AFB" w:rsidP="001E0AFB">
      <w:pPr>
        <w:pStyle w:val="KMnormal"/>
        <w:tabs>
          <w:tab w:val="left" w:pos="0"/>
        </w:tabs>
        <w:ind w:left="0" w:hanging="33"/>
        <w:jc w:val="both"/>
        <w:rPr>
          <w:rFonts w:ascii="Calibri" w:hAnsi="Calibri" w:cs="Calibri"/>
          <w:sz w:val="22"/>
        </w:rPr>
      </w:pPr>
      <w:r w:rsidRPr="008140B7">
        <w:rPr>
          <w:rFonts w:ascii="Calibri" w:hAnsi="Calibri" w:cs="Calibri"/>
          <w:sz w:val="22"/>
        </w:rPr>
        <w:t>Kořeny s průměrem od 31 do 50 mm na hraně výkopu ve směru ke stromu budou zachovány. V případě nutnosti jejich přerušení je nutné individuální posouzení odborným dozorem. V případě nutného přerušení musí být přeříznuty hladkým řezem a ošetřeny adekvátním způsobem proti vysýchání a mrazu.</w:t>
      </w:r>
    </w:p>
    <w:p w14:paraId="3BF5D888" w14:textId="77777777" w:rsidR="001E0AFB" w:rsidRPr="008140B7" w:rsidRDefault="001E0AFB" w:rsidP="001E0AFB">
      <w:pPr>
        <w:pStyle w:val="KMnormal"/>
        <w:tabs>
          <w:tab w:val="left" w:pos="0"/>
        </w:tabs>
        <w:ind w:left="0" w:hanging="33"/>
        <w:jc w:val="both"/>
        <w:rPr>
          <w:rFonts w:ascii="Calibri" w:hAnsi="Calibri" w:cs="Calibri"/>
          <w:sz w:val="22"/>
        </w:rPr>
      </w:pPr>
      <w:r w:rsidRPr="008140B7">
        <w:rPr>
          <w:rFonts w:ascii="Calibri" w:hAnsi="Calibri" w:cs="Calibri"/>
          <w:sz w:val="22"/>
        </w:rPr>
        <w:t xml:space="preserve">Kořeny s průměrem nad 50 mm je třeba zachovat bez poškození a chránit je proti vysychání a účinkům mrazu. </w:t>
      </w:r>
    </w:p>
    <w:p w14:paraId="40EC476E" w14:textId="77777777" w:rsidR="001E0AFB" w:rsidRPr="00CF4F58" w:rsidRDefault="001E0AFB" w:rsidP="001E0AFB">
      <w:pPr>
        <w:pStyle w:val="Bezmezer"/>
        <w:spacing w:line="276" w:lineRule="auto"/>
        <w:jc w:val="both"/>
        <w:rPr>
          <w:rFonts w:cstheme="minorHAnsi"/>
          <w:b/>
          <w:bCs/>
          <w:sz w:val="20"/>
          <w:szCs w:val="20"/>
          <w:u w:val="single"/>
        </w:rPr>
      </w:pPr>
      <w:r w:rsidRPr="00CF4F58">
        <w:rPr>
          <w:rFonts w:ascii="Arial" w:hAnsi="Arial" w:cs="Arial"/>
          <w:b/>
          <w:bCs/>
          <w:color w:val="222222"/>
          <w:sz w:val="20"/>
          <w:szCs w:val="20"/>
          <w:u w:val="single"/>
          <w:shd w:val="clear" w:color="auto" w:fill="FFFFFF"/>
        </w:rPr>
        <w:t>V rámci stavby nedojde k poškození dřevin, tzn. bude dodržena norma ČSN 83 9061, zejména tato ustanovení: v kořenovém prostoru dřevin se nesmí hloubit rýhy, koryta a stavební jámy. Nelze-li tomu v určitých případech zabránit, smí se hloubit pouze ručně nebo s využitím odsávací techniky. Nejmenší vzdálenost výkopových prací od paty kmene má být čtyřnásobek obvodu kmene ve výšce 1 m (nejméně 2,5 m). Při výkopech nesmí dojít k přetnutí kořenů větších než 2 cm. Poraněním je nutno zabránit, případně je nutno kořeny ošetřit. Kořeny je třeba přetnout ostře a místa řezu zahladit a ošetřit. Kořenový prostor stromů nesmí být zatěžován pojezdy, odstavováním strojů a vozidel, skladováním stavebního materiálu. V kořenovém prostoru se nesmí odkopávat půda.</w:t>
      </w:r>
    </w:p>
    <w:p w14:paraId="1089F4F4" w14:textId="77777777" w:rsidR="001E0AFB" w:rsidRDefault="001E0AFB" w:rsidP="009F3DCF">
      <w:pPr>
        <w:pStyle w:val="Bezmezer"/>
        <w:jc w:val="both"/>
        <w:rPr>
          <w:b/>
          <w:bCs/>
          <w:u w:val="single"/>
        </w:rPr>
      </w:pPr>
    </w:p>
    <w:bookmarkEnd w:id="10"/>
    <w:p w14:paraId="2D895850" w14:textId="77777777" w:rsidR="001E0AFB" w:rsidRDefault="001E0AFB" w:rsidP="009F3DCF">
      <w:pPr>
        <w:pStyle w:val="Bezmezer"/>
        <w:jc w:val="both"/>
        <w:rPr>
          <w:b/>
          <w:bCs/>
          <w:u w:val="single"/>
        </w:rPr>
      </w:pPr>
    </w:p>
    <w:p w14:paraId="4C2DC3E7" w14:textId="090DC637" w:rsidR="009F3DCF" w:rsidRDefault="009F3DCF" w:rsidP="009F3DCF">
      <w:pPr>
        <w:pStyle w:val="Bezmezer"/>
        <w:jc w:val="both"/>
        <w:rPr>
          <w:b/>
          <w:bCs/>
          <w:u w:val="single"/>
        </w:rPr>
      </w:pPr>
      <w:r w:rsidRPr="008B6FE1">
        <w:rPr>
          <w:b/>
          <w:bCs/>
          <w:u w:val="single"/>
        </w:rPr>
        <w:t>Návrh úprav</w:t>
      </w:r>
      <w:r>
        <w:rPr>
          <w:b/>
          <w:bCs/>
          <w:u w:val="single"/>
        </w:rPr>
        <w:t>:</w:t>
      </w:r>
    </w:p>
    <w:p w14:paraId="19435FCB" w14:textId="3C7DF84D" w:rsidR="00D01236" w:rsidRDefault="00D01236" w:rsidP="00D01236">
      <w:pPr>
        <w:pStyle w:val="Bezmezer"/>
        <w:jc w:val="both"/>
      </w:pPr>
      <w:r>
        <w:t>K</w:t>
      </w:r>
      <w:r w:rsidRPr="00FE1DD9">
        <w:t>ácení strom</w:t>
      </w:r>
      <w:r>
        <w:t xml:space="preserve">ů </w:t>
      </w:r>
      <w:r w:rsidR="000C7DC6">
        <w:t xml:space="preserve">/v rámci přípravných prací SO 101/ </w:t>
      </w:r>
      <w:r w:rsidRPr="00FE1DD9">
        <w:t xml:space="preserve"> </w:t>
      </w:r>
      <w:r>
        <w:t xml:space="preserve">- celkem – </w:t>
      </w:r>
      <w:r w:rsidR="0010328F">
        <w:t>4</w:t>
      </w:r>
      <w:r>
        <w:t xml:space="preserve"> ks-</w:t>
      </w:r>
      <w:r w:rsidRPr="00FE1DD9">
        <w:t>včetně podrcení větví, odvoz  kmen</w:t>
      </w:r>
      <w:r>
        <w:t>e</w:t>
      </w:r>
      <w:r w:rsidRPr="00FE1DD9">
        <w:t>, likvidace pařez</w:t>
      </w:r>
      <w:r>
        <w:t>u</w:t>
      </w:r>
      <w:r w:rsidRPr="00FE1DD9">
        <w:t xml:space="preserve"> a zásypu jam po pařez</w:t>
      </w:r>
      <w:r>
        <w:t>u</w:t>
      </w:r>
    </w:p>
    <w:p w14:paraId="0D7D416B" w14:textId="62C8A77E" w:rsidR="00D01236" w:rsidRDefault="00D01236" w:rsidP="009F3DCF">
      <w:pPr>
        <w:pStyle w:val="Bezmezer"/>
        <w:jc w:val="both"/>
        <w:rPr>
          <w:b/>
          <w:bCs/>
          <w:u w:val="single"/>
        </w:rPr>
      </w:pPr>
    </w:p>
    <w:p w14:paraId="0F44245A" w14:textId="112A46FC" w:rsidR="000C7DC6" w:rsidRDefault="000C7DC6" w:rsidP="000C7DC6">
      <w:pPr>
        <w:jc w:val="both"/>
        <w:rPr>
          <w:rFonts w:cstheme="minorHAnsi"/>
        </w:rPr>
      </w:pPr>
      <w:r>
        <w:rPr>
          <w:rFonts w:cstheme="minorHAnsi"/>
        </w:rPr>
        <w:t xml:space="preserve">V rámci stavby </w:t>
      </w:r>
      <w:r w:rsidR="00B71D2F" w:rsidRPr="002721B0">
        <w:rPr>
          <w:rFonts w:cstheme="minorHAnsi"/>
        </w:rPr>
        <w:t xml:space="preserve">je řešen návrh výsadeb listnatých </w:t>
      </w:r>
      <w:r w:rsidR="00E45D23">
        <w:rPr>
          <w:rFonts w:cstheme="minorHAnsi"/>
        </w:rPr>
        <w:t xml:space="preserve">keřů a </w:t>
      </w:r>
      <w:r w:rsidR="00B71D2F" w:rsidRPr="002721B0">
        <w:rPr>
          <w:rFonts w:cstheme="minorHAnsi"/>
        </w:rPr>
        <w:t>stromů v</w:t>
      </w:r>
      <w:r>
        <w:rPr>
          <w:rFonts w:cstheme="minorHAnsi"/>
        </w:rPr>
        <w:t> </w:t>
      </w:r>
      <w:r w:rsidR="00B71D2F" w:rsidRPr="002721B0">
        <w:rPr>
          <w:rFonts w:cstheme="minorHAnsi"/>
        </w:rPr>
        <w:t>řešené</w:t>
      </w:r>
      <w:r>
        <w:rPr>
          <w:rFonts w:cstheme="minorHAnsi"/>
        </w:rPr>
        <w:t xml:space="preserve">m území 2.etapy </w:t>
      </w:r>
      <w:r w:rsidR="00B71D2F" w:rsidRPr="002721B0">
        <w:rPr>
          <w:rFonts w:cstheme="minorHAnsi"/>
        </w:rPr>
        <w:t xml:space="preserve">v celkovém počtu </w:t>
      </w:r>
      <w:r w:rsidR="0010328F">
        <w:rPr>
          <w:rFonts w:cstheme="minorHAnsi"/>
        </w:rPr>
        <w:t>27</w:t>
      </w:r>
      <w:r w:rsidR="00B71D2F" w:rsidRPr="002721B0">
        <w:rPr>
          <w:rFonts w:cstheme="minorHAnsi"/>
        </w:rPr>
        <w:t xml:space="preserve"> ks</w:t>
      </w:r>
      <w:r>
        <w:rPr>
          <w:rFonts w:cstheme="minorHAnsi"/>
        </w:rPr>
        <w:t>:</w:t>
      </w:r>
    </w:p>
    <w:p w14:paraId="486AFFF0" w14:textId="18F0C852" w:rsidR="000C7DC6" w:rsidRDefault="000C7DC6" w:rsidP="000C7DC6">
      <w:pPr>
        <w:pStyle w:val="Odstavecseseznamem"/>
        <w:numPr>
          <w:ilvl w:val="0"/>
          <w:numId w:val="15"/>
        </w:numPr>
        <w:jc w:val="both"/>
        <w:rPr>
          <w:rFonts w:cstheme="minorHAnsi"/>
        </w:rPr>
      </w:pPr>
      <w:proofErr w:type="spellStart"/>
      <w:r>
        <w:rPr>
          <w:rFonts w:cstheme="minorHAnsi"/>
        </w:rPr>
        <w:t>Hibiscus</w:t>
      </w:r>
      <w:proofErr w:type="spellEnd"/>
      <w:r>
        <w:rPr>
          <w:rFonts w:cstheme="minorHAnsi"/>
        </w:rPr>
        <w:t xml:space="preserve"> </w:t>
      </w:r>
      <w:proofErr w:type="spellStart"/>
      <w:r w:rsidR="00E45D23">
        <w:rPr>
          <w:rFonts w:cstheme="minorHAnsi"/>
        </w:rPr>
        <w:t>Sy</w:t>
      </w:r>
      <w:r>
        <w:rPr>
          <w:rFonts w:cstheme="minorHAnsi"/>
        </w:rPr>
        <w:t>riacus</w:t>
      </w:r>
      <w:proofErr w:type="spellEnd"/>
      <w:r>
        <w:rPr>
          <w:rFonts w:cstheme="minorHAnsi"/>
        </w:rPr>
        <w:t xml:space="preserve"> – 8 ks </w:t>
      </w:r>
      <w:r w:rsidR="00E45D23">
        <w:rPr>
          <w:rFonts w:cstheme="minorHAnsi"/>
        </w:rPr>
        <w:t>–</w:t>
      </w:r>
      <w:r>
        <w:rPr>
          <w:rFonts w:cstheme="minorHAnsi"/>
        </w:rPr>
        <w:t xml:space="preserve"> </w:t>
      </w:r>
      <w:r w:rsidR="00E45D23">
        <w:rPr>
          <w:rFonts w:cstheme="minorHAnsi"/>
        </w:rPr>
        <w:t>keř /</w:t>
      </w:r>
      <w:proofErr w:type="spellStart"/>
      <w:r w:rsidR="00E45D23">
        <w:rPr>
          <w:rFonts w:cstheme="minorHAnsi"/>
        </w:rPr>
        <w:t>stáv.inž.sítě</w:t>
      </w:r>
      <w:proofErr w:type="spellEnd"/>
      <w:r w:rsidR="00E45D23">
        <w:rPr>
          <w:rFonts w:cstheme="minorHAnsi"/>
        </w:rPr>
        <w:t xml:space="preserve">!/ - </w:t>
      </w:r>
      <w:r>
        <w:rPr>
          <w:rFonts w:cstheme="minorHAnsi"/>
        </w:rPr>
        <w:t xml:space="preserve">roubovaný ibišek na kmínku v.3m – </w:t>
      </w:r>
      <w:r w:rsidR="00E45D23">
        <w:rPr>
          <w:rFonts w:cstheme="minorHAnsi"/>
        </w:rPr>
        <w:t xml:space="preserve"> liniově </w:t>
      </w:r>
      <w:r>
        <w:rPr>
          <w:rFonts w:cstheme="minorHAnsi"/>
        </w:rPr>
        <w:t xml:space="preserve">mezi podélným chodníkem / výhledově cyklostezka/ </w:t>
      </w:r>
      <w:r w:rsidR="00B71D2F" w:rsidRPr="000C7DC6">
        <w:rPr>
          <w:rFonts w:cstheme="minorHAnsi"/>
        </w:rPr>
        <w:t xml:space="preserve"> </w:t>
      </w:r>
      <w:r>
        <w:rPr>
          <w:rFonts w:cstheme="minorHAnsi"/>
        </w:rPr>
        <w:t xml:space="preserve">a komunikací </w:t>
      </w:r>
      <w:proofErr w:type="spellStart"/>
      <w:r>
        <w:rPr>
          <w:rFonts w:cstheme="minorHAnsi"/>
        </w:rPr>
        <w:t>ul.SNP</w:t>
      </w:r>
      <w:proofErr w:type="spellEnd"/>
      <w:r>
        <w:rPr>
          <w:rFonts w:cstheme="minorHAnsi"/>
        </w:rPr>
        <w:t xml:space="preserve"> </w:t>
      </w:r>
    </w:p>
    <w:p w14:paraId="1FA44E27" w14:textId="641CC6A7" w:rsidR="00E45D23" w:rsidRDefault="00E45D23" w:rsidP="000C7DC6">
      <w:pPr>
        <w:pStyle w:val="Odstavecseseznamem"/>
        <w:numPr>
          <w:ilvl w:val="0"/>
          <w:numId w:val="15"/>
        </w:numPr>
        <w:jc w:val="both"/>
        <w:rPr>
          <w:rFonts w:cstheme="minorHAnsi"/>
        </w:rPr>
      </w:pPr>
      <w:proofErr w:type="spellStart"/>
      <w:r>
        <w:rPr>
          <w:rFonts w:cstheme="minorHAnsi"/>
        </w:rPr>
        <w:t>Catalpa</w:t>
      </w:r>
      <w:proofErr w:type="spellEnd"/>
      <w:r>
        <w:rPr>
          <w:rFonts w:cstheme="minorHAnsi"/>
        </w:rPr>
        <w:t xml:space="preserve"> </w:t>
      </w:r>
      <w:proofErr w:type="spellStart"/>
      <w:r>
        <w:rPr>
          <w:rFonts w:cstheme="minorHAnsi"/>
        </w:rPr>
        <w:t>Bignoniodes</w:t>
      </w:r>
      <w:proofErr w:type="spellEnd"/>
      <w:r>
        <w:rPr>
          <w:rFonts w:cstheme="minorHAnsi"/>
        </w:rPr>
        <w:t xml:space="preserve"> – </w:t>
      </w:r>
      <w:r w:rsidR="0010328F">
        <w:rPr>
          <w:rFonts w:cstheme="minorHAnsi"/>
        </w:rPr>
        <w:t>4</w:t>
      </w:r>
      <w:r>
        <w:rPr>
          <w:rFonts w:cstheme="minorHAnsi"/>
        </w:rPr>
        <w:t xml:space="preserve"> ks – dosadba stávajících stromů stejného druhu na volné ploše mezi parkovištěm o objektem </w:t>
      </w:r>
      <w:proofErr w:type="spellStart"/>
      <w:r>
        <w:rPr>
          <w:rFonts w:cstheme="minorHAnsi"/>
        </w:rPr>
        <w:t>Tehos</w:t>
      </w:r>
      <w:proofErr w:type="spellEnd"/>
      <w:r>
        <w:rPr>
          <w:rFonts w:cstheme="minorHAnsi"/>
        </w:rPr>
        <w:t xml:space="preserve"> - mimo ochranná pásma </w:t>
      </w:r>
      <w:proofErr w:type="spellStart"/>
      <w:r>
        <w:rPr>
          <w:rFonts w:cstheme="minorHAnsi"/>
        </w:rPr>
        <w:t>stáv.inž.sítí</w:t>
      </w:r>
      <w:proofErr w:type="spellEnd"/>
    </w:p>
    <w:p w14:paraId="684CB0CB" w14:textId="5D8E663D" w:rsidR="00E45D23" w:rsidRDefault="00E45D23" w:rsidP="00BC1604">
      <w:pPr>
        <w:pStyle w:val="Odstavecseseznamem"/>
        <w:numPr>
          <w:ilvl w:val="0"/>
          <w:numId w:val="15"/>
        </w:numPr>
        <w:jc w:val="both"/>
        <w:rPr>
          <w:rFonts w:cstheme="minorHAnsi"/>
        </w:rPr>
      </w:pPr>
      <w:proofErr w:type="spellStart"/>
      <w:r w:rsidRPr="0010328F">
        <w:rPr>
          <w:rFonts w:cstheme="minorHAnsi"/>
        </w:rPr>
        <w:t>Platanus</w:t>
      </w:r>
      <w:proofErr w:type="spellEnd"/>
      <w:r w:rsidRPr="0010328F">
        <w:rPr>
          <w:rFonts w:cstheme="minorHAnsi"/>
        </w:rPr>
        <w:t xml:space="preserve"> </w:t>
      </w:r>
      <w:proofErr w:type="spellStart"/>
      <w:r w:rsidRPr="0010328F">
        <w:rPr>
          <w:rFonts w:cstheme="minorHAnsi"/>
        </w:rPr>
        <w:t>Acerifolia</w:t>
      </w:r>
      <w:proofErr w:type="spellEnd"/>
      <w:r w:rsidRPr="0010328F">
        <w:rPr>
          <w:rFonts w:cstheme="minorHAnsi"/>
        </w:rPr>
        <w:t xml:space="preserve"> </w:t>
      </w:r>
      <w:proofErr w:type="spellStart"/>
      <w:r w:rsidRPr="0010328F">
        <w:rPr>
          <w:rFonts w:cstheme="minorHAnsi"/>
        </w:rPr>
        <w:t>Pyramidalis</w:t>
      </w:r>
      <w:proofErr w:type="spellEnd"/>
      <w:r w:rsidRPr="0010328F">
        <w:rPr>
          <w:rFonts w:cstheme="minorHAnsi"/>
        </w:rPr>
        <w:t xml:space="preserve"> – </w:t>
      </w:r>
      <w:r w:rsidR="0010328F" w:rsidRPr="0010328F">
        <w:rPr>
          <w:rFonts w:cstheme="minorHAnsi"/>
        </w:rPr>
        <w:t>11</w:t>
      </w:r>
      <w:r w:rsidRPr="0010328F">
        <w:rPr>
          <w:rFonts w:cstheme="minorHAnsi"/>
        </w:rPr>
        <w:t xml:space="preserve"> ks – </w:t>
      </w:r>
      <w:r w:rsidR="0010328F" w:rsidRPr="0010328F">
        <w:rPr>
          <w:rFonts w:cstheme="minorHAnsi"/>
        </w:rPr>
        <w:t xml:space="preserve"> na volné ploše mezi parkovištěm o objektem </w:t>
      </w:r>
      <w:proofErr w:type="spellStart"/>
      <w:r w:rsidR="0010328F" w:rsidRPr="0010328F">
        <w:rPr>
          <w:rFonts w:cstheme="minorHAnsi"/>
        </w:rPr>
        <w:t>Tehos</w:t>
      </w:r>
      <w:proofErr w:type="spellEnd"/>
      <w:r w:rsidR="0010328F" w:rsidRPr="0010328F">
        <w:rPr>
          <w:rFonts w:cstheme="minorHAnsi"/>
        </w:rPr>
        <w:t xml:space="preserve"> - mimo ochranná pásma </w:t>
      </w:r>
      <w:proofErr w:type="spellStart"/>
      <w:r w:rsidR="0010328F" w:rsidRPr="0010328F">
        <w:rPr>
          <w:rFonts w:cstheme="minorHAnsi"/>
        </w:rPr>
        <w:t>stáv.inž.sítí</w:t>
      </w:r>
      <w:proofErr w:type="spellEnd"/>
      <w:r w:rsidR="0010328F" w:rsidRPr="0010328F">
        <w:rPr>
          <w:rFonts w:cstheme="minorHAnsi"/>
        </w:rPr>
        <w:t xml:space="preserve">, </w:t>
      </w:r>
      <w:r w:rsidRPr="0010328F">
        <w:rPr>
          <w:rFonts w:cstheme="minorHAnsi"/>
        </w:rPr>
        <w:t>liniově za chodníkem větve ,B,</w:t>
      </w:r>
    </w:p>
    <w:p w14:paraId="68BCEC6F" w14:textId="1738A94A" w:rsidR="0010328F" w:rsidRPr="0010328F" w:rsidRDefault="0010328F" w:rsidP="00BC1604">
      <w:pPr>
        <w:pStyle w:val="Odstavecseseznamem"/>
        <w:numPr>
          <w:ilvl w:val="0"/>
          <w:numId w:val="15"/>
        </w:numPr>
        <w:jc w:val="both"/>
        <w:rPr>
          <w:rFonts w:cstheme="minorHAnsi"/>
        </w:rPr>
      </w:pPr>
      <w:proofErr w:type="spellStart"/>
      <w:r>
        <w:rPr>
          <w:rFonts w:cstheme="minorHAnsi"/>
        </w:rPr>
        <w:t>Quercus</w:t>
      </w:r>
      <w:proofErr w:type="spellEnd"/>
      <w:r>
        <w:rPr>
          <w:rFonts w:cstheme="minorHAnsi"/>
        </w:rPr>
        <w:t xml:space="preserve"> Robur – výsadba </w:t>
      </w:r>
      <w:r w:rsidR="00597F62">
        <w:rPr>
          <w:rFonts w:cstheme="minorHAnsi"/>
        </w:rPr>
        <w:t xml:space="preserve">na volné travnaté ploše </w:t>
      </w:r>
      <w:r>
        <w:rPr>
          <w:rFonts w:cstheme="minorHAnsi"/>
        </w:rPr>
        <w:t>za</w:t>
      </w:r>
      <w:r w:rsidR="00597F62">
        <w:rPr>
          <w:rFonts w:cstheme="minorHAnsi"/>
        </w:rPr>
        <w:t xml:space="preserve"> objektem </w:t>
      </w:r>
      <w:proofErr w:type="spellStart"/>
      <w:r w:rsidR="00597F62">
        <w:rPr>
          <w:rFonts w:cstheme="minorHAnsi"/>
        </w:rPr>
        <w:t>Tehos</w:t>
      </w:r>
      <w:proofErr w:type="spellEnd"/>
      <w:r>
        <w:rPr>
          <w:rFonts w:cstheme="minorHAnsi"/>
        </w:rPr>
        <w:t xml:space="preserve"> </w:t>
      </w:r>
    </w:p>
    <w:p w14:paraId="38CCFA9E" w14:textId="14BD9F60" w:rsidR="00E45D23" w:rsidRPr="00E45D23" w:rsidRDefault="00E45D23" w:rsidP="00E45D23">
      <w:pPr>
        <w:jc w:val="both"/>
        <w:rPr>
          <w:rFonts w:cstheme="minorHAnsi"/>
        </w:rPr>
      </w:pPr>
      <w:r>
        <w:rPr>
          <w:rFonts w:cstheme="minorHAnsi"/>
        </w:rPr>
        <w:t xml:space="preserve">Podél </w:t>
      </w:r>
      <w:proofErr w:type="spellStart"/>
      <w:r>
        <w:rPr>
          <w:rFonts w:cstheme="minorHAnsi"/>
        </w:rPr>
        <w:t>ul.SNP</w:t>
      </w:r>
      <w:proofErr w:type="spellEnd"/>
      <w:r>
        <w:rPr>
          <w:rFonts w:cstheme="minorHAnsi"/>
        </w:rPr>
        <w:t xml:space="preserve"> mezi </w:t>
      </w:r>
      <w:proofErr w:type="spellStart"/>
      <w:r>
        <w:rPr>
          <w:rFonts w:cstheme="minorHAnsi"/>
        </w:rPr>
        <w:t>ibiškama</w:t>
      </w:r>
      <w:proofErr w:type="spellEnd"/>
      <w:r>
        <w:rPr>
          <w:rFonts w:cstheme="minorHAnsi"/>
        </w:rPr>
        <w:t xml:space="preserve">  budou </w:t>
      </w:r>
      <w:r w:rsidR="00C32FCD">
        <w:rPr>
          <w:rFonts w:cstheme="minorHAnsi"/>
        </w:rPr>
        <w:t>založeny</w:t>
      </w:r>
      <w:r>
        <w:rPr>
          <w:rFonts w:cstheme="minorHAnsi"/>
        </w:rPr>
        <w:t xml:space="preserve"> trvalkové </w:t>
      </w:r>
      <w:r w:rsidR="00C32FCD">
        <w:rPr>
          <w:rFonts w:cstheme="minorHAnsi"/>
        </w:rPr>
        <w:t xml:space="preserve">štěrkové </w:t>
      </w:r>
      <w:r>
        <w:rPr>
          <w:rFonts w:cstheme="minorHAnsi"/>
        </w:rPr>
        <w:t xml:space="preserve">záhony </w:t>
      </w:r>
      <w:r w:rsidR="00C32FCD">
        <w:rPr>
          <w:rFonts w:cstheme="minorHAnsi"/>
        </w:rPr>
        <w:t>– druhová skladba viz 10-2 technická zpráva</w:t>
      </w:r>
      <w:r>
        <w:rPr>
          <w:rFonts w:cstheme="minorHAnsi"/>
        </w:rPr>
        <w:t>.</w:t>
      </w:r>
    </w:p>
    <w:p w14:paraId="766BE069" w14:textId="77777777" w:rsidR="00B71D2F" w:rsidRPr="002721B0" w:rsidRDefault="00B71D2F" w:rsidP="00B71D2F">
      <w:pPr>
        <w:jc w:val="both"/>
        <w:rPr>
          <w:rFonts w:cstheme="minorHAnsi"/>
        </w:rPr>
      </w:pPr>
      <w:r w:rsidRPr="002721B0">
        <w:rPr>
          <w:rFonts w:cstheme="minorHAnsi"/>
        </w:rPr>
        <w:t>Následná péče o výsadby bude 60 měsíců po jejich založení.</w:t>
      </w:r>
    </w:p>
    <w:p w14:paraId="238D0C2A" w14:textId="77777777" w:rsidR="00B71D2F" w:rsidRPr="00E45D23" w:rsidRDefault="00B71D2F" w:rsidP="00B71D2F">
      <w:pPr>
        <w:jc w:val="both"/>
        <w:rPr>
          <w:rFonts w:cstheme="minorHAnsi"/>
        </w:rPr>
      </w:pPr>
      <w:r w:rsidRPr="002721B0">
        <w:rPr>
          <w:rFonts w:cstheme="minorHAnsi"/>
        </w:rPr>
        <w:t xml:space="preserve">Trávníky podél komunikací a parkovišť  budou založeny z nízkých parkových směsí, vzhledem k obvyklým klimatickým podmínkám hydroosevem a budou </w:t>
      </w:r>
      <w:r w:rsidRPr="00E45D23">
        <w:rPr>
          <w:rFonts w:cstheme="minorHAnsi"/>
        </w:rPr>
        <w:t>pravidelně, několikrát ročně koseny.</w:t>
      </w:r>
    </w:p>
    <w:p w14:paraId="75187003" w14:textId="77777777" w:rsidR="00B71D2F" w:rsidRPr="002721B0" w:rsidRDefault="00B71D2F" w:rsidP="00B71D2F">
      <w:pPr>
        <w:jc w:val="both"/>
        <w:rPr>
          <w:rFonts w:cstheme="minorHAnsi"/>
        </w:rPr>
      </w:pPr>
      <w:r w:rsidRPr="002721B0">
        <w:rPr>
          <w:rFonts w:cstheme="minorHAnsi"/>
        </w:rPr>
        <w:lastRenderedPageBreak/>
        <w:t>Následná péče o trávníky bude ukončena po šesté seči.</w:t>
      </w:r>
    </w:p>
    <w:p w14:paraId="2744A5ED" w14:textId="1A001757" w:rsidR="009F3DCF" w:rsidRPr="001F5429" w:rsidRDefault="001F5429" w:rsidP="009F3DCF">
      <w:pPr>
        <w:pStyle w:val="Bezmezer"/>
        <w:rPr>
          <w:rFonts w:cstheme="minorHAnsi"/>
        </w:rPr>
      </w:pPr>
      <w:r w:rsidRPr="001F5429">
        <w:rPr>
          <w:rFonts w:cstheme="minorHAnsi"/>
        </w:rPr>
        <w:t>Ostatní stromy nebudou výstavbou dotčeny</w:t>
      </w:r>
      <w:r w:rsidR="00E45D23">
        <w:rPr>
          <w:rFonts w:cstheme="minorHAnsi"/>
        </w:rPr>
        <w:t>, v průběhu realizace stavby budou stromy v blízkosti stavby ochráněny bedněním.</w:t>
      </w:r>
    </w:p>
    <w:p w14:paraId="1C8D657C" w14:textId="77777777" w:rsidR="001F5429" w:rsidRPr="00CF4F58" w:rsidRDefault="001F5429" w:rsidP="009F3DCF">
      <w:pPr>
        <w:pStyle w:val="Bezmezer"/>
        <w:rPr>
          <w:rFonts w:cstheme="minorHAnsi"/>
          <w:b/>
          <w:bCs/>
          <w:sz w:val="24"/>
          <w:szCs w:val="24"/>
          <w:u w:val="single"/>
        </w:rPr>
      </w:pPr>
    </w:p>
    <w:p w14:paraId="65A53006" w14:textId="1B74607A" w:rsidR="0069669C" w:rsidRDefault="0069669C" w:rsidP="007C7764">
      <w:pPr>
        <w:pStyle w:val="Bezmezer"/>
        <w:jc w:val="both"/>
        <w:rPr>
          <w:u w:val="single"/>
          <w:lang w:eastAsia="cs-CZ"/>
        </w:rPr>
      </w:pPr>
      <w:r w:rsidRPr="00AD1FF6">
        <w:rPr>
          <w:u w:val="single"/>
          <w:lang w:eastAsia="cs-CZ"/>
        </w:rPr>
        <w:t>celková bilance nároků všech druhů energií, tepla a teplé užitkové vody (podmínky zvýšeného odběru elektrické energie, podmínky při zvýšení technického maxima)</w:t>
      </w:r>
    </w:p>
    <w:p w14:paraId="0D30386A" w14:textId="77777777" w:rsidR="007E63FF" w:rsidRPr="007E63FF" w:rsidRDefault="007E63FF" w:rsidP="007C7764">
      <w:pPr>
        <w:pStyle w:val="Bezmezer"/>
        <w:jc w:val="both"/>
        <w:rPr>
          <w:lang w:eastAsia="cs-CZ"/>
        </w:rPr>
      </w:pPr>
      <w:r w:rsidRPr="007E63FF">
        <w:rPr>
          <w:lang w:eastAsia="cs-CZ"/>
        </w:rPr>
        <w:t>neřeší se</w:t>
      </w:r>
    </w:p>
    <w:p w14:paraId="0DF0F302" w14:textId="77777777" w:rsidR="008460AD" w:rsidRPr="00AD1FF6" w:rsidRDefault="008460AD" w:rsidP="007C7764">
      <w:pPr>
        <w:pStyle w:val="Bezmezer"/>
        <w:jc w:val="both"/>
        <w:rPr>
          <w:u w:val="single"/>
          <w:lang w:eastAsia="cs-CZ"/>
        </w:rPr>
      </w:pPr>
    </w:p>
    <w:p w14:paraId="6FA7458D" w14:textId="77777777" w:rsidR="0069669C" w:rsidRDefault="0069669C" w:rsidP="007C7764">
      <w:pPr>
        <w:pStyle w:val="Bezmezer"/>
        <w:jc w:val="both"/>
        <w:rPr>
          <w:u w:val="single"/>
          <w:lang w:eastAsia="cs-CZ"/>
        </w:rPr>
      </w:pPr>
      <w:r w:rsidRPr="00AD1FF6">
        <w:rPr>
          <w:u w:val="single"/>
          <w:lang w:eastAsia="cs-CZ"/>
        </w:rPr>
        <w:t>celková spotřeba vody</w:t>
      </w:r>
    </w:p>
    <w:p w14:paraId="7F242A67" w14:textId="77777777" w:rsidR="00AF55CA" w:rsidRPr="00AF55CA" w:rsidRDefault="00AF55CA" w:rsidP="007C7764">
      <w:pPr>
        <w:pStyle w:val="Bezmezer"/>
        <w:jc w:val="both"/>
        <w:rPr>
          <w:lang w:eastAsia="cs-CZ"/>
        </w:rPr>
      </w:pPr>
      <w:r w:rsidRPr="00AF55CA">
        <w:rPr>
          <w:lang w:eastAsia="cs-CZ"/>
        </w:rPr>
        <w:t>neřeší se</w:t>
      </w:r>
    </w:p>
    <w:p w14:paraId="297BBF1C" w14:textId="77777777" w:rsidR="007E63FF" w:rsidRDefault="007E63FF" w:rsidP="007C7764">
      <w:pPr>
        <w:pStyle w:val="Bezmezer"/>
        <w:jc w:val="both"/>
        <w:rPr>
          <w:u w:val="single"/>
          <w:lang w:eastAsia="cs-CZ"/>
        </w:rPr>
      </w:pPr>
    </w:p>
    <w:p w14:paraId="0B5F5B3C" w14:textId="77777777" w:rsidR="0069669C" w:rsidRPr="00AD1FF6" w:rsidRDefault="0069669C" w:rsidP="007C7764">
      <w:pPr>
        <w:pStyle w:val="Bezmezer"/>
        <w:jc w:val="both"/>
        <w:rPr>
          <w:u w:val="single"/>
          <w:lang w:eastAsia="cs-CZ"/>
        </w:rPr>
      </w:pPr>
      <w:r w:rsidRPr="00AD1FF6">
        <w:rPr>
          <w:u w:val="single"/>
          <w:lang w:eastAsia="cs-CZ"/>
        </w:rPr>
        <w:t>celkové produkované množství a druhy odpadů a emisí, způsob nakládání s vyzískaným materiálem,</w:t>
      </w:r>
    </w:p>
    <w:p w14:paraId="643BB9E7" w14:textId="77777777" w:rsidR="0069669C" w:rsidRPr="00AD1FF6" w:rsidRDefault="0069669C" w:rsidP="007C7764">
      <w:pPr>
        <w:pStyle w:val="Bezmezer"/>
        <w:jc w:val="both"/>
        <w:rPr>
          <w:u w:val="single"/>
          <w:lang w:eastAsia="cs-CZ"/>
        </w:rPr>
      </w:pPr>
      <w:r w:rsidRPr="00AD1FF6">
        <w:rPr>
          <w:u w:val="single"/>
          <w:lang w:eastAsia="cs-CZ"/>
        </w:rPr>
        <w:t>požadavky na kapacity veřejných sítí komunikačních vedení a elektronického komunikačního zařízení veřejné komunikační sítě.</w:t>
      </w:r>
    </w:p>
    <w:p w14:paraId="6257BA18" w14:textId="77777777" w:rsidR="00FE1DD9" w:rsidRDefault="00FE1DD9" w:rsidP="007C7764">
      <w:pPr>
        <w:pStyle w:val="Bezmezer"/>
        <w:jc w:val="both"/>
        <w:rPr>
          <w:b/>
          <w:sz w:val="24"/>
          <w:szCs w:val="24"/>
          <w:lang w:eastAsia="cs-CZ"/>
        </w:rPr>
      </w:pPr>
    </w:p>
    <w:p w14:paraId="2494D4D1" w14:textId="77777777" w:rsidR="003B7481" w:rsidRPr="00AF2CCF" w:rsidRDefault="003B7481" w:rsidP="003B7481">
      <w:pPr>
        <w:pStyle w:val="Bezmezer"/>
        <w:jc w:val="both"/>
      </w:pPr>
      <w:r w:rsidRPr="00AF2CCF">
        <w:t xml:space="preserve">Realizací stavby nedojde prakticky k žádným změnám v území majících vliv na životní prostředí  nebo  zdraví  obyvatel. </w:t>
      </w:r>
    </w:p>
    <w:p w14:paraId="7CB5275F" w14:textId="77777777" w:rsidR="003B7481" w:rsidRDefault="003B7481" w:rsidP="003B7481">
      <w:pPr>
        <w:pStyle w:val="Bezmezer"/>
        <w:jc w:val="both"/>
      </w:pPr>
      <w:r w:rsidRPr="00AF2CCF">
        <w:t>Po kolaudaci stavby a zahájení provozu realizovaného díla budou vznikat následné odpady, které byly rozlišeny v souladu s kategorizací a katalogů ve smyslu zákona o odpadech č.</w:t>
      </w:r>
      <w:r>
        <w:t>541/2020</w:t>
      </w:r>
      <w:r w:rsidRPr="00AF2CCF">
        <w:t xml:space="preserve">  Sb.</w:t>
      </w:r>
    </w:p>
    <w:p w14:paraId="4CB4525C" w14:textId="77777777" w:rsidR="003B7481" w:rsidRPr="00AF2CCF" w:rsidRDefault="003B7481" w:rsidP="003B7481">
      <w:pPr>
        <w:pStyle w:val="Bezmezer"/>
        <w:jc w:val="both"/>
      </w:pPr>
    </w:p>
    <w:p w14:paraId="7036F375" w14:textId="77777777" w:rsidR="003B7481" w:rsidRDefault="003B7481" w:rsidP="003B7481">
      <w:pPr>
        <w:pStyle w:val="Bezmezer"/>
        <w:jc w:val="both"/>
      </w:pPr>
    </w:p>
    <w:p w14:paraId="0726C42C" w14:textId="77777777" w:rsidR="003B7481" w:rsidRPr="00AF2CCF" w:rsidRDefault="003B7481" w:rsidP="003B7481">
      <w:pPr>
        <w:pStyle w:val="Bezmezer"/>
        <w:jc w:val="both"/>
      </w:pPr>
      <w:r w:rsidRPr="00AF2CCF">
        <w:t>katalog č.</w:t>
      </w:r>
      <w:r w:rsidRPr="00AF2CCF">
        <w:tab/>
      </w:r>
      <w:r w:rsidRPr="00AF2CCF">
        <w:tab/>
        <w:t>druh odpadu</w:t>
      </w:r>
      <w:r w:rsidRPr="00AF2CCF">
        <w:tab/>
      </w:r>
      <w:r w:rsidRPr="00AF2CCF">
        <w:tab/>
      </w:r>
      <w:r w:rsidRPr="00AF2CCF">
        <w:tab/>
        <w:t>kategorie odpadu</w:t>
      </w:r>
    </w:p>
    <w:p w14:paraId="7540786A" w14:textId="77777777" w:rsidR="003B7481" w:rsidRPr="00AF2CCF" w:rsidRDefault="003B7481" w:rsidP="003B7481">
      <w:pPr>
        <w:pStyle w:val="Bezmezer"/>
        <w:jc w:val="both"/>
      </w:pPr>
      <w:r w:rsidRPr="00AF2CCF">
        <w:t>--------------------------------------------------------------------------------------------------------------</w:t>
      </w:r>
    </w:p>
    <w:p w14:paraId="45586FB2" w14:textId="77777777" w:rsidR="003B7481" w:rsidRPr="00AF2CCF" w:rsidRDefault="003B7481" w:rsidP="003B7481">
      <w:pPr>
        <w:pStyle w:val="Bezmezer"/>
        <w:jc w:val="both"/>
      </w:pPr>
      <w:r w:rsidRPr="00AF2CCF">
        <w:t>020103</w:t>
      </w:r>
      <w:r w:rsidRPr="00AF2CCF">
        <w:tab/>
      </w:r>
      <w:r w:rsidRPr="00AF2CCF">
        <w:tab/>
      </w:r>
      <w:r w:rsidRPr="00AF2CCF">
        <w:tab/>
        <w:t>Rostlinná tkáň (zeleň)</w:t>
      </w:r>
      <w:r w:rsidRPr="00AF2CCF">
        <w:tab/>
      </w:r>
      <w:r w:rsidRPr="00AF2CCF">
        <w:tab/>
      </w:r>
      <w:r w:rsidRPr="00AF2CCF">
        <w:tab/>
        <w:t>O</w:t>
      </w:r>
    </w:p>
    <w:p w14:paraId="6CC1DCCC" w14:textId="77777777" w:rsidR="003B7481" w:rsidRPr="00AF2CCF" w:rsidRDefault="003B7481" w:rsidP="003B7481">
      <w:pPr>
        <w:pStyle w:val="Bezmezer"/>
        <w:jc w:val="both"/>
      </w:pPr>
      <w:r w:rsidRPr="00AF2CCF">
        <w:t>200303</w:t>
      </w:r>
      <w:r w:rsidRPr="00AF2CCF">
        <w:tab/>
      </w:r>
      <w:r w:rsidRPr="00AF2CCF">
        <w:tab/>
      </w:r>
      <w:r w:rsidRPr="00AF2CCF">
        <w:tab/>
        <w:t>Uliční smetky</w:t>
      </w:r>
      <w:r w:rsidRPr="00AF2CCF">
        <w:tab/>
      </w:r>
      <w:r w:rsidRPr="00AF2CCF">
        <w:tab/>
      </w:r>
      <w:r w:rsidRPr="00AF2CCF">
        <w:tab/>
      </w:r>
      <w:r w:rsidRPr="00AF2CCF">
        <w:tab/>
        <w:t>O</w:t>
      </w:r>
    </w:p>
    <w:p w14:paraId="644075D8" w14:textId="77777777" w:rsidR="003B7481" w:rsidRDefault="003B7481" w:rsidP="003B7481">
      <w:pPr>
        <w:pStyle w:val="Bezmezer"/>
        <w:jc w:val="both"/>
      </w:pPr>
    </w:p>
    <w:p w14:paraId="17F5C380" w14:textId="77777777" w:rsidR="003B7481" w:rsidRPr="00F86CE1" w:rsidRDefault="003B7481" w:rsidP="003B7481">
      <w:pPr>
        <w:pStyle w:val="Zkladntextodsazen"/>
        <w:spacing w:line="240" w:lineRule="auto"/>
        <w:ind w:left="0"/>
        <w:jc w:val="both"/>
        <w:rPr>
          <w:rFonts w:eastAsia="Times New Roman" w:cstheme="minorHAnsi"/>
        </w:rPr>
      </w:pPr>
      <w:r w:rsidRPr="00AF2CCF">
        <w:t>Za nakládání s odpady po zahájení provozu odpovídá jejich původce, tedy provozovatel   Odpady budou zneškodněny na zařízeních k tomu určených  (skládkách, spalovnách), případně budou předány jiné odborné firmě ke zneškodnění nebo přepracování . Provozovatel je povinen vést evidenci odpadů</w:t>
      </w:r>
      <w:r w:rsidRPr="00F86CE1">
        <w:rPr>
          <w:rFonts w:cstheme="minorHAnsi"/>
        </w:rPr>
        <w:t xml:space="preserve">.  </w:t>
      </w:r>
      <w:r w:rsidRPr="00F86CE1">
        <w:rPr>
          <w:rFonts w:eastAsia="Times New Roman" w:cstheme="minorHAnsi"/>
        </w:rPr>
        <w:t xml:space="preserve">Při realizaci stavby vzniknou následující odpady, které byly rozlišeny v souladu s kategorizací a katalogů ve smyslu zákona o odpadech č. 541/2020 Sb. v platném znění, </w:t>
      </w:r>
      <w:proofErr w:type="spellStart"/>
      <w:r w:rsidRPr="00F86CE1">
        <w:rPr>
          <w:rFonts w:eastAsia="Times New Roman" w:cstheme="minorHAnsi"/>
        </w:rPr>
        <w:t>vyhl</w:t>
      </w:r>
      <w:proofErr w:type="spellEnd"/>
      <w:r w:rsidRPr="00F86CE1">
        <w:rPr>
          <w:rFonts w:eastAsia="Times New Roman" w:cstheme="minorHAnsi"/>
        </w:rPr>
        <w:t xml:space="preserve">. MŽP č.273/2021 </w:t>
      </w:r>
      <w:proofErr w:type="spellStart"/>
      <w:r w:rsidRPr="00F86CE1">
        <w:rPr>
          <w:rFonts w:eastAsia="Times New Roman" w:cstheme="minorHAnsi"/>
        </w:rPr>
        <w:t>Sb.v</w:t>
      </w:r>
      <w:proofErr w:type="spellEnd"/>
      <w:r w:rsidRPr="00F86CE1">
        <w:rPr>
          <w:rFonts w:eastAsia="Times New Roman" w:cstheme="minorHAnsi"/>
        </w:rPr>
        <w:t xml:space="preserve"> platném znění o podrobnostech s nakládání s odpady a </w:t>
      </w:r>
      <w:proofErr w:type="spellStart"/>
      <w:r w:rsidRPr="00F86CE1">
        <w:rPr>
          <w:rFonts w:eastAsia="Times New Roman" w:cstheme="minorHAnsi"/>
        </w:rPr>
        <w:t>vyhl</w:t>
      </w:r>
      <w:proofErr w:type="spellEnd"/>
      <w:r w:rsidRPr="00F86CE1">
        <w:rPr>
          <w:rFonts w:eastAsia="Times New Roman" w:cstheme="minorHAnsi"/>
        </w:rPr>
        <w:t>. MŽP č.8/2021  v platném znění, kterou se vydává Katalog odpadů.</w:t>
      </w:r>
    </w:p>
    <w:p w14:paraId="4A59CBC8" w14:textId="77777777" w:rsidR="003B7481" w:rsidRPr="00AF2CCF" w:rsidRDefault="003B7481" w:rsidP="003B7481">
      <w:pPr>
        <w:pStyle w:val="Bezmezer"/>
        <w:jc w:val="both"/>
      </w:pPr>
    </w:p>
    <w:p w14:paraId="77672DB7" w14:textId="77777777" w:rsidR="003B7481" w:rsidRPr="00571036" w:rsidRDefault="003B7481" w:rsidP="003B7481">
      <w:pPr>
        <w:pStyle w:val="Bezmezer"/>
        <w:jc w:val="both"/>
        <w:rPr>
          <w:u w:val="single"/>
        </w:rPr>
      </w:pPr>
      <w:r w:rsidRPr="00571036">
        <w:rPr>
          <w:u w:val="single"/>
        </w:rPr>
        <w:t xml:space="preserve">BILANCE  ODPADŮ (v tunách) </w:t>
      </w:r>
    </w:p>
    <w:p w14:paraId="4C51CB60" w14:textId="77777777" w:rsidR="003B7481" w:rsidRPr="000F53BE" w:rsidRDefault="003B7481" w:rsidP="003B7481">
      <w:pPr>
        <w:pStyle w:val="Bezmezer"/>
        <w:jc w:val="both"/>
      </w:pPr>
    </w:p>
    <w:p w14:paraId="78F4127D" w14:textId="77777777" w:rsidR="003B7481" w:rsidRPr="000F53BE" w:rsidRDefault="003B7481" w:rsidP="003B7481">
      <w:pPr>
        <w:pStyle w:val="Bezmezer"/>
        <w:jc w:val="both"/>
      </w:pPr>
      <w:r w:rsidRPr="000F53BE">
        <w:t>Železo a ocel – odpad katalogové číslo 170405</w:t>
      </w:r>
    </w:p>
    <w:p w14:paraId="467645D6" w14:textId="77777777" w:rsidR="003B7481" w:rsidRPr="000F53BE" w:rsidRDefault="003B7481" w:rsidP="003B7481">
      <w:pPr>
        <w:pStyle w:val="Bezmezer"/>
        <w:jc w:val="both"/>
      </w:pPr>
      <w:r w:rsidRPr="000F53BE">
        <w:t xml:space="preserve">Beton – odpad katalogové číslo 170101 </w:t>
      </w:r>
    </w:p>
    <w:p w14:paraId="42620978" w14:textId="77777777" w:rsidR="003B7481" w:rsidRPr="000F53BE" w:rsidRDefault="003B7481" w:rsidP="003B7481">
      <w:pPr>
        <w:pStyle w:val="Bezmezer"/>
        <w:jc w:val="both"/>
      </w:pPr>
      <w:r w:rsidRPr="000F53BE">
        <w:t xml:space="preserve">Asfaltové směsi neuvedené pod číslem 17 0501 – odpad katalogové číslo 170302   </w:t>
      </w:r>
    </w:p>
    <w:p w14:paraId="46121B8F" w14:textId="77777777" w:rsidR="003B7481" w:rsidRDefault="003B7481" w:rsidP="003B7481">
      <w:pPr>
        <w:pStyle w:val="Bezmezer"/>
        <w:jc w:val="both"/>
      </w:pPr>
      <w:r w:rsidRPr="000F53BE">
        <w:t xml:space="preserve">Směsné stavební a demoliční odpady neuvedené pod č. 170901, 170902 a 0170903 (podkladní kamenivo) – odpad katalogové číslo 170904 </w:t>
      </w:r>
    </w:p>
    <w:p w14:paraId="61ADE10A" w14:textId="77777777" w:rsidR="00C32FCD" w:rsidRDefault="00C32FCD" w:rsidP="003B7481">
      <w:pPr>
        <w:pStyle w:val="Bezmezer"/>
        <w:jc w:val="both"/>
      </w:pPr>
    </w:p>
    <w:p w14:paraId="007E6E03" w14:textId="77777777" w:rsidR="00C32FCD" w:rsidRPr="000F53BE" w:rsidRDefault="00C32FCD" w:rsidP="003B7481">
      <w:pPr>
        <w:pStyle w:val="Bezmezer"/>
        <w:jc w:val="both"/>
      </w:pPr>
    </w:p>
    <w:p w14:paraId="3FB8040E" w14:textId="77777777" w:rsidR="003B7481" w:rsidRPr="000F53BE" w:rsidRDefault="003B7481" w:rsidP="003B7481">
      <w:pPr>
        <w:pStyle w:val="Zkladntext"/>
        <w:rPr>
          <w:rFonts w:asciiTheme="minorHAnsi" w:hAnsiTheme="minorHAnsi" w:cstheme="minorHAnsi"/>
          <w:sz w:val="22"/>
          <w:szCs w:val="22"/>
        </w:rPr>
      </w:pPr>
    </w:p>
    <w:tbl>
      <w:tblPr>
        <w:tblW w:w="92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1449"/>
        <w:gridCol w:w="1449"/>
        <w:gridCol w:w="1452"/>
        <w:gridCol w:w="1449"/>
        <w:gridCol w:w="6"/>
        <w:gridCol w:w="1442"/>
      </w:tblGrid>
      <w:tr w:rsidR="003B7481" w:rsidRPr="000F53BE" w14:paraId="3198906E" w14:textId="77777777" w:rsidTr="00E85A2D">
        <w:trPr>
          <w:trHeight w:val="690"/>
        </w:trPr>
        <w:tc>
          <w:tcPr>
            <w:tcW w:w="1978" w:type="dxa"/>
            <w:tcBorders>
              <w:top w:val="double" w:sz="4" w:space="0" w:color="auto"/>
              <w:left w:val="double" w:sz="4" w:space="0" w:color="auto"/>
              <w:bottom w:val="double" w:sz="4" w:space="0" w:color="auto"/>
              <w:right w:val="double" w:sz="4" w:space="0" w:color="auto"/>
            </w:tcBorders>
          </w:tcPr>
          <w:p w14:paraId="11807564" w14:textId="77777777" w:rsidR="003B7481" w:rsidRPr="000F53BE" w:rsidRDefault="003B7481" w:rsidP="00E85A2D">
            <w:pPr>
              <w:pStyle w:val="Zkladntext"/>
              <w:ind w:left="-22"/>
              <w:rPr>
                <w:rFonts w:asciiTheme="minorHAnsi" w:hAnsiTheme="minorHAnsi" w:cstheme="minorHAnsi"/>
                <w:sz w:val="22"/>
                <w:szCs w:val="22"/>
              </w:rPr>
            </w:pPr>
          </w:p>
          <w:p w14:paraId="08242AD0" w14:textId="77777777" w:rsidR="003B7481" w:rsidRPr="000F53BE" w:rsidRDefault="003B7481" w:rsidP="00E85A2D">
            <w:pPr>
              <w:pStyle w:val="Zkladntext"/>
              <w:ind w:left="-22"/>
              <w:rPr>
                <w:rFonts w:asciiTheme="minorHAnsi" w:hAnsiTheme="minorHAnsi" w:cstheme="minorHAnsi"/>
                <w:sz w:val="22"/>
                <w:szCs w:val="22"/>
              </w:rPr>
            </w:pPr>
            <w:r w:rsidRPr="000F53BE">
              <w:rPr>
                <w:rFonts w:asciiTheme="minorHAnsi" w:hAnsiTheme="minorHAnsi" w:cstheme="minorHAnsi"/>
                <w:sz w:val="22"/>
                <w:szCs w:val="22"/>
              </w:rPr>
              <w:t>Odpad -druh</w:t>
            </w:r>
          </w:p>
        </w:tc>
        <w:tc>
          <w:tcPr>
            <w:tcW w:w="1449" w:type="dxa"/>
            <w:tcBorders>
              <w:top w:val="double" w:sz="4" w:space="0" w:color="auto"/>
              <w:left w:val="double" w:sz="4" w:space="0" w:color="auto"/>
              <w:bottom w:val="double" w:sz="4" w:space="0" w:color="auto"/>
            </w:tcBorders>
          </w:tcPr>
          <w:p w14:paraId="6E8B2ADA" w14:textId="77777777" w:rsidR="003B7481" w:rsidRPr="000F53BE" w:rsidRDefault="003B7481" w:rsidP="00E85A2D">
            <w:pPr>
              <w:spacing w:after="0" w:line="240" w:lineRule="auto"/>
              <w:rPr>
                <w:rFonts w:cstheme="minorHAnsi"/>
              </w:rPr>
            </w:pPr>
            <w:r w:rsidRPr="000F53BE">
              <w:rPr>
                <w:rFonts w:cstheme="minorHAnsi"/>
              </w:rPr>
              <w:t>Katalogové číslo</w:t>
            </w:r>
          </w:p>
        </w:tc>
        <w:tc>
          <w:tcPr>
            <w:tcW w:w="1449" w:type="dxa"/>
            <w:tcBorders>
              <w:top w:val="double" w:sz="4" w:space="0" w:color="auto"/>
              <w:bottom w:val="double" w:sz="4" w:space="0" w:color="auto"/>
            </w:tcBorders>
          </w:tcPr>
          <w:p w14:paraId="6BF7DD5C" w14:textId="77777777" w:rsidR="003B7481" w:rsidRPr="000F53BE" w:rsidRDefault="003B7481" w:rsidP="00E85A2D">
            <w:pPr>
              <w:spacing w:after="0" w:line="240" w:lineRule="auto"/>
              <w:rPr>
                <w:rFonts w:cstheme="minorHAnsi"/>
              </w:rPr>
            </w:pPr>
            <w:r w:rsidRPr="000F53BE">
              <w:rPr>
                <w:rFonts w:cstheme="minorHAnsi"/>
              </w:rPr>
              <w:t>Kubatura – m3</w:t>
            </w:r>
          </w:p>
        </w:tc>
        <w:tc>
          <w:tcPr>
            <w:tcW w:w="1452" w:type="dxa"/>
            <w:tcBorders>
              <w:top w:val="double" w:sz="4" w:space="0" w:color="auto"/>
              <w:bottom w:val="double" w:sz="4" w:space="0" w:color="auto"/>
              <w:right w:val="double" w:sz="4" w:space="0" w:color="auto"/>
            </w:tcBorders>
          </w:tcPr>
          <w:p w14:paraId="1EF40F7B" w14:textId="77777777" w:rsidR="003B7481" w:rsidRPr="000F53BE" w:rsidRDefault="003B7481" w:rsidP="00E85A2D">
            <w:pPr>
              <w:spacing w:after="0" w:line="240" w:lineRule="auto"/>
              <w:rPr>
                <w:rFonts w:cstheme="minorHAnsi"/>
              </w:rPr>
            </w:pPr>
            <w:r w:rsidRPr="000F53BE">
              <w:rPr>
                <w:rFonts w:cstheme="minorHAnsi"/>
              </w:rPr>
              <w:t>Hmotnost - T</w:t>
            </w:r>
          </w:p>
          <w:p w14:paraId="14029B4E" w14:textId="77777777" w:rsidR="003B7481" w:rsidRPr="000F53BE" w:rsidRDefault="003B7481" w:rsidP="00E85A2D">
            <w:pPr>
              <w:pStyle w:val="Zkladntext"/>
              <w:rPr>
                <w:rFonts w:asciiTheme="minorHAnsi" w:hAnsiTheme="minorHAnsi" w:cstheme="minorHAnsi"/>
                <w:sz w:val="22"/>
                <w:szCs w:val="22"/>
              </w:rPr>
            </w:pPr>
          </w:p>
        </w:tc>
        <w:tc>
          <w:tcPr>
            <w:tcW w:w="1449" w:type="dxa"/>
            <w:tcBorders>
              <w:top w:val="double" w:sz="4" w:space="0" w:color="auto"/>
              <w:left w:val="double" w:sz="4" w:space="0" w:color="auto"/>
              <w:bottom w:val="double" w:sz="4" w:space="0" w:color="auto"/>
              <w:right w:val="double" w:sz="4" w:space="0" w:color="auto"/>
            </w:tcBorders>
          </w:tcPr>
          <w:p w14:paraId="430CCCF6" w14:textId="77777777" w:rsidR="003B7481" w:rsidRPr="000F53BE" w:rsidRDefault="003B7481" w:rsidP="00E85A2D">
            <w:pPr>
              <w:spacing w:after="0" w:line="240" w:lineRule="auto"/>
              <w:rPr>
                <w:rFonts w:cstheme="minorHAnsi"/>
              </w:rPr>
            </w:pPr>
            <w:r w:rsidRPr="000F53BE">
              <w:rPr>
                <w:rFonts w:cstheme="minorHAnsi"/>
              </w:rPr>
              <w:t>Recyklace</w:t>
            </w:r>
          </w:p>
          <w:p w14:paraId="5D1FDA19" w14:textId="77777777" w:rsidR="003B7481" w:rsidRPr="000F53BE" w:rsidRDefault="003B7481" w:rsidP="00E85A2D">
            <w:pPr>
              <w:pStyle w:val="Zkladntext"/>
              <w:rPr>
                <w:rFonts w:asciiTheme="minorHAnsi" w:hAnsiTheme="minorHAnsi" w:cstheme="minorHAnsi"/>
                <w:sz w:val="22"/>
                <w:szCs w:val="22"/>
              </w:rPr>
            </w:pPr>
          </w:p>
        </w:tc>
        <w:tc>
          <w:tcPr>
            <w:tcW w:w="1448" w:type="dxa"/>
            <w:gridSpan w:val="2"/>
            <w:tcBorders>
              <w:top w:val="double" w:sz="4" w:space="0" w:color="auto"/>
              <w:left w:val="double" w:sz="4" w:space="0" w:color="auto"/>
              <w:bottom w:val="double" w:sz="4" w:space="0" w:color="auto"/>
              <w:right w:val="double" w:sz="4" w:space="0" w:color="auto"/>
            </w:tcBorders>
          </w:tcPr>
          <w:p w14:paraId="29FEDE08" w14:textId="77777777" w:rsidR="003B7481" w:rsidRPr="000F53BE" w:rsidRDefault="003B7481" w:rsidP="00E85A2D">
            <w:pPr>
              <w:spacing w:after="0" w:line="240" w:lineRule="auto"/>
              <w:rPr>
                <w:rFonts w:cstheme="minorHAnsi"/>
              </w:rPr>
            </w:pPr>
            <w:r w:rsidRPr="000F53BE">
              <w:rPr>
                <w:rFonts w:cstheme="minorHAnsi"/>
              </w:rPr>
              <w:t>Předání oprávněné osobě</w:t>
            </w:r>
          </w:p>
        </w:tc>
      </w:tr>
      <w:tr w:rsidR="003B7481" w:rsidRPr="000F53BE" w14:paraId="255AD32F" w14:textId="77777777" w:rsidTr="00E85A2D">
        <w:trPr>
          <w:trHeight w:val="561"/>
        </w:trPr>
        <w:tc>
          <w:tcPr>
            <w:tcW w:w="1978" w:type="dxa"/>
            <w:tcBorders>
              <w:left w:val="double" w:sz="4" w:space="0" w:color="auto"/>
              <w:right w:val="double" w:sz="4" w:space="0" w:color="auto"/>
            </w:tcBorders>
          </w:tcPr>
          <w:p w14:paraId="44E9964A"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Papírové a lepenkové obaly</w:t>
            </w:r>
          </w:p>
        </w:tc>
        <w:tc>
          <w:tcPr>
            <w:tcW w:w="1449" w:type="dxa"/>
            <w:tcBorders>
              <w:left w:val="double" w:sz="4" w:space="0" w:color="auto"/>
            </w:tcBorders>
          </w:tcPr>
          <w:p w14:paraId="503775EA"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150101</w:t>
            </w:r>
          </w:p>
        </w:tc>
        <w:tc>
          <w:tcPr>
            <w:tcW w:w="1449" w:type="dxa"/>
          </w:tcPr>
          <w:p w14:paraId="7AB37476" w14:textId="77777777" w:rsidR="003B7481" w:rsidRPr="000F53BE" w:rsidRDefault="003B7481" w:rsidP="00E85A2D">
            <w:pPr>
              <w:pStyle w:val="Zkladntext"/>
              <w:jc w:val="right"/>
              <w:rPr>
                <w:rFonts w:asciiTheme="minorHAnsi" w:hAnsiTheme="minorHAnsi" w:cstheme="minorHAnsi"/>
                <w:sz w:val="22"/>
                <w:szCs w:val="22"/>
              </w:rPr>
            </w:pPr>
          </w:p>
        </w:tc>
        <w:tc>
          <w:tcPr>
            <w:tcW w:w="1452" w:type="dxa"/>
            <w:tcBorders>
              <w:right w:val="double" w:sz="4" w:space="0" w:color="auto"/>
            </w:tcBorders>
          </w:tcPr>
          <w:p w14:paraId="5187C6A1" w14:textId="77777777" w:rsidR="003B7481" w:rsidRPr="000F53BE" w:rsidRDefault="003B7481" w:rsidP="00E85A2D">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60DC00C1" w14:textId="77777777" w:rsidR="003B7481" w:rsidRPr="000F53BE" w:rsidRDefault="003B7481" w:rsidP="00E85A2D">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7315C606" w14:textId="77777777" w:rsidR="003B7481" w:rsidRPr="000F53BE" w:rsidRDefault="003B7481" w:rsidP="00E85A2D">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r>
      <w:tr w:rsidR="003B7481" w:rsidRPr="000F53BE" w14:paraId="1F07C8D5" w14:textId="77777777" w:rsidTr="00E85A2D">
        <w:trPr>
          <w:trHeight w:val="561"/>
        </w:trPr>
        <w:tc>
          <w:tcPr>
            <w:tcW w:w="1978" w:type="dxa"/>
            <w:tcBorders>
              <w:left w:val="double" w:sz="4" w:space="0" w:color="auto"/>
              <w:right w:val="double" w:sz="4" w:space="0" w:color="auto"/>
            </w:tcBorders>
          </w:tcPr>
          <w:p w14:paraId="2864876B"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Plastové obaly</w:t>
            </w:r>
          </w:p>
        </w:tc>
        <w:tc>
          <w:tcPr>
            <w:tcW w:w="1449" w:type="dxa"/>
            <w:tcBorders>
              <w:left w:val="double" w:sz="4" w:space="0" w:color="auto"/>
            </w:tcBorders>
          </w:tcPr>
          <w:p w14:paraId="33ABE971"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150102</w:t>
            </w:r>
          </w:p>
        </w:tc>
        <w:tc>
          <w:tcPr>
            <w:tcW w:w="1449" w:type="dxa"/>
          </w:tcPr>
          <w:p w14:paraId="65275829" w14:textId="77777777" w:rsidR="003B7481" w:rsidRPr="000F53BE" w:rsidRDefault="003B7481" w:rsidP="00E85A2D">
            <w:pPr>
              <w:pStyle w:val="Zkladntext"/>
              <w:jc w:val="right"/>
              <w:rPr>
                <w:rFonts w:asciiTheme="minorHAnsi" w:hAnsiTheme="minorHAnsi" w:cstheme="minorHAnsi"/>
                <w:sz w:val="22"/>
                <w:szCs w:val="22"/>
              </w:rPr>
            </w:pPr>
          </w:p>
        </w:tc>
        <w:tc>
          <w:tcPr>
            <w:tcW w:w="1452" w:type="dxa"/>
            <w:tcBorders>
              <w:right w:val="double" w:sz="4" w:space="0" w:color="auto"/>
            </w:tcBorders>
          </w:tcPr>
          <w:p w14:paraId="316DFB01" w14:textId="35473F31" w:rsidR="003B7481" w:rsidRPr="000F53BE" w:rsidRDefault="003B7481" w:rsidP="00E85A2D">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Pr>
                <w:rFonts w:asciiTheme="minorHAnsi" w:hAnsiTheme="minorHAnsi" w:cstheme="minorHAnsi"/>
                <w:sz w:val="22"/>
                <w:szCs w:val="22"/>
              </w:rPr>
              <w:t>2</w:t>
            </w:r>
          </w:p>
        </w:tc>
        <w:tc>
          <w:tcPr>
            <w:tcW w:w="1449" w:type="dxa"/>
            <w:tcBorders>
              <w:left w:val="double" w:sz="4" w:space="0" w:color="auto"/>
              <w:right w:val="double" w:sz="4" w:space="0" w:color="auto"/>
            </w:tcBorders>
          </w:tcPr>
          <w:p w14:paraId="63433498" w14:textId="77777777" w:rsidR="003B7481" w:rsidRPr="000F53BE" w:rsidRDefault="003B7481" w:rsidP="00E85A2D">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2445A641" w14:textId="0AA03EC5" w:rsidR="003B7481" w:rsidRPr="000F53BE" w:rsidRDefault="003B7481" w:rsidP="00E85A2D">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Pr>
                <w:rFonts w:asciiTheme="minorHAnsi" w:hAnsiTheme="minorHAnsi" w:cstheme="minorHAnsi"/>
                <w:sz w:val="22"/>
                <w:szCs w:val="22"/>
              </w:rPr>
              <w:t>2</w:t>
            </w:r>
          </w:p>
        </w:tc>
      </w:tr>
      <w:tr w:rsidR="003B7481" w:rsidRPr="000F53BE" w14:paraId="289963B4" w14:textId="77777777" w:rsidTr="00E85A2D">
        <w:trPr>
          <w:trHeight w:val="561"/>
        </w:trPr>
        <w:tc>
          <w:tcPr>
            <w:tcW w:w="1978" w:type="dxa"/>
            <w:tcBorders>
              <w:left w:val="double" w:sz="4" w:space="0" w:color="auto"/>
              <w:right w:val="double" w:sz="4" w:space="0" w:color="auto"/>
            </w:tcBorders>
          </w:tcPr>
          <w:p w14:paraId="08B05638"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Dřevěné obaly</w:t>
            </w:r>
          </w:p>
        </w:tc>
        <w:tc>
          <w:tcPr>
            <w:tcW w:w="1449" w:type="dxa"/>
            <w:tcBorders>
              <w:left w:val="double" w:sz="4" w:space="0" w:color="auto"/>
            </w:tcBorders>
          </w:tcPr>
          <w:p w14:paraId="6FE856B7"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150103</w:t>
            </w:r>
          </w:p>
        </w:tc>
        <w:tc>
          <w:tcPr>
            <w:tcW w:w="1449" w:type="dxa"/>
          </w:tcPr>
          <w:p w14:paraId="3F53A969" w14:textId="77777777" w:rsidR="003B7481" w:rsidRPr="000F53BE" w:rsidRDefault="003B7481" w:rsidP="00E85A2D">
            <w:pPr>
              <w:pStyle w:val="Zkladntext"/>
              <w:jc w:val="right"/>
              <w:rPr>
                <w:rFonts w:asciiTheme="minorHAnsi" w:hAnsiTheme="minorHAnsi" w:cstheme="minorHAnsi"/>
                <w:sz w:val="22"/>
                <w:szCs w:val="22"/>
              </w:rPr>
            </w:pPr>
          </w:p>
        </w:tc>
        <w:tc>
          <w:tcPr>
            <w:tcW w:w="1452" w:type="dxa"/>
            <w:tcBorders>
              <w:right w:val="double" w:sz="4" w:space="0" w:color="auto"/>
            </w:tcBorders>
          </w:tcPr>
          <w:p w14:paraId="0796EF99" w14:textId="60DE419E" w:rsidR="003B7481" w:rsidRPr="000F53BE" w:rsidRDefault="003B7481" w:rsidP="00E85A2D">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Pr>
                <w:rFonts w:asciiTheme="minorHAnsi" w:hAnsiTheme="minorHAnsi" w:cstheme="minorHAnsi"/>
                <w:sz w:val="22"/>
                <w:szCs w:val="22"/>
              </w:rPr>
              <w:t>3</w:t>
            </w:r>
          </w:p>
        </w:tc>
        <w:tc>
          <w:tcPr>
            <w:tcW w:w="1449" w:type="dxa"/>
            <w:tcBorders>
              <w:left w:val="double" w:sz="4" w:space="0" w:color="auto"/>
              <w:right w:val="double" w:sz="4" w:space="0" w:color="auto"/>
            </w:tcBorders>
          </w:tcPr>
          <w:p w14:paraId="44727AE0" w14:textId="77777777" w:rsidR="003B7481" w:rsidRPr="000F53BE" w:rsidRDefault="003B7481" w:rsidP="00E85A2D">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76E0C959" w14:textId="26B0EC51" w:rsidR="003B7481" w:rsidRPr="000F53BE" w:rsidRDefault="003B7481" w:rsidP="00E85A2D">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Pr>
                <w:rFonts w:asciiTheme="minorHAnsi" w:hAnsiTheme="minorHAnsi" w:cstheme="minorHAnsi"/>
                <w:sz w:val="22"/>
                <w:szCs w:val="22"/>
              </w:rPr>
              <w:t>3</w:t>
            </w:r>
          </w:p>
        </w:tc>
      </w:tr>
      <w:tr w:rsidR="003B7481" w:rsidRPr="000F53BE" w14:paraId="2CF09744" w14:textId="77777777" w:rsidTr="00E85A2D">
        <w:trPr>
          <w:trHeight w:val="561"/>
        </w:trPr>
        <w:tc>
          <w:tcPr>
            <w:tcW w:w="1978" w:type="dxa"/>
            <w:tcBorders>
              <w:left w:val="double" w:sz="4" w:space="0" w:color="auto"/>
              <w:right w:val="double" w:sz="4" w:space="0" w:color="auto"/>
            </w:tcBorders>
          </w:tcPr>
          <w:p w14:paraId="1F92BA59"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Kovové obaly</w:t>
            </w:r>
          </w:p>
        </w:tc>
        <w:tc>
          <w:tcPr>
            <w:tcW w:w="1449" w:type="dxa"/>
            <w:tcBorders>
              <w:left w:val="double" w:sz="4" w:space="0" w:color="auto"/>
            </w:tcBorders>
          </w:tcPr>
          <w:p w14:paraId="5B03A685"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150104</w:t>
            </w:r>
          </w:p>
        </w:tc>
        <w:tc>
          <w:tcPr>
            <w:tcW w:w="1449" w:type="dxa"/>
          </w:tcPr>
          <w:p w14:paraId="36183361" w14:textId="77777777" w:rsidR="003B7481" w:rsidRPr="000F53BE" w:rsidRDefault="003B7481" w:rsidP="00E85A2D">
            <w:pPr>
              <w:pStyle w:val="Zkladntext"/>
              <w:jc w:val="right"/>
              <w:rPr>
                <w:rFonts w:asciiTheme="minorHAnsi" w:hAnsiTheme="minorHAnsi" w:cstheme="minorHAnsi"/>
                <w:sz w:val="22"/>
                <w:szCs w:val="22"/>
              </w:rPr>
            </w:pPr>
          </w:p>
        </w:tc>
        <w:tc>
          <w:tcPr>
            <w:tcW w:w="1452" w:type="dxa"/>
            <w:tcBorders>
              <w:right w:val="double" w:sz="4" w:space="0" w:color="auto"/>
            </w:tcBorders>
          </w:tcPr>
          <w:p w14:paraId="5977DBC4" w14:textId="77777777" w:rsidR="003B7481" w:rsidRPr="000F53BE" w:rsidRDefault="003B7481" w:rsidP="00E85A2D">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6636CBA3" w14:textId="77777777" w:rsidR="003B7481" w:rsidRPr="000F53BE" w:rsidRDefault="003B7481" w:rsidP="00E85A2D">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5F2F1975" w14:textId="77777777" w:rsidR="003B7481" w:rsidRPr="000F53BE" w:rsidRDefault="003B7481" w:rsidP="00E85A2D">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3B7481" w:rsidRPr="000F53BE" w14:paraId="6A93E0F0" w14:textId="77777777" w:rsidTr="00E85A2D">
        <w:trPr>
          <w:trHeight w:val="561"/>
        </w:trPr>
        <w:tc>
          <w:tcPr>
            <w:tcW w:w="1978" w:type="dxa"/>
            <w:tcBorders>
              <w:left w:val="double" w:sz="4" w:space="0" w:color="auto"/>
              <w:right w:val="double" w:sz="4" w:space="0" w:color="auto"/>
            </w:tcBorders>
          </w:tcPr>
          <w:p w14:paraId="24E7C58D"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Beton</w:t>
            </w:r>
          </w:p>
        </w:tc>
        <w:tc>
          <w:tcPr>
            <w:tcW w:w="1449" w:type="dxa"/>
            <w:tcBorders>
              <w:left w:val="double" w:sz="4" w:space="0" w:color="auto"/>
            </w:tcBorders>
          </w:tcPr>
          <w:p w14:paraId="6A926E63"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170101</w:t>
            </w:r>
          </w:p>
        </w:tc>
        <w:tc>
          <w:tcPr>
            <w:tcW w:w="1449" w:type="dxa"/>
          </w:tcPr>
          <w:p w14:paraId="0EA1C6B3" w14:textId="591A69AF" w:rsidR="003B7481" w:rsidRPr="000F53BE" w:rsidRDefault="003B7481" w:rsidP="00E85A2D">
            <w:pPr>
              <w:pStyle w:val="Zkladntext"/>
              <w:jc w:val="right"/>
              <w:rPr>
                <w:rFonts w:asciiTheme="minorHAnsi" w:hAnsiTheme="minorHAnsi" w:cstheme="minorHAnsi"/>
                <w:sz w:val="22"/>
                <w:szCs w:val="22"/>
              </w:rPr>
            </w:pPr>
            <w:r>
              <w:rPr>
                <w:rFonts w:asciiTheme="minorHAnsi" w:hAnsiTheme="minorHAnsi" w:cstheme="minorHAnsi"/>
                <w:sz w:val="22"/>
                <w:szCs w:val="22"/>
              </w:rPr>
              <w:t>75</w:t>
            </w:r>
          </w:p>
        </w:tc>
        <w:tc>
          <w:tcPr>
            <w:tcW w:w="1452" w:type="dxa"/>
            <w:tcBorders>
              <w:right w:val="double" w:sz="4" w:space="0" w:color="auto"/>
            </w:tcBorders>
          </w:tcPr>
          <w:p w14:paraId="6F5088BB" w14:textId="1024BB31" w:rsidR="003B7481" w:rsidRPr="000F53BE" w:rsidRDefault="003B7481" w:rsidP="00E85A2D">
            <w:pPr>
              <w:pStyle w:val="Zkladntext"/>
              <w:jc w:val="right"/>
              <w:rPr>
                <w:rFonts w:asciiTheme="minorHAnsi" w:hAnsiTheme="minorHAnsi" w:cstheme="minorHAnsi"/>
                <w:sz w:val="22"/>
                <w:szCs w:val="22"/>
              </w:rPr>
            </w:pPr>
            <w:r>
              <w:rPr>
                <w:rFonts w:asciiTheme="minorHAnsi" w:hAnsiTheme="minorHAnsi" w:cstheme="minorHAnsi"/>
                <w:sz w:val="22"/>
                <w:szCs w:val="22"/>
              </w:rPr>
              <w:t>188</w:t>
            </w:r>
          </w:p>
        </w:tc>
        <w:tc>
          <w:tcPr>
            <w:tcW w:w="1449" w:type="dxa"/>
            <w:tcBorders>
              <w:left w:val="double" w:sz="4" w:space="0" w:color="auto"/>
              <w:right w:val="double" w:sz="4" w:space="0" w:color="auto"/>
            </w:tcBorders>
          </w:tcPr>
          <w:p w14:paraId="7F9A679D" w14:textId="6C41228A" w:rsidR="003B7481" w:rsidRPr="000F53BE" w:rsidRDefault="006E530D" w:rsidP="00E85A2D">
            <w:pPr>
              <w:pStyle w:val="Zkladntext"/>
              <w:jc w:val="right"/>
              <w:rPr>
                <w:rFonts w:asciiTheme="minorHAnsi" w:hAnsiTheme="minorHAnsi" w:cstheme="minorHAnsi"/>
                <w:sz w:val="22"/>
                <w:szCs w:val="22"/>
              </w:rPr>
            </w:pPr>
            <w:r>
              <w:rPr>
                <w:rFonts w:asciiTheme="minorHAnsi" w:hAnsiTheme="minorHAnsi" w:cstheme="minorHAnsi"/>
                <w:sz w:val="22"/>
                <w:szCs w:val="22"/>
              </w:rPr>
              <w:t>188</w:t>
            </w:r>
          </w:p>
        </w:tc>
        <w:tc>
          <w:tcPr>
            <w:tcW w:w="1448" w:type="dxa"/>
            <w:gridSpan w:val="2"/>
            <w:tcBorders>
              <w:left w:val="double" w:sz="4" w:space="0" w:color="auto"/>
              <w:right w:val="double" w:sz="4" w:space="0" w:color="auto"/>
            </w:tcBorders>
          </w:tcPr>
          <w:p w14:paraId="6185F1A3" w14:textId="77777777" w:rsidR="003B7481" w:rsidRPr="000F53BE" w:rsidRDefault="003B7481" w:rsidP="00E85A2D">
            <w:pPr>
              <w:pStyle w:val="Zkladntext"/>
              <w:jc w:val="right"/>
              <w:rPr>
                <w:rFonts w:asciiTheme="minorHAnsi" w:hAnsiTheme="minorHAnsi" w:cstheme="minorHAnsi"/>
                <w:sz w:val="22"/>
                <w:szCs w:val="22"/>
              </w:rPr>
            </w:pPr>
          </w:p>
        </w:tc>
      </w:tr>
      <w:tr w:rsidR="003B7481" w:rsidRPr="000F53BE" w14:paraId="793A3653" w14:textId="77777777" w:rsidTr="00E85A2D">
        <w:trPr>
          <w:trHeight w:val="561"/>
        </w:trPr>
        <w:tc>
          <w:tcPr>
            <w:tcW w:w="1978" w:type="dxa"/>
            <w:tcBorders>
              <w:left w:val="double" w:sz="4" w:space="0" w:color="auto"/>
              <w:right w:val="double" w:sz="4" w:space="0" w:color="auto"/>
            </w:tcBorders>
          </w:tcPr>
          <w:p w14:paraId="46295884"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Živice asfaltové</w:t>
            </w:r>
          </w:p>
        </w:tc>
        <w:tc>
          <w:tcPr>
            <w:tcW w:w="1449" w:type="dxa"/>
            <w:tcBorders>
              <w:left w:val="double" w:sz="4" w:space="0" w:color="auto"/>
            </w:tcBorders>
          </w:tcPr>
          <w:p w14:paraId="3B358710"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170302</w:t>
            </w:r>
          </w:p>
        </w:tc>
        <w:tc>
          <w:tcPr>
            <w:tcW w:w="1449" w:type="dxa"/>
          </w:tcPr>
          <w:p w14:paraId="0F8B32C1" w14:textId="013F15B7" w:rsidR="003B7481" w:rsidRDefault="003B7481" w:rsidP="00E85A2D">
            <w:pPr>
              <w:pStyle w:val="Zkladntext"/>
              <w:jc w:val="right"/>
              <w:rPr>
                <w:rFonts w:asciiTheme="minorHAnsi" w:hAnsiTheme="minorHAnsi" w:cstheme="minorHAnsi"/>
                <w:sz w:val="22"/>
                <w:szCs w:val="22"/>
              </w:rPr>
            </w:pPr>
            <w:r>
              <w:rPr>
                <w:rFonts w:asciiTheme="minorHAnsi" w:hAnsiTheme="minorHAnsi" w:cstheme="minorHAnsi"/>
                <w:sz w:val="22"/>
                <w:szCs w:val="22"/>
              </w:rPr>
              <w:t>62</w:t>
            </w:r>
          </w:p>
          <w:p w14:paraId="6A26C398" w14:textId="77777777" w:rsidR="003B7481" w:rsidRPr="000F53BE" w:rsidRDefault="003B7481" w:rsidP="00E85A2D">
            <w:pPr>
              <w:pStyle w:val="Zkladntext"/>
              <w:jc w:val="right"/>
              <w:rPr>
                <w:rFonts w:asciiTheme="minorHAnsi" w:hAnsiTheme="minorHAnsi" w:cstheme="minorHAnsi"/>
                <w:sz w:val="22"/>
                <w:szCs w:val="22"/>
              </w:rPr>
            </w:pPr>
          </w:p>
        </w:tc>
        <w:tc>
          <w:tcPr>
            <w:tcW w:w="1452" w:type="dxa"/>
            <w:tcBorders>
              <w:right w:val="double" w:sz="4" w:space="0" w:color="auto"/>
            </w:tcBorders>
          </w:tcPr>
          <w:p w14:paraId="6C2A81DF" w14:textId="65413939" w:rsidR="003B7481" w:rsidRPr="000F53BE" w:rsidRDefault="003B7481" w:rsidP="00E85A2D">
            <w:pPr>
              <w:pStyle w:val="Zkladntext"/>
              <w:jc w:val="right"/>
              <w:rPr>
                <w:rFonts w:asciiTheme="minorHAnsi" w:hAnsiTheme="minorHAnsi" w:cstheme="minorHAnsi"/>
                <w:sz w:val="22"/>
                <w:szCs w:val="22"/>
              </w:rPr>
            </w:pPr>
            <w:r>
              <w:rPr>
                <w:rFonts w:asciiTheme="minorHAnsi" w:hAnsiTheme="minorHAnsi" w:cstheme="minorHAnsi"/>
                <w:sz w:val="22"/>
                <w:szCs w:val="22"/>
              </w:rPr>
              <w:t>124</w:t>
            </w:r>
          </w:p>
        </w:tc>
        <w:tc>
          <w:tcPr>
            <w:tcW w:w="1449" w:type="dxa"/>
            <w:tcBorders>
              <w:left w:val="double" w:sz="4" w:space="0" w:color="auto"/>
              <w:right w:val="double" w:sz="4" w:space="0" w:color="auto"/>
            </w:tcBorders>
          </w:tcPr>
          <w:p w14:paraId="35C5382E" w14:textId="0634B216" w:rsidR="003B7481" w:rsidRPr="000F53BE" w:rsidRDefault="003B7481" w:rsidP="00E85A2D">
            <w:pPr>
              <w:pStyle w:val="Zkladntext"/>
              <w:jc w:val="right"/>
              <w:rPr>
                <w:rFonts w:asciiTheme="minorHAnsi" w:hAnsiTheme="minorHAnsi" w:cstheme="minorHAnsi"/>
                <w:sz w:val="22"/>
                <w:szCs w:val="22"/>
              </w:rPr>
            </w:pPr>
            <w:r>
              <w:rPr>
                <w:rFonts w:asciiTheme="minorHAnsi" w:hAnsiTheme="minorHAnsi" w:cstheme="minorHAnsi"/>
                <w:sz w:val="22"/>
                <w:szCs w:val="22"/>
              </w:rPr>
              <w:t>124</w:t>
            </w:r>
          </w:p>
        </w:tc>
        <w:tc>
          <w:tcPr>
            <w:tcW w:w="1448" w:type="dxa"/>
            <w:gridSpan w:val="2"/>
            <w:tcBorders>
              <w:left w:val="double" w:sz="4" w:space="0" w:color="auto"/>
              <w:right w:val="double" w:sz="4" w:space="0" w:color="auto"/>
            </w:tcBorders>
          </w:tcPr>
          <w:p w14:paraId="6A091367" w14:textId="77777777" w:rsidR="003B7481" w:rsidRPr="000F53BE" w:rsidRDefault="003B7481" w:rsidP="00E85A2D">
            <w:pPr>
              <w:pStyle w:val="Zkladntext"/>
              <w:jc w:val="right"/>
              <w:rPr>
                <w:rFonts w:asciiTheme="minorHAnsi" w:hAnsiTheme="minorHAnsi" w:cstheme="minorHAnsi"/>
                <w:sz w:val="22"/>
                <w:szCs w:val="22"/>
              </w:rPr>
            </w:pPr>
          </w:p>
        </w:tc>
      </w:tr>
      <w:tr w:rsidR="003B7481" w:rsidRPr="000F53BE" w14:paraId="7BF67A7F" w14:textId="77777777" w:rsidTr="00E85A2D">
        <w:trPr>
          <w:trHeight w:val="561"/>
        </w:trPr>
        <w:tc>
          <w:tcPr>
            <w:tcW w:w="1978" w:type="dxa"/>
            <w:tcBorders>
              <w:left w:val="double" w:sz="4" w:space="0" w:color="auto"/>
              <w:bottom w:val="double" w:sz="4" w:space="0" w:color="auto"/>
              <w:right w:val="double" w:sz="4" w:space="0" w:color="auto"/>
            </w:tcBorders>
          </w:tcPr>
          <w:p w14:paraId="4942FB2C"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Podkladní kamenivo zahliněné</w:t>
            </w:r>
          </w:p>
        </w:tc>
        <w:tc>
          <w:tcPr>
            <w:tcW w:w="1449" w:type="dxa"/>
            <w:tcBorders>
              <w:left w:val="double" w:sz="4" w:space="0" w:color="auto"/>
              <w:bottom w:val="double" w:sz="4" w:space="0" w:color="auto"/>
            </w:tcBorders>
          </w:tcPr>
          <w:p w14:paraId="29AAABEA" w14:textId="77777777" w:rsidR="003B7481" w:rsidRPr="000F53BE" w:rsidRDefault="003B7481" w:rsidP="00E85A2D">
            <w:pPr>
              <w:pStyle w:val="Zkladntext"/>
              <w:rPr>
                <w:rFonts w:asciiTheme="minorHAnsi" w:hAnsiTheme="minorHAnsi" w:cstheme="minorHAnsi"/>
                <w:sz w:val="22"/>
                <w:szCs w:val="22"/>
              </w:rPr>
            </w:pPr>
            <w:r w:rsidRPr="000F53BE">
              <w:rPr>
                <w:rFonts w:asciiTheme="minorHAnsi" w:hAnsiTheme="minorHAnsi" w:cstheme="minorHAnsi"/>
                <w:sz w:val="22"/>
                <w:szCs w:val="22"/>
              </w:rPr>
              <w:t>170904</w:t>
            </w:r>
          </w:p>
        </w:tc>
        <w:tc>
          <w:tcPr>
            <w:tcW w:w="1449" w:type="dxa"/>
            <w:tcBorders>
              <w:bottom w:val="double" w:sz="4" w:space="0" w:color="auto"/>
            </w:tcBorders>
          </w:tcPr>
          <w:p w14:paraId="1391FD30" w14:textId="5BDF0743" w:rsidR="003B7481" w:rsidRPr="000F53BE" w:rsidRDefault="006E530D" w:rsidP="00E85A2D">
            <w:pPr>
              <w:pStyle w:val="Zkladntext"/>
              <w:jc w:val="right"/>
              <w:rPr>
                <w:rFonts w:asciiTheme="minorHAnsi" w:hAnsiTheme="minorHAnsi" w:cstheme="minorHAnsi"/>
                <w:sz w:val="22"/>
                <w:szCs w:val="22"/>
              </w:rPr>
            </w:pPr>
            <w:r>
              <w:rPr>
                <w:rFonts w:asciiTheme="minorHAnsi" w:hAnsiTheme="minorHAnsi" w:cstheme="minorHAnsi"/>
                <w:sz w:val="22"/>
                <w:szCs w:val="22"/>
              </w:rPr>
              <w:t>180</w:t>
            </w:r>
          </w:p>
        </w:tc>
        <w:tc>
          <w:tcPr>
            <w:tcW w:w="1452" w:type="dxa"/>
            <w:tcBorders>
              <w:bottom w:val="double" w:sz="4" w:space="0" w:color="auto"/>
              <w:right w:val="double" w:sz="4" w:space="0" w:color="auto"/>
            </w:tcBorders>
          </w:tcPr>
          <w:p w14:paraId="62AAD15C" w14:textId="0D371062" w:rsidR="003B7481" w:rsidRPr="000F53BE" w:rsidRDefault="006E530D" w:rsidP="00E85A2D">
            <w:pPr>
              <w:pStyle w:val="Zkladntext"/>
              <w:jc w:val="right"/>
              <w:rPr>
                <w:rFonts w:asciiTheme="minorHAnsi" w:hAnsiTheme="minorHAnsi" w:cstheme="minorHAnsi"/>
                <w:sz w:val="22"/>
                <w:szCs w:val="22"/>
              </w:rPr>
            </w:pPr>
            <w:r>
              <w:rPr>
                <w:rFonts w:asciiTheme="minorHAnsi" w:hAnsiTheme="minorHAnsi" w:cstheme="minorHAnsi"/>
                <w:sz w:val="22"/>
                <w:szCs w:val="22"/>
              </w:rPr>
              <w:t>360</w:t>
            </w:r>
          </w:p>
        </w:tc>
        <w:tc>
          <w:tcPr>
            <w:tcW w:w="1449" w:type="dxa"/>
            <w:tcBorders>
              <w:left w:val="double" w:sz="4" w:space="0" w:color="auto"/>
              <w:bottom w:val="double" w:sz="4" w:space="0" w:color="auto"/>
              <w:right w:val="double" w:sz="4" w:space="0" w:color="auto"/>
            </w:tcBorders>
          </w:tcPr>
          <w:p w14:paraId="4E2E95BB" w14:textId="77777777" w:rsidR="003B7481" w:rsidRPr="000F53BE" w:rsidRDefault="003B7481" w:rsidP="00E85A2D">
            <w:pPr>
              <w:pStyle w:val="Zkladntext"/>
              <w:jc w:val="right"/>
              <w:rPr>
                <w:rFonts w:asciiTheme="minorHAnsi" w:hAnsiTheme="minorHAnsi" w:cstheme="minorHAnsi"/>
                <w:sz w:val="22"/>
                <w:szCs w:val="22"/>
              </w:rPr>
            </w:pPr>
          </w:p>
        </w:tc>
        <w:tc>
          <w:tcPr>
            <w:tcW w:w="1448" w:type="dxa"/>
            <w:gridSpan w:val="2"/>
            <w:tcBorders>
              <w:left w:val="double" w:sz="4" w:space="0" w:color="auto"/>
              <w:bottom w:val="double" w:sz="4" w:space="0" w:color="auto"/>
              <w:right w:val="double" w:sz="4" w:space="0" w:color="auto"/>
            </w:tcBorders>
          </w:tcPr>
          <w:p w14:paraId="6C330292" w14:textId="341B8A9C" w:rsidR="003B7481" w:rsidRPr="000F53BE" w:rsidRDefault="006E530D" w:rsidP="00E85A2D">
            <w:pPr>
              <w:pStyle w:val="Zkladntext"/>
              <w:jc w:val="right"/>
              <w:rPr>
                <w:rFonts w:asciiTheme="minorHAnsi" w:hAnsiTheme="minorHAnsi" w:cstheme="minorHAnsi"/>
                <w:sz w:val="22"/>
                <w:szCs w:val="22"/>
              </w:rPr>
            </w:pPr>
            <w:r>
              <w:rPr>
                <w:rFonts w:asciiTheme="minorHAnsi" w:hAnsiTheme="minorHAnsi" w:cstheme="minorHAnsi"/>
                <w:sz w:val="22"/>
                <w:szCs w:val="22"/>
              </w:rPr>
              <w:t>36</w:t>
            </w:r>
            <w:r w:rsidR="003B7481">
              <w:rPr>
                <w:rFonts w:asciiTheme="minorHAnsi" w:hAnsiTheme="minorHAnsi" w:cstheme="minorHAnsi"/>
                <w:sz w:val="22"/>
                <w:szCs w:val="22"/>
              </w:rPr>
              <w:t>0</w:t>
            </w:r>
          </w:p>
        </w:tc>
      </w:tr>
      <w:tr w:rsidR="003B7481" w:rsidRPr="000F53BE" w14:paraId="76CCFE3B" w14:textId="77777777" w:rsidTr="00E85A2D">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47"/>
        </w:trPr>
        <w:tc>
          <w:tcPr>
            <w:tcW w:w="6328" w:type="dxa"/>
            <w:gridSpan w:val="4"/>
          </w:tcPr>
          <w:p w14:paraId="39C643DC" w14:textId="77777777" w:rsidR="003B7481" w:rsidRPr="000F53BE" w:rsidRDefault="003B7481" w:rsidP="00E85A2D">
            <w:pPr>
              <w:pStyle w:val="Zkladntext"/>
              <w:rPr>
                <w:rFonts w:asciiTheme="minorHAnsi" w:hAnsiTheme="minorHAnsi" w:cstheme="minorHAnsi"/>
                <w:b/>
                <w:sz w:val="22"/>
                <w:szCs w:val="22"/>
              </w:rPr>
            </w:pPr>
            <w:r w:rsidRPr="000F53BE">
              <w:rPr>
                <w:rFonts w:asciiTheme="minorHAnsi" w:hAnsiTheme="minorHAnsi" w:cstheme="minorHAnsi"/>
                <w:b/>
                <w:sz w:val="22"/>
                <w:szCs w:val="22"/>
              </w:rPr>
              <w:t>CELKEM</w:t>
            </w:r>
          </w:p>
          <w:p w14:paraId="06263427" w14:textId="77777777" w:rsidR="003B7481" w:rsidRPr="000F53BE" w:rsidRDefault="003B7481" w:rsidP="00E85A2D">
            <w:pPr>
              <w:pStyle w:val="Zkladntext"/>
              <w:rPr>
                <w:rFonts w:asciiTheme="minorHAnsi" w:hAnsiTheme="minorHAnsi" w:cstheme="minorHAnsi"/>
                <w:sz w:val="22"/>
                <w:szCs w:val="22"/>
              </w:rPr>
            </w:pPr>
          </w:p>
        </w:tc>
        <w:tc>
          <w:tcPr>
            <w:tcW w:w="1455" w:type="dxa"/>
            <w:gridSpan w:val="2"/>
          </w:tcPr>
          <w:p w14:paraId="02AB7EDC" w14:textId="123CFA23" w:rsidR="003B7481" w:rsidRPr="000F53BE" w:rsidRDefault="006E530D" w:rsidP="00E85A2D">
            <w:pPr>
              <w:pStyle w:val="Zkladntext"/>
              <w:jc w:val="right"/>
              <w:rPr>
                <w:rFonts w:asciiTheme="minorHAnsi" w:hAnsiTheme="minorHAnsi" w:cstheme="minorHAnsi"/>
                <w:b/>
                <w:sz w:val="22"/>
                <w:szCs w:val="22"/>
              </w:rPr>
            </w:pPr>
            <w:r>
              <w:rPr>
                <w:rFonts w:asciiTheme="minorHAnsi" w:hAnsiTheme="minorHAnsi" w:cstheme="minorHAnsi"/>
                <w:b/>
                <w:sz w:val="22"/>
                <w:szCs w:val="22"/>
              </w:rPr>
              <w:t>312</w:t>
            </w:r>
          </w:p>
        </w:tc>
        <w:tc>
          <w:tcPr>
            <w:tcW w:w="1442" w:type="dxa"/>
          </w:tcPr>
          <w:p w14:paraId="082E645D" w14:textId="1D2F6953" w:rsidR="003B7481" w:rsidRPr="000F53BE" w:rsidRDefault="006E530D" w:rsidP="00E85A2D">
            <w:pPr>
              <w:pStyle w:val="Zkladntext"/>
              <w:jc w:val="right"/>
              <w:rPr>
                <w:rFonts w:asciiTheme="minorHAnsi" w:hAnsiTheme="minorHAnsi" w:cstheme="minorHAnsi"/>
                <w:b/>
                <w:sz w:val="22"/>
                <w:szCs w:val="22"/>
              </w:rPr>
            </w:pPr>
            <w:r>
              <w:rPr>
                <w:rFonts w:asciiTheme="minorHAnsi" w:hAnsiTheme="minorHAnsi" w:cstheme="minorHAnsi"/>
                <w:b/>
                <w:sz w:val="22"/>
                <w:szCs w:val="22"/>
              </w:rPr>
              <w:t>361</w:t>
            </w:r>
          </w:p>
        </w:tc>
      </w:tr>
    </w:tbl>
    <w:p w14:paraId="314201FB" w14:textId="77777777" w:rsidR="003B7481" w:rsidRDefault="003B7481" w:rsidP="003B7481">
      <w:pPr>
        <w:pStyle w:val="Zkladntext"/>
        <w:rPr>
          <w:szCs w:val="24"/>
        </w:rPr>
      </w:pPr>
    </w:p>
    <w:p w14:paraId="4C52BBBF" w14:textId="77777777" w:rsidR="003B7481" w:rsidRPr="00AF2CCF" w:rsidRDefault="003B7481" w:rsidP="003B7481">
      <w:pPr>
        <w:pStyle w:val="Bezmezer"/>
        <w:jc w:val="both"/>
      </w:pPr>
      <w:r w:rsidRPr="00AF2CCF">
        <w:t>Generální dodavatel zajistí manipulaci s tímto odpadem dle platných předpisů. Zejména se jedná o likvidaci odpadů se zbytkovým obsahem škodlivin N. Se všemi odpady bude nakládáno ve smyslu zákona č.</w:t>
      </w:r>
      <w:r>
        <w:t>541/2020</w:t>
      </w:r>
      <w:r w:rsidRPr="00AF2CCF">
        <w:t xml:space="preserve">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 Pro stavbu je k dispozici skládka Kvítkovice.</w:t>
      </w:r>
    </w:p>
    <w:p w14:paraId="1CF965C1" w14:textId="77777777" w:rsidR="003B7481" w:rsidRPr="00AF2CCF" w:rsidRDefault="003B7481" w:rsidP="003B7481">
      <w:pPr>
        <w:pStyle w:val="Bezmezer"/>
        <w:jc w:val="both"/>
        <w:rPr>
          <w:b/>
        </w:rPr>
      </w:pPr>
    </w:p>
    <w:p w14:paraId="26C16F03" w14:textId="77777777" w:rsidR="003B7481" w:rsidRPr="00FD58EB" w:rsidRDefault="003B7481" w:rsidP="003B7481">
      <w:pPr>
        <w:pStyle w:val="Bezmezer"/>
        <w:jc w:val="both"/>
      </w:pPr>
      <w:r w:rsidRPr="00FD58EB">
        <w:rPr>
          <w:b/>
        </w:rPr>
        <w:t>Využitelný odpad</w:t>
      </w:r>
      <w:r w:rsidRPr="00FD58EB">
        <w:t xml:space="preserve"> - rozebraná dlažba , obrubníky </w:t>
      </w:r>
      <w:r>
        <w:t xml:space="preserve"> a </w:t>
      </w:r>
      <w:r w:rsidRPr="00FD58EB">
        <w:t>betonové konstrukce  a frézovaný materiál   budou  odvezeny na skládku dle dispozic dodavatele  a podrceny na recyklát s možností využití do spodních konstrukcí řešené stavby nebo jiných staveb. V rámci stavby se neuvažuje o uložení využitelného odpadu za poplatek.</w:t>
      </w:r>
    </w:p>
    <w:p w14:paraId="65CC8E05" w14:textId="77777777" w:rsidR="003B7481" w:rsidRPr="00FD58EB" w:rsidRDefault="003B7481" w:rsidP="003B7481">
      <w:pPr>
        <w:pStyle w:val="Bezmezer"/>
        <w:jc w:val="both"/>
      </w:pPr>
      <w:r w:rsidRPr="00FD58EB">
        <w:rPr>
          <w:b/>
        </w:rPr>
        <w:t>Nevyužitelný odpad</w:t>
      </w:r>
      <w:r w:rsidRPr="00FD58EB">
        <w:t xml:space="preserve"> a přebytečná zemina bude odvezena na skládku s poplatkem za uložení</w:t>
      </w:r>
    </w:p>
    <w:p w14:paraId="416F5148" w14:textId="77777777" w:rsidR="00917F5E" w:rsidRDefault="00917F5E" w:rsidP="007C7764">
      <w:pPr>
        <w:pStyle w:val="Bezmezer"/>
        <w:jc w:val="both"/>
        <w:rPr>
          <w:b/>
          <w:sz w:val="24"/>
          <w:szCs w:val="24"/>
          <w:lang w:eastAsia="cs-CZ"/>
        </w:rPr>
      </w:pPr>
    </w:p>
    <w:p w14:paraId="626D9BD8" w14:textId="77777777" w:rsidR="003B7481" w:rsidRDefault="003B7481" w:rsidP="007C7764">
      <w:pPr>
        <w:pStyle w:val="Bezmezer"/>
        <w:jc w:val="both"/>
        <w:rPr>
          <w:b/>
          <w:sz w:val="24"/>
          <w:szCs w:val="24"/>
          <w:lang w:eastAsia="cs-CZ"/>
        </w:rPr>
      </w:pPr>
    </w:p>
    <w:p w14:paraId="668E0BD3" w14:textId="77777777" w:rsidR="0069669C" w:rsidRPr="00FE1DD9" w:rsidRDefault="0069669C" w:rsidP="007C7764">
      <w:pPr>
        <w:pStyle w:val="Bezmezer"/>
        <w:jc w:val="both"/>
        <w:rPr>
          <w:b/>
          <w:sz w:val="24"/>
          <w:szCs w:val="24"/>
          <w:lang w:eastAsia="cs-CZ"/>
        </w:rPr>
      </w:pPr>
      <w:r w:rsidRPr="00FE1DD9">
        <w:rPr>
          <w:b/>
          <w:sz w:val="24"/>
          <w:szCs w:val="24"/>
          <w:lang w:eastAsia="cs-CZ"/>
        </w:rPr>
        <w:t>B.2.4 Bezbariérové užívání stavby</w:t>
      </w:r>
    </w:p>
    <w:p w14:paraId="7268813B" w14:textId="77777777" w:rsidR="00FE1DD9" w:rsidRDefault="00FE1DD9" w:rsidP="007C7764">
      <w:pPr>
        <w:pStyle w:val="Bezmezer"/>
        <w:jc w:val="both"/>
      </w:pPr>
    </w:p>
    <w:p w14:paraId="7B673681" w14:textId="77777777" w:rsidR="006E530D" w:rsidRDefault="006E530D" w:rsidP="006E530D">
      <w:pPr>
        <w:pStyle w:val="Bezmezer"/>
        <w:jc w:val="both"/>
      </w:pPr>
      <w:bookmarkStart w:id="11" w:name="_Hlk128466763"/>
      <w:r>
        <w:t xml:space="preserve">Je řešeno dle požadavků vyhlášky č.398/2009 Sb. v platném znění Ministerstva pro místní rozvoj, o obecně technických požadavcích  zabezpečujících užívání staveb osobami se sníženou schopností pohybu s orientace a dále dle požadavků stanovených v ČSN 73 </w:t>
      </w:r>
      <w:smartTag w:uri="urn:schemas-microsoft-com:office:smarttags" w:element="metricconverter">
        <w:smartTagPr>
          <w:attr w:name="ProductID" w:val="6110 a"/>
        </w:smartTagPr>
        <w:r>
          <w:t>6110 a</w:t>
        </w:r>
      </w:smartTag>
      <w:r>
        <w:t xml:space="preserve"> jejím dodatku Z1 a ČSN 73 6425-1. </w:t>
      </w:r>
    </w:p>
    <w:p w14:paraId="41A2EE1F" w14:textId="77777777" w:rsidR="006E530D" w:rsidRDefault="006E530D" w:rsidP="006E530D">
      <w:pPr>
        <w:pStyle w:val="Bezmezer"/>
        <w:jc w:val="both"/>
        <w:rPr>
          <w:u w:val="single"/>
        </w:rPr>
      </w:pPr>
    </w:p>
    <w:p w14:paraId="2EEAF9A5" w14:textId="77777777" w:rsidR="00C32FCD" w:rsidRDefault="00C32FCD" w:rsidP="006E530D">
      <w:pPr>
        <w:pStyle w:val="Bezmezer"/>
        <w:jc w:val="both"/>
        <w:rPr>
          <w:u w:val="single"/>
        </w:rPr>
      </w:pPr>
    </w:p>
    <w:p w14:paraId="1F4B2C8E" w14:textId="77777777" w:rsidR="00C32FCD" w:rsidRDefault="00C32FCD" w:rsidP="006E530D">
      <w:pPr>
        <w:pStyle w:val="Bezmezer"/>
        <w:jc w:val="both"/>
        <w:rPr>
          <w:u w:val="single"/>
        </w:rPr>
      </w:pPr>
    </w:p>
    <w:p w14:paraId="2295ED76" w14:textId="0777F052" w:rsidR="006E530D" w:rsidRPr="0046706D" w:rsidRDefault="006E530D" w:rsidP="006E530D">
      <w:pPr>
        <w:pStyle w:val="Bezmezer"/>
        <w:jc w:val="both"/>
        <w:rPr>
          <w:u w:val="single"/>
        </w:rPr>
      </w:pPr>
      <w:r w:rsidRPr="0046706D">
        <w:rPr>
          <w:u w:val="single"/>
        </w:rPr>
        <w:lastRenderedPageBreak/>
        <w:t xml:space="preserve">Zásady řešení pro osoby s omezenou schopností pohybu </w:t>
      </w:r>
    </w:p>
    <w:p w14:paraId="6CC3854E" w14:textId="77777777" w:rsidR="006E530D" w:rsidRDefault="006E530D" w:rsidP="006E530D">
      <w:pPr>
        <w:pStyle w:val="Bezmezer"/>
        <w:jc w:val="both"/>
      </w:pPr>
      <w:r>
        <w:t xml:space="preserve">Podélný sklon komunikací pěších dosahuje 0,5 – 3,0 %.  Příčný sklon je řešen striktně s hodnotou maximálně 2,00 %. Šířka komunikací pěších je proměnná, minimálně 2,00 m. U místa pro přecházení jsou silniční obruby zapuštěné na převýšení maximálně 20 mm .   </w:t>
      </w:r>
    </w:p>
    <w:p w14:paraId="23DDFF71" w14:textId="77777777" w:rsidR="006E530D" w:rsidRDefault="006E530D" w:rsidP="006E530D">
      <w:pPr>
        <w:pStyle w:val="Bezmezer"/>
        <w:jc w:val="both"/>
        <w:rPr>
          <w:u w:val="single"/>
        </w:rPr>
      </w:pPr>
    </w:p>
    <w:p w14:paraId="169D6081" w14:textId="77777777" w:rsidR="006E530D" w:rsidRPr="0046706D" w:rsidRDefault="006E530D" w:rsidP="006E530D">
      <w:pPr>
        <w:pStyle w:val="Bezmezer"/>
        <w:jc w:val="both"/>
        <w:rPr>
          <w:u w:val="single"/>
        </w:rPr>
      </w:pPr>
      <w:r w:rsidRPr="0046706D">
        <w:rPr>
          <w:u w:val="single"/>
        </w:rPr>
        <w:t xml:space="preserve">Zásady řešení pro osoby se zrakovým postižením </w:t>
      </w:r>
    </w:p>
    <w:p w14:paraId="2E8BEF29" w14:textId="77777777" w:rsidR="006E530D" w:rsidRDefault="006E530D" w:rsidP="006E530D">
      <w:pPr>
        <w:pStyle w:val="Bezmezer"/>
        <w:jc w:val="both"/>
      </w:pPr>
      <w:r>
        <w:t>V trase komunikací pěších nejsou žádné překážky, rovněž tak není omezena jejich podchodná výška.</w:t>
      </w:r>
    </w:p>
    <w:p w14:paraId="4962B782" w14:textId="77777777" w:rsidR="006E530D" w:rsidRDefault="006E530D" w:rsidP="006E530D">
      <w:pPr>
        <w:pStyle w:val="Bezmezer"/>
        <w:jc w:val="both"/>
      </w:pPr>
      <w:r w:rsidRPr="00D71789">
        <w:t>Od volných ploch budou komunikace pěší odděleny obrubníky průřezu 100/250 mm, osazenými do betonového lože s boční opěrou. Vždy minimálně jedna obruba je osazena s převýšením 60 mm pro vytvoření vodící linie pro nevidomé a slabozraké osoby</w:t>
      </w:r>
      <w:r>
        <w:t xml:space="preserve">. </w:t>
      </w:r>
    </w:p>
    <w:p w14:paraId="6B26D83B" w14:textId="77777777" w:rsidR="006E530D" w:rsidRDefault="006E530D" w:rsidP="006E530D">
      <w:pPr>
        <w:pStyle w:val="Bezmezer"/>
        <w:jc w:val="both"/>
      </w:pPr>
      <w:r w:rsidRPr="00D71789">
        <w:t>U míst</w:t>
      </w:r>
      <w:r>
        <w:t>a</w:t>
      </w:r>
      <w:r w:rsidRPr="00D71789">
        <w:t xml:space="preserve"> pro přecházení jsou řešeny varovné pásy z hmatné dlažby červené </w:t>
      </w:r>
      <w:r w:rsidRPr="0046706D">
        <w:t xml:space="preserve">barvy v šířce </w:t>
      </w:r>
      <w:smartTag w:uri="urn:schemas-microsoft-com:office:smarttags" w:element="metricconverter">
        <w:smartTagPr>
          <w:attr w:name="ProductID" w:val="400 mm"/>
        </w:smartTagPr>
        <w:r w:rsidRPr="0046706D">
          <w:t>400 mm</w:t>
        </w:r>
      </w:smartTag>
      <w:r w:rsidRPr="0046706D">
        <w:t xml:space="preserve">, tyto pásy jsou řešeny v rozsahu snížení obrub pod převýšení 80 mm. </w:t>
      </w:r>
    </w:p>
    <w:p w14:paraId="4C423FC0" w14:textId="77777777" w:rsidR="006E530D" w:rsidRDefault="006E530D" w:rsidP="006E530D">
      <w:pPr>
        <w:pStyle w:val="Bezmezer"/>
        <w:jc w:val="both"/>
        <w:rPr>
          <w:u w:val="single"/>
        </w:rPr>
      </w:pPr>
    </w:p>
    <w:p w14:paraId="24948D61" w14:textId="77777777" w:rsidR="006E530D" w:rsidRPr="00D71789" w:rsidRDefault="006E530D" w:rsidP="006E530D">
      <w:pPr>
        <w:pStyle w:val="Bezmezer"/>
        <w:jc w:val="both"/>
        <w:rPr>
          <w:u w:val="single"/>
        </w:rPr>
      </w:pPr>
      <w:r w:rsidRPr="00D71789">
        <w:rPr>
          <w:u w:val="single"/>
        </w:rPr>
        <w:t xml:space="preserve">Zásady řešení pro osoby se sluchovým postižením </w:t>
      </w:r>
    </w:p>
    <w:p w14:paraId="720099E7" w14:textId="77777777" w:rsidR="006E530D" w:rsidRPr="00D71789" w:rsidRDefault="006E530D" w:rsidP="006E530D">
      <w:pPr>
        <w:pStyle w:val="Bezmezer"/>
        <w:jc w:val="both"/>
      </w:pPr>
      <w:r w:rsidRPr="00D71789">
        <w:t>S ohledem na svoji charakteristiku stavba speciální úpravy pro osoby se sluchovým postižením neřeší</w:t>
      </w:r>
    </w:p>
    <w:p w14:paraId="1C1D20B1" w14:textId="77777777" w:rsidR="006E530D" w:rsidRPr="00D71789" w:rsidRDefault="006E530D" w:rsidP="006E530D">
      <w:pPr>
        <w:pStyle w:val="Bezmezer"/>
        <w:jc w:val="both"/>
        <w:rPr>
          <w:u w:val="single"/>
        </w:rPr>
      </w:pPr>
    </w:p>
    <w:p w14:paraId="247BDDD3" w14:textId="77777777" w:rsidR="006E530D" w:rsidRPr="00D71789" w:rsidRDefault="006E530D" w:rsidP="006E530D">
      <w:pPr>
        <w:pStyle w:val="Bezmezer"/>
        <w:jc w:val="both"/>
        <w:rPr>
          <w:u w:val="single"/>
        </w:rPr>
      </w:pPr>
      <w:r w:rsidRPr="00D71789">
        <w:rPr>
          <w:u w:val="single"/>
        </w:rPr>
        <w:t xml:space="preserve"> Použití stavebních výrobků pro bezbariérové řešení</w:t>
      </w:r>
    </w:p>
    <w:p w14:paraId="3EF9B1FB" w14:textId="77777777" w:rsidR="006E530D" w:rsidRPr="0046706D" w:rsidRDefault="006E530D" w:rsidP="006E530D">
      <w:pPr>
        <w:pStyle w:val="Bezmezer"/>
        <w:jc w:val="both"/>
      </w:pPr>
      <w:r w:rsidRPr="0046706D">
        <w:t>-komunikace pěší jsou dlážděny ze zámkové betonové dlažby, typ dlažby musí mít platný  certifikát a prohlášení o shodě a její součinitel smykového tření musí dosahovat minimálně  hodnotu 0,6</w:t>
      </w:r>
    </w:p>
    <w:p w14:paraId="0C2DCB38" w14:textId="77777777" w:rsidR="006E530D" w:rsidRPr="0046706D" w:rsidRDefault="006E530D" w:rsidP="006E530D">
      <w:pPr>
        <w:pStyle w:val="Bezmezer"/>
        <w:jc w:val="both"/>
      </w:pPr>
      <w:r w:rsidRPr="0046706D">
        <w:t xml:space="preserve">-hmatná zámková dlažba červené barvy, ze které jsou řešeny varovné pásy a signální pásy  u   </w:t>
      </w:r>
    </w:p>
    <w:p w14:paraId="53D9DF6F" w14:textId="77777777" w:rsidR="006E530D" w:rsidRPr="0046706D" w:rsidRDefault="006E530D" w:rsidP="006E530D">
      <w:pPr>
        <w:pStyle w:val="Bezmezer"/>
        <w:jc w:val="both"/>
      </w:pPr>
      <w:r w:rsidRPr="0046706D">
        <w:t xml:space="preserve"> míst pro přecházení.</w:t>
      </w:r>
    </w:p>
    <w:p w14:paraId="685D9916" w14:textId="77777777" w:rsidR="006E530D" w:rsidRPr="0046706D" w:rsidRDefault="006E530D" w:rsidP="006E530D">
      <w:pPr>
        <w:pStyle w:val="Bezmezer"/>
        <w:jc w:val="both"/>
      </w:pPr>
      <w:r w:rsidRPr="0046706D">
        <w:t xml:space="preserve">-veškerý materiál použitý na hmatové úpravy musí splňovat požadavky NV č.162/2002 Sb. a </w:t>
      </w:r>
    </w:p>
    <w:p w14:paraId="69C6D32E" w14:textId="77777777" w:rsidR="006E530D" w:rsidRDefault="006E530D" w:rsidP="006E530D">
      <w:pPr>
        <w:pStyle w:val="Bezmezer"/>
        <w:jc w:val="both"/>
      </w:pPr>
      <w:r w:rsidRPr="0046706D">
        <w:t xml:space="preserve"> s ním spojenými TN TZÚS.</w:t>
      </w:r>
    </w:p>
    <w:bookmarkEnd w:id="11"/>
    <w:p w14:paraId="0BA08506" w14:textId="77777777" w:rsidR="006E530D" w:rsidRDefault="006E530D" w:rsidP="006E530D">
      <w:pPr>
        <w:pStyle w:val="Bezmezer"/>
        <w:jc w:val="both"/>
      </w:pPr>
    </w:p>
    <w:p w14:paraId="7A6F5385" w14:textId="77777777" w:rsidR="00FE1DD9" w:rsidRDefault="00FE1DD9" w:rsidP="007C7764">
      <w:pPr>
        <w:pStyle w:val="Bezmezer"/>
        <w:jc w:val="both"/>
        <w:rPr>
          <w:b/>
          <w:sz w:val="24"/>
          <w:szCs w:val="24"/>
          <w:lang w:eastAsia="cs-CZ"/>
        </w:rPr>
      </w:pPr>
    </w:p>
    <w:p w14:paraId="1BE4124D" w14:textId="77777777" w:rsidR="0069669C" w:rsidRPr="007E63FF" w:rsidRDefault="0069669C" w:rsidP="007C7764">
      <w:pPr>
        <w:pStyle w:val="Bezmezer"/>
        <w:jc w:val="both"/>
        <w:rPr>
          <w:b/>
          <w:sz w:val="24"/>
          <w:szCs w:val="24"/>
          <w:lang w:eastAsia="cs-CZ"/>
        </w:rPr>
      </w:pPr>
      <w:r w:rsidRPr="007E63FF">
        <w:rPr>
          <w:b/>
          <w:sz w:val="24"/>
          <w:szCs w:val="24"/>
          <w:lang w:eastAsia="cs-CZ"/>
        </w:rPr>
        <w:t>B.2.5 Bezpečnost při užívání stavby</w:t>
      </w:r>
    </w:p>
    <w:p w14:paraId="179EC68D" w14:textId="77777777" w:rsidR="007E63FF" w:rsidRDefault="007E63FF" w:rsidP="007C7764">
      <w:pPr>
        <w:pStyle w:val="Bezmezer"/>
        <w:jc w:val="both"/>
        <w:rPr>
          <w:rFonts w:ascii="Calibri" w:hAnsi="Calibri" w:cs="Calibri"/>
          <w:bCs/>
        </w:rPr>
      </w:pPr>
    </w:p>
    <w:p w14:paraId="4133DA00" w14:textId="77777777" w:rsidR="003063E5" w:rsidRPr="0099093E" w:rsidRDefault="003063E5" w:rsidP="007C7764">
      <w:pPr>
        <w:pStyle w:val="Bezmezer"/>
        <w:jc w:val="both"/>
        <w:rPr>
          <w:rFonts w:ascii="Calibri" w:hAnsi="Calibri" w:cs="Calibri"/>
          <w:bCs/>
        </w:rPr>
      </w:pPr>
      <w:r>
        <w:rPr>
          <w:rFonts w:ascii="Calibri" w:hAnsi="Calibri" w:cs="Calibri"/>
          <w:bCs/>
        </w:rPr>
        <w:t>B</w:t>
      </w:r>
      <w:r w:rsidRPr="0099093E">
        <w:rPr>
          <w:rFonts w:ascii="Calibri" w:hAnsi="Calibri" w:cs="Calibri"/>
          <w:bCs/>
        </w:rPr>
        <w:t>ezpečnost při užívání (bezpečnost provozu na pozemních komunikacích)</w:t>
      </w:r>
      <w:r>
        <w:rPr>
          <w:rFonts w:ascii="Calibri" w:hAnsi="Calibri" w:cs="Calibri"/>
          <w:bCs/>
        </w:rPr>
        <w:t xml:space="preserve"> - j</w:t>
      </w:r>
      <w:r w:rsidRPr="0099093E">
        <w:rPr>
          <w:rFonts w:ascii="Calibri" w:hAnsi="Calibri" w:cs="Calibri"/>
        </w:rPr>
        <w:t>e podřízeno zákonu 361/2000 Sb. o provozu na pozemních komunikacích ve znění pozdějších předpisů</w:t>
      </w:r>
      <w:r w:rsidRPr="0099093E">
        <w:rPr>
          <w:rFonts w:ascii="Calibri" w:hAnsi="Calibri" w:cs="Calibri"/>
          <w:bCs/>
        </w:rPr>
        <w:t>.</w:t>
      </w:r>
    </w:p>
    <w:p w14:paraId="7D3F167A" w14:textId="77777777" w:rsidR="004C2783" w:rsidRPr="0099093E" w:rsidRDefault="004C2783" w:rsidP="007C7764">
      <w:pPr>
        <w:pStyle w:val="Bezmezer"/>
        <w:jc w:val="both"/>
        <w:rPr>
          <w:rFonts w:ascii="Calibri" w:hAnsi="Calibri" w:cs="Calibri"/>
        </w:rPr>
      </w:pPr>
      <w:r w:rsidRPr="0099093E">
        <w:rPr>
          <w:rFonts w:ascii="Calibri" w:hAnsi="Calibri" w:cs="Calibri"/>
        </w:rPr>
        <w:t>Stavba je navržena v souladu s normovými hodnotami tak, aby po dobu plánované životnosti vyhověla požadovanému účelu a odolaly všem účinkům zatížení a nepříznivým vlivům prostředí, a to i předvídatelným mimořádným zatížením, která se mohou běžně vyskytnout při provádění i užívání stavby.</w:t>
      </w:r>
    </w:p>
    <w:p w14:paraId="784E3669" w14:textId="77777777" w:rsidR="004C2783" w:rsidRPr="0099093E" w:rsidRDefault="004C2783" w:rsidP="007C7764">
      <w:pPr>
        <w:pStyle w:val="Bezmezer"/>
        <w:jc w:val="both"/>
        <w:rPr>
          <w:rFonts w:ascii="Calibri" w:hAnsi="Calibri" w:cs="Calibri"/>
        </w:rPr>
      </w:pPr>
      <w:r w:rsidRPr="0099093E">
        <w:rPr>
          <w:rFonts w:ascii="Calibri" w:hAnsi="Calibri" w:cs="Calibri"/>
        </w:rPr>
        <w:t>Stavba nevyžaduje provedení opatření pro ochranu zdraví, zdravých životních podmínek a životního prostředí.</w:t>
      </w:r>
    </w:p>
    <w:p w14:paraId="6B8A5027" w14:textId="77777777" w:rsidR="007E63FF" w:rsidRDefault="007E63FF" w:rsidP="007C7764">
      <w:pPr>
        <w:pStyle w:val="Bezmezer"/>
        <w:jc w:val="both"/>
        <w:rPr>
          <w:lang w:eastAsia="cs-CZ"/>
        </w:rPr>
      </w:pPr>
    </w:p>
    <w:p w14:paraId="3431EBAB" w14:textId="77777777" w:rsidR="0069669C" w:rsidRDefault="0069669C" w:rsidP="007C7764">
      <w:pPr>
        <w:pStyle w:val="Bezmezer"/>
        <w:jc w:val="both"/>
        <w:rPr>
          <w:b/>
          <w:sz w:val="24"/>
          <w:szCs w:val="24"/>
          <w:lang w:eastAsia="cs-CZ"/>
        </w:rPr>
      </w:pPr>
      <w:r w:rsidRPr="007E63FF">
        <w:rPr>
          <w:b/>
          <w:sz w:val="24"/>
          <w:szCs w:val="24"/>
          <w:lang w:eastAsia="cs-CZ"/>
        </w:rPr>
        <w:t>B.2.6 Základní charakteristika objektů</w:t>
      </w:r>
    </w:p>
    <w:p w14:paraId="57903586" w14:textId="77777777" w:rsidR="00037814" w:rsidRDefault="00A63E2E" w:rsidP="00A63E2E">
      <w:pPr>
        <w:pStyle w:val="Bezmezer"/>
        <w:numPr>
          <w:ilvl w:val="0"/>
          <w:numId w:val="9"/>
        </w:numPr>
        <w:jc w:val="both"/>
        <w:rPr>
          <w:bCs/>
          <w:lang w:eastAsia="cs-CZ"/>
        </w:rPr>
      </w:pPr>
      <w:r>
        <w:rPr>
          <w:bCs/>
          <w:lang w:eastAsia="cs-CZ"/>
        </w:rPr>
        <w:t>Viz B.2.3</w:t>
      </w:r>
    </w:p>
    <w:p w14:paraId="5262306B" w14:textId="77777777" w:rsidR="00C735EF" w:rsidRDefault="00C735EF" w:rsidP="007C7764">
      <w:pPr>
        <w:pStyle w:val="Bezmezer"/>
        <w:jc w:val="both"/>
        <w:rPr>
          <w:lang w:eastAsia="cs-CZ"/>
        </w:rPr>
      </w:pPr>
    </w:p>
    <w:p w14:paraId="1BE85170" w14:textId="77777777" w:rsidR="0069669C" w:rsidRPr="00F650B1" w:rsidRDefault="0069669C" w:rsidP="007C7764">
      <w:pPr>
        <w:pStyle w:val="Bezmezer"/>
        <w:jc w:val="both"/>
        <w:rPr>
          <w:b/>
          <w:sz w:val="24"/>
          <w:szCs w:val="24"/>
          <w:lang w:eastAsia="cs-CZ"/>
        </w:rPr>
      </w:pPr>
      <w:r w:rsidRPr="00F650B1">
        <w:rPr>
          <w:b/>
          <w:sz w:val="24"/>
          <w:szCs w:val="24"/>
          <w:lang w:eastAsia="cs-CZ"/>
        </w:rPr>
        <w:t>B.2.7 Základní charakteristika technických a technologických zařízení</w:t>
      </w:r>
    </w:p>
    <w:p w14:paraId="3A8903FD" w14:textId="77777777" w:rsidR="00BF7AD8" w:rsidRPr="00143667" w:rsidRDefault="00143667" w:rsidP="007C7764">
      <w:pPr>
        <w:pStyle w:val="Bezmezer"/>
        <w:jc w:val="both"/>
        <w:rPr>
          <w:lang w:eastAsia="cs-CZ"/>
        </w:rPr>
      </w:pPr>
      <w:r w:rsidRPr="00143667">
        <w:rPr>
          <w:lang w:eastAsia="cs-CZ"/>
        </w:rPr>
        <w:t>-neřeší se</w:t>
      </w:r>
    </w:p>
    <w:p w14:paraId="356AD3A2" w14:textId="77777777" w:rsidR="00A63E2E" w:rsidRDefault="00A63E2E" w:rsidP="007C7764">
      <w:pPr>
        <w:pStyle w:val="Bezmezer"/>
        <w:jc w:val="both"/>
        <w:rPr>
          <w:b/>
          <w:sz w:val="24"/>
          <w:szCs w:val="24"/>
          <w:lang w:eastAsia="cs-CZ"/>
        </w:rPr>
      </w:pPr>
    </w:p>
    <w:p w14:paraId="5E45B5B5" w14:textId="77777777" w:rsidR="0069669C" w:rsidRPr="00F650B1" w:rsidRDefault="0069669C" w:rsidP="007C7764">
      <w:pPr>
        <w:pStyle w:val="Bezmezer"/>
        <w:jc w:val="both"/>
        <w:rPr>
          <w:b/>
          <w:sz w:val="24"/>
          <w:szCs w:val="24"/>
          <w:lang w:eastAsia="cs-CZ"/>
        </w:rPr>
      </w:pPr>
      <w:r w:rsidRPr="00F650B1">
        <w:rPr>
          <w:b/>
          <w:sz w:val="24"/>
          <w:szCs w:val="24"/>
          <w:lang w:eastAsia="cs-CZ"/>
        </w:rPr>
        <w:t>B.2.8 Zásady požárně bezpečnostního řešení</w:t>
      </w:r>
    </w:p>
    <w:p w14:paraId="3358C203" w14:textId="77777777" w:rsidR="00BF7AD8" w:rsidRDefault="00BF7AD8" w:rsidP="007C7764">
      <w:pPr>
        <w:pStyle w:val="Bezmezer"/>
        <w:jc w:val="both"/>
        <w:rPr>
          <w:u w:val="single"/>
        </w:rPr>
      </w:pPr>
    </w:p>
    <w:p w14:paraId="6F17BE16" w14:textId="77777777" w:rsidR="00BF7AD8" w:rsidRPr="007F410F" w:rsidRDefault="00BF7AD8" w:rsidP="007C7764">
      <w:pPr>
        <w:pStyle w:val="Bezmezer"/>
        <w:jc w:val="both"/>
        <w:rPr>
          <w:u w:val="single"/>
        </w:rPr>
      </w:pPr>
      <w:r w:rsidRPr="007F410F">
        <w:rPr>
          <w:u w:val="single"/>
        </w:rPr>
        <w:t xml:space="preserve">zajištění potřebného množství požární vody, popřípadě jiného hasiva </w:t>
      </w:r>
    </w:p>
    <w:p w14:paraId="7CE43964" w14:textId="0977FA28" w:rsidR="007F410F" w:rsidRDefault="00BF7AD8" w:rsidP="007C7764">
      <w:pPr>
        <w:pStyle w:val="Bezmezer"/>
        <w:jc w:val="both"/>
      </w:pPr>
      <w:r w:rsidRPr="00BF7AD8">
        <w:t xml:space="preserve">-  stávající </w:t>
      </w:r>
      <w:r w:rsidR="00292828">
        <w:t>,  stávající požární hydranty nebudou stavbou dotčeny</w:t>
      </w:r>
    </w:p>
    <w:p w14:paraId="5A7AA4A4" w14:textId="77777777" w:rsidR="0003154C" w:rsidRDefault="0003154C" w:rsidP="007C7764">
      <w:pPr>
        <w:pStyle w:val="Bezmezer"/>
        <w:jc w:val="both"/>
      </w:pPr>
    </w:p>
    <w:p w14:paraId="2E0B1666" w14:textId="77777777" w:rsidR="00BF7AD8" w:rsidRPr="007F410F" w:rsidRDefault="00BF7AD8" w:rsidP="007C7764">
      <w:pPr>
        <w:pStyle w:val="Bezmezer"/>
        <w:jc w:val="both"/>
        <w:rPr>
          <w:u w:val="single"/>
        </w:rPr>
      </w:pPr>
      <w:r w:rsidRPr="007F410F">
        <w:rPr>
          <w:u w:val="single"/>
        </w:rPr>
        <w:lastRenderedPageBreak/>
        <w:t>zhodnocení přístupových komunikací a nástupních ploch pro požární techniku včetně možnosti provedení zásahu jednotek požární ochrany.</w:t>
      </w:r>
    </w:p>
    <w:p w14:paraId="7A671354" w14:textId="77777777" w:rsidR="00BF7AD8" w:rsidRPr="00BF7AD8" w:rsidRDefault="00BF7AD8" w:rsidP="007C7764">
      <w:pPr>
        <w:pStyle w:val="Bezmezer"/>
        <w:jc w:val="both"/>
      </w:pPr>
    </w:p>
    <w:p w14:paraId="7FDA7ED0" w14:textId="77777777" w:rsidR="006E530D" w:rsidRPr="00645BDC" w:rsidRDefault="006E530D" w:rsidP="006E530D">
      <w:pPr>
        <w:pStyle w:val="Bezmezer"/>
        <w:jc w:val="both"/>
        <w:rPr>
          <w:rFonts w:cstheme="minorHAnsi"/>
        </w:rPr>
      </w:pPr>
      <w:r w:rsidRPr="00645BDC">
        <w:rPr>
          <w:rFonts w:cstheme="minorHAnsi"/>
        </w:rPr>
        <w:t xml:space="preserve">Stávající přístupové komunikace </w:t>
      </w:r>
      <w:r>
        <w:rPr>
          <w:rFonts w:cstheme="minorHAnsi"/>
        </w:rPr>
        <w:t xml:space="preserve">k objektům v řešeném území  </w:t>
      </w:r>
      <w:r w:rsidRPr="00645BDC">
        <w:rPr>
          <w:rFonts w:cstheme="minorHAnsi"/>
        </w:rPr>
        <w:t>pro vozidla požární techniky zůstávají ponechány ve stávajícím dopravním režimu .</w:t>
      </w:r>
    </w:p>
    <w:p w14:paraId="75FE1E49" w14:textId="59B5C553" w:rsidR="006E530D" w:rsidRDefault="006E530D" w:rsidP="006E530D">
      <w:pPr>
        <w:spacing w:line="240" w:lineRule="auto"/>
        <w:jc w:val="both"/>
        <w:rPr>
          <w:rFonts w:cstheme="minorHAnsi"/>
        </w:rPr>
      </w:pPr>
      <w:r w:rsidRPr="00645BDC">
        <w:rPr>
          <w:rFonts w:cstheme="minorHAnsi"/>
        </w:rPr>
        <w:t xml:space="preserve">Navrhovanou stavební úpravou a vytvořením </w:t>
      </w:r>
      <w:r>
        <w:rPr>
          <w:rFonts w:cstheme="minorHAnsi"/>
        </w:rPr>
        <w:t xml:space="preserve">samostatných </w:t>
      </w:r>
      <w:r w:rsidRPr="00645BDC">
        <w:rPr>
          <w:rFonts w:cstheme="minorHAnsi"/>
        </w:rPr>
        <w:t>kolm</w:t>
      </w:r>
      <w:r>
        <w:rPr>
          <w:rFonts w:cstheme="minorHAnsi"/>
        </w:rPr>
        <w:t xml:space="preserve">ých stání se průjezdní profil komunikace zlepší. Nástupní plocha pro </w:t>
      </w:r>
      <w:r w:rsidR="00964BCF">
        <w:rPr>
          <w:rFonts w:cstheme="minorHAnsi"/>
        </w:rPr>
        <w:t xml:space="preserve">požární techniku u zadních vstupů do objektu DPS zůstane ponechána a bude vyznačena. </w:t>
      </w:r>
    </w:p>
    <w:p w14:paraId="394ADF0F" w14:textId="77777777" w:rsidR="006E530D" w:rsidRPr="00CA6FF8" w:rsidRDefault="006E530D" w:rsidP="006E530D">
      <w:pPr>
        <w:jc w:val="both"/>
        <w:rPr>
          <w:rFonts w:ascii="Calibri" w:hAnsi="Calibri"/>
          <w:szCs w:val="24"/>
        </w:rPr>
      </w:pPr>
      <w:r w:rsidRPr="00CA6FF8">
        <w:rPr>
          <w:rFonts w:ascii="Calibri" w:hAnsi="Calibri"/>
          <w:color w:val="000000"/>
          <w:szCs w:val="24"/>
        </w:rPr>
        <w:t xml:space="preserve">Stavba sama vlastní požární zabezpečení stavby nevyžaduje. </w:t>
      </w:r>
    </w:p>
    <w:p w14:paraId="6303383F" w14:textId="0F7EFEC5" w:rsidR="00292828" w:rsidRDefault="00292828" w:rsidP="007C7764">
      <w:pPr>
        <w:pStyle w:val="Bezmezer"/>
        <w:jc w:val="both"/>
      </w:pPr>
    </w:p>
    <w:p w14:paraId="527070C2" w14:textId="77777777" w:rsidR="0069669C" w:rsidRPr="00AB7DCA" w:rsidRDefault="0069669C" w:rsidP="007C7764">
      <w:pPr>
        <w:pStyle w:val="Bezmezer"/>
        <w:jc w:val="both"/>
        <w:rPr>
          <w:b/>
          <w:sz w:val="24"/>
          <w:szCs w:val="24"/>
          <w:lang w:eastAsia="cs-CZ"/>
        </w:rPr>
      </w:pPr>
      <w:r w:rsidRPr="00AB7DCA">
        <w:rPr>
          <w:b/>
          <w:sz w:val="24"/>
          <w:szCs w:val="24"/>
          <w:lang w:eastAsia="cs-CZ"/>
        </w:rPr>
        <w:t>B.2.9 Úspora energie a tepelná ochrana</w:t>
      </w:r>
    </w:p>
    <w:p w14:paraId="3EA29725" w14:textId="77777777" w:rsidR="005E6AB0" w:rsidRDefault="005E6AB0" w:rsidP="007C7764">
      <w:pPr>
        <w:pStyle w:val="Bezmezer"/>
        <w:jc w:val="both"/>
        <w:rPr>
          <w:bCs/>
          <w:lang w:eastAsia="cs-CZ"/>
        </w:rPr>
      </w:pPr>
      <w:r w:rsidRPr="007F410F">
        <w:rPr>
          <w:bCs/>
          <w:lang w:eastAsia="cs-CZ"/>
        </w:rPr>
        <w:t>-neřeší se</w:t>
      </w:r>
    </w:p>
    <w:p w14:paraId="7E8D4A05" w14:textId="77777777" w:rsidR="009A61FE" w:rsidRPr="007F410F" w:rsidRDefault="009A61FE" w:rsidP="007C7764">
      <w:pPr>
        <w:pStyle w:val="Bezmezer"/>
        <w:jc w:val="both"/>
        <w:rPr>
          <w:lang w:eastAsia="cs-CZ"/>
        </w:rPr>
      </w:pPr>
    </w:p>
    <w:p w14:paraId="0D5D8B05" w14:textId="77777777" w:rsidR="009A61FE" w:rsidRDefault="0069669C" w:rsidP="007C7764">
      <w:pPr>
        <w:pStyle w:val="Bezmezer"/>
        <w:jc w:val="both"/>
        <w:rPr>
          <w:bCs/>
          <w:lang w:eastAsia="cs-CZ"/>
        </w:rPr>
      </w:pPr>
      <w:r w:rsidRPr="00AB7DCA">
        <w:rPr>
          <w:b/>
          <w:sz w:val="24"/>
          <w:szCs w:val="24"/>
          <w:lang w:eastAsia="cs-CZ"/>
        </w:rPr>
        <w:t>B.2.10 Hygienické požadavky na stavby, požadavky na pracovní prostředí</w:t>
      </w:r>
    </w:p>
    <w:p w14:paraId="58AAF331" w14:textId="77777777" w:rsidR="00B21C63" w:rsidRDefault="00B21C63" w:rsidP="00B21C63">
      <w:pPr>
        <w:spacing w:before="100" w:beforeAutospacing="1" w:after="100" w:afterAutospacing="1" w:line="240" w:lineRule="auto"/>
        <w:rPr>
          <w:rFonts w:eastAsia="Times New Roman" w:cstheme="minorHAnsi"/>
          <w:color w:val="000000"/>
          <w:u w:val="single"/>
          <w:lang w:eastAsia="cs-CZ"/>
        </w:rPr>
      </w:pPr>
      <w:r w:rsidRPr="00B21C63">
        <w:rPr>
          <w:rFonts w:eastAsia="Times New Roman" w:cstheme="minorHAnsi"/>
          <w:color w:val="000000"/>
          <w:u w:val="single"/>
          <w:lang w:eastAsia="cs-CZ"/>
        </w:rPr>
        <w:t>Hygienické posouzení</w:t>
      </w:r>
    </w:p>
    <w:p w14:paraId="7586ECC8" w14:textId="2FDD4CF5" w:rsidR="006B128E" w:rsidRDefault="006B128E" w:rsidP="00D7628C">
      <w:pPr>
        <w:spacing w:before="100" w:beforeAutospacing="1" w:after="100" w:afterAutospacing="1" w:line="240" w:lineRule="auto"/>
        <w:ind w:firstLine="3"/>
        <w:jc w:val="both"/>
        <w:rPr>
          <w:rFonts w:ascii="Calibri" w:hAnsi="Calibri"/>
          <w:szCs w:val="24"/>
        </w:rPr>
      </w:pPr>
      <w:r w:rsidRPr="005C59A7">
        <w:rPr>
          <w:rFonts w:ascii="Calibri" w:hAnsi="Calibri"/>
          <w:szCs w:val="24"/>
        </w:rPr>
        <w:t>S ohledem na charakter stavby se neočekává zhoršení hlučnosti u obytné zástavby</w:t>
      </w:r>
      <w:r>
        <w:rPr>
          <w:rFonts w:ascii="Calibri" w:hAnsi="Calibri"/>
          <w:szCs w:val="24"/>
        </w:rPr>
        <w:t xml:space="preserve"> řešeného území </w:t>
      </w:r>
      <w:r w:rsidRPr="005C59A7">
        <w:rPr>
          <w:rFonts w:ascii="Calibri" w:hAnsi="Calibri"/>
          <w:szCs w:val="24"/>
        </w:rPr>
        <w:t xml:space="preserve">. Jedná </w:t>
      </w:r>
      <w:r w:rsidR="00D7628C">
        <w:rPr>
          <w:rFonts w:ascii="Calibri" w:hAnsi="Calibri"/>
          <w:szCs w:val="24"/>
        </w:rPr>
        <w:t>se</w:t>
      </w:r>
      <w:r w:rsidRPr="005C59A7">
        <w:rPr>
          <w:rFonts w:ascii="Calibri" w:hAnsi="Calibri"/>
          <w:szCs w:val="24"/>
        </w:rPr>
        <w:t xml:space="preserve"> o reorganizaci dopravy stávajících vozidel rezidentů v souvislosti s</w:t>
      </w:r>
      <w:r>
        <w:rPr>
          <w:rFonts w:ascii="Calibri" w:hAnsi="Calibri"/>
          <w:szCs w:val="24"/>
        </w:rPr>
        <w:t xml:space="preserve"> novými  </w:t>
      </w:r>
      <w:r w:rsidRPr="005C59A7">
        <w:rPr>
          <w:rFonts w:ascii="Calibri" w:hAnsi="Calibri"/>
          <w:szCs w:val="24"/>
        </w:rPr>
        <w:t xml:space="preserve">stavebními úpravami komunikací a </w:t>
      </w:r>
      <w:r w:rsidR="00D7628C">
        <w:rPr>
          <w:rFonts w:ascii="Calibri" w:hAnsi="Calibri"/>
          <w:szCs w:val="24"/>
        </w:rPr>
        <w:t xml:space="preserve">navazujících nových parkovacích </w:t>
      </w:r>
      <w:r w:rsidRPr="005C59A7">
        <w:rPr>
          <w:rFonts w:ascii="Calibri" w:hAnsi="Calibri"/>
          <w:szCs w:val="24"/>
        </w:rPr>
        <w:t xml:space="preserve">. </w:t>
      </w:r>
      <w:r w:rsidR="00D7628C">
        <w:rPr>
          <w:rFonts w:ascii="Calibri" w:hAnsi="Calibri"/>
          <w:szCs w:val="24"/>
        </w:rPr>
        <w:t>Navrhované parkovací plochy s celkovým nárustem 65 stání se nacházejí v území ,které je dále od bytových domů .</w:t>
      </w:r>
    </w:p>
    <w:p w14:paraId="7E33517F" w14:textId="77777777" w:rsidR="000619E0" w:rsidRPr="00B21C63" w:rsidRDefault="00B21C63" w:rsidP="00D7628C">
      <w:pPr>
        <w:spacing w:before="100" w:beforeAutospacing="1" w:after="100" w:afterAutospacing="1" w:line="240" w:lineRule="auto"/>
        <w:jc w:val="both"/>
        <w:rPr>
          <w:rFonts w:eastAsia="Times New Roman" w:cstheme="minorHAnsi"/>
          <w:lang w:eastAsia="cs-CZ"/>
        </w:rPr>
      </w:pPr>
      <w:r w:rsidRPr="000619E0">
        <w:rPr>
          <w:rFonts w:ascii="Calibri" w:hAnsi="Calibri"/>
          <w:szCs w:val="24"/>
        </w:rPr>
        <w:t xml:space="preserve">V souvislosti s provozem stavby </w:t>
      </w:r>
      <w:r w:rsidR="000619E0" w:rsidRPr="00B21C63">
        <w:rPr>
          <w:rFonts w:eastAsia="Times New Roman" w:cstheme="minorHAnsi"/>
          <w:iCs/>
          <w:color w:val="000000"/>
          <w:lang w:eastAsia="cs-CZ"/>
        </w:rPr>
        <w:t xml:space="preserve">  </w:t>
      </w:r>
      <w:r w:rsidR="00512AA8">
        <w:rPr>
          <w:rFonts w:eastAsia="Times New Roman" w:cstheme="minorHAnsi"/>
          <w:iCs/>
          <w:color w:val="000000"/>
          <w:lang w:eastAsia="cs-CZ"/>
        </w:rPr>
        <w:t xml:space="preserve">se </w:t>
      </w:r>
      <w:r w:rsidR="000619E0" w:rsidRPr="00B21C63">
        <w:rPr>
          <w:rFonts w:eastAsia="Times New Roman" w:cstheme="minorHAnsi"/>
          <w:bCs/>
          <w:iCs/>
          <w:color w:val="000000"/>
          <w:lang w:eastAsia="cs-CZ"/>
        </w:rPr>
        <w:t>nepředpokládá , že by v důsledku provozu stavby mohlo docházet překračování hygienických limitů hluku stanovených pro předmětný zdroj hluku, chráněný venkovní prostor staveb a pro denní a noční dobu v § 12 odst. 1, 3 ve spojení s přílohou č. 3, část A) nařízení vlády ČR č. 272/2011 Sb., o ochraně zdraví před nepříznivými účinky hluku a vibrací, ve znění pozdějších předpisů</w:t>
      </w:r>
      <w:r w:rsidR="000619E0" w:rsidRPr="00B21C63">
        <w:rPr>
          <w:rFonts w:eastAsia="Times New Roman" w:cstheme="minorHAnsi"/>
          <w:iCs/>
          <w:color w:val="000000"/>
          <w:lang w:eastAsia="cs-CZ"/>
        </w:rPr>
        <w:t>.</w:t>
      </w:r>
    </w:p>
    <w:p w14:paraId="1C527B65" w14:textId="77777777" w:rsidR="0069669C" w:rsidRPr="00AB7DCA" w:rsidRDefault="0069669C" w:rsidP="007C7764">
      <w:pPr>
        <w:pStyle w:val="Bezmezer"/>
        <w:jc w:val="both"/>
        <w:rPr>
          <w:b/>
          <w:sz w:val="24"/>
          <w:szCs w:val="24"/>
          <w:lang w:eastAsia="cs-CZ"/>
        </w:rPr>
      </w:pPr>
      <w:r w:rsidRPr="00AB7DCA">
        <w:rPr>
          <w:b/>
          <w:sz w:val="24"/>
          <w:szCs w:val="24"/>
          <w:lang w:eastAsia="cs-CZ"/>
        </w:rPr>
        <w:t>B.2.11 Zásady ochrany stavby před negativními účinky vnějšího prostředí</w:t>
      </w:r>
    </w:p>
    <w:p w14:paraId="2354834C" w14:textId="77777777" w:rsidR="0069669C" w:rsidRPr="007F410F" w:rsidRDefault="007F410F" w:rsidP="007C7764">
      <w:pPr>
        <w:pStyle w:val="Bezmezer"/>
        <w:jc w:val="both"/>
        <w:rPr>
          <w:lang w:eastAsia="cs-CZ"/>
        </w:rPr>
      </w:pPr>
      <w:r w:rsidRPr="007F410F">
        <w:rPr>
          <w:bCs/>
          <w:lang w:eastAsia="cs-CZ"/>
        </w:rPr>
        <w:t>-neřeší se</w:t>
      </w:r>
    </w:p>
    <w:p w14:paraId="4DA53A20" w14:textId="77777777" w:rsidR="00867684" w:rsidRDefault="00867684" w:rsidP="00DF5A10">
      <w:pPr>
        <w:pStyle w:val="Bezmezer"/>
        <w:rPr>
          <w:b/>
          <w:sz w:val="24"/>
          <w:szCs w:val="24"/>
          <w:lang w:eastAsia="cs-CZ"/>
        </w:rPr>
      </w:pPr>
    </w:p>
    <w:p w14:paraId="66B6835E" w14:textId="55D0FDCB" w:rsidR="00DF5A10" w:rsidRPr="00DF5A10" w:rsidRDefault="00DF5A10" w:rsidP="00DF5A10">
      <w:pPr>
        <w:pStyle w:val="Bezmezer"/>
        <w:rPr>
          <w:b/>
          <w:sz w:val="24"/>
          <w:szCs w:val="24"/>
          <w:lang w:eastAsia="cs-CZ"/>
        </w:rPr>
      </w:pPr>
      <w:r w:rsidRPr="00DF5A10">
        <w:rPr>
          <w:b/>
          <w:sz w:val="24"/>
          <w:szCs w:val="24"/>
          <w:lang w:eastAsia="cs-CZ"/>
        </w:rPr>
        <w:t>B.3  Připojení na technickou infrastrukturu</w:t>
      </w:r>
    </w:p>
    <w:p w14:paraId="02DA9860" w14:textId="77777777" w:rsidR="00DF5A10" w:rsidRPr="007F410F" w:rsidRDefault="00DF5A10" w:rsidP="00DF5A10">
      <w:pPr>
        <w:pStyle w:val="Bezmezer"/>
        <w:rPr>
          <w:lang w:eastAsia="cs-CZ"/>
        </w:rPr>
      </w:pPr>
      <w:r w:rsidRPr="007F410F">
        <w:rPr>
          <w:bCs/>
          <w:lang w:eastAsia="cs-CZ"/>
        </w:rPr>
        <w:t>-neřeší se</w:t>
      </w:r>
    </w:p>
    <w:p w14:paraId="00A44929" w14:textId="77777777" w:rsidR="0069669C" w:rsidRPr="00AB7DCA" w:rsidRDefault="0069669C" w:rsidP="007C7764">
      <w:pPr>
        <w:pStyle w:val="Bezmezer"/>
        <w:jc w:val="both"/>
        <w:rPr>
          <w:b/>
          <w:sz w:val="24"/>
          <w:szCs w:val="24"/>
          <w:lang w:eastAsia="cs-CZ"/>
        </w:rPr>
      </w:pPr>
      <w:r w:rsidRPr="00AB7DCA">
        <w:rPr>
          <w:b/>
          <w:sz w:val="24"/>
          <w:szCs w:val="24"/>
          <w:lang w:eastAsia="cs-CZ"/>
        </w:rPr>
        <w:t xml:space="preserve">B.4 </w:t>
      </w:r>
      <w:r w:rsidR="00DF5A10">
        <w:rPr>
          <w:b/>
          <w:sz w:val="24"/>
          <w:szCs w:val="24"/>
          <w:lang w:eastAsia="cs-CZ"/>
        </w:rPr>
        <w:t xml:space="preserve"> </w:t>
      </w:r>
      <w:r w:rsidRPr="00AB7DCA">
        <w:rPr>
          <w:b/>
          <w:sz w:val="24"/>
          <w:szCs w:val="24"/>
          <w:lang w:eastAsia="cs-CZ"/>
        </w:rPr>
        <w:t>Dopravní řešení</w:t>
      </w:r>
    </w:p>
    <w:p w14:paraId="39974C96" w14:textId="77777777" w:rsidR="009A61FE" w:rsidRPr="009A61FE" w:rsidRDefault="009A61FE" w:rsidP="007C7764">
      <w:pPr>
        <w:pStyle w:val="Bezmezer"/>
        <w:jc w:val="both"/>
        <w:rPr>
          <w:b/>
          <w:lang w:eastAsia="cs-CZ"/>
        </w:rPr>
      </w:pPr>
    </w:p>
    <w:p w14:paraId="7C61F426" w14:textId="77777777" w:rsidR="0069669C" w:rsidRDefault="00AB7DCA" w:rsidP="007C7764">
      <w:pPr>
        <w:pStyle w:val="Bezmezer"/>
        <w:jc w:val="both"/>
        <w:rPr>
          <w:u w:val="single"/>
          <w:lang w:eastAsia="cs-CZ"/>
        </w:rPr>
      </w:pPr>
      <w:r w:rsidRPr="00AB7DCA">
        <w:rPr>
          <w:u w:val="single"/>
          <w:lang w:eastAsia="cs-CZ"/>
        </w:rPr>
        <w:t>P</w:t>
      </w:r>
      <w:r w:rsidR="0069669C" w:rsidRPr="00AB7DCA">
        <w:rPr>
          <w:u w:val="single"/>
          <w:lang w:eastAsia="cs-CZ"/>
        </w:rPr>
        <w:t>opis dopravního řešení včetně bezbariérových opatření pro přístupnost a užívání stavby osobami se sníženou schopností pohybu nebo orientace</w:t>
      </w:r>
    </w:p>
    <w:p w14:paraId="54E0636B" w14:textId="77777777" w:rsidR="00AB7DCA" w:rsidRDefault="00AB7DCA" w:rsidP="007C7764">
      <w:pPr>
        <w:pStyle w:val="Bezmezer"/>
        <w:jc w:val="both"/>
        <w:rPr>
          <w:u w:val="single"/>
          <w:lang w:eastAsia="cs-CZ"/>
        </w:rPr>
      </w:pPr>
    </w:p>
    <w:p w14:paraId="67D65CB4" w14:textId="77777777" w:rsidR="00D7628C" w:rsidRDefault="00D7628C" w:rsidP="00D7628C">
      <w:pPr>
        <w:spacing w:before="20" w:after="0" w:line="240" w:lineRule="auto"/>
        <w:jc w:val="both"/>
        <w:rPr>
          <w:rFonts w:ascii="Calibri" w:hAnsi="Calibri" w:cs="Calibri"/>
        </w:rPr>
      </w:pPr>
      <w:r w:rsidRPr="00292828">
        <w:rPr>
          <w:rFonts w:ascii="Calibri" w:hAnsi="Calibri" w:cs="Calibri"/>
        </w:rPr>
        <w:t xml:space="preserve">Stavba nemá vliv na stávající </w:t>
      </w:r>
      <w:r>
        <w:rPr>
          <w:rFonts w:ascii="Calibri" w:hAnsi="Calibri" w:cs="Calibri"/>
        </w:rPr>
        <w:t xml:space="preserve">celkové </w:t>
      </w:r>
      <w:r w:rsidRPr="00292828">
        <w:rPr>
          <w:rFonts w:ascii="Calibri" w:hAnsi="Calibri" w:cs="Calibri"/>
        </w:rPr>
        <w:t>dopravní řešení</w:t>
      </w:r>
      <w:r>
        <w:rPr>
          <w:rFonts w:ascii="Calibri" w:hAnsi="Calibri" w:cs="Calibri"/>
        </w:rPr>
        <w:t xml:space="preserve"> v území . Bude zlepšena bilance stávajícího parkování .</w:t>
      </w:r>
    </w:p>
    <w:p w14:paraId="25AF6179" w14:textId="77777777" w:rsidR="00D7628C" w:rsidRDefault="00D7628C" w:rsidP="00D7628C">
      <w:pPr>
        <w:spacing w:before="20" w:after="0" w:line="240" w:lineRule="auto"/>
        <w:jc w:val="both"/>
        <w:rPr>
          <w:rFonts w:ascii="Calibri" w:hAnsi="Calibri" w:cs="Calibri"/>
        </w:rPr>
      </w:pPr>
    </w:p>
    <w:p w14:paraId="543B3101" w14:textId="77777777" w:rsidR="00D7628C" w:rsidRPr="00C76FE6" w:rsidRDefault="00D7628C" w:rsidP="00D7628C">
      <w:pPr>
        <w:pStyle w:val="Bezmezer"/>
        <w:jc w:val="both"/>
      </w:pPr>
      <w:r w:rsidRPr="00C76FE6">
        <w:t xml:space="preserve">Stavba plně splňuje podmínky pro provoz osob s omezenou schopností pohybu a orientace stanovených ve vyhlášce č.398/2009 Sb. v platném znění Ministerstva pro místní rozvoj, o obecně technických požadavcích  zabezpečujících užívání staveb osobami se sníženou schopností pohybu s orientace  . </w:t>
      </w:r>
    </w:p>
    <w:p w14:paraId="7DD3C93A" w14:textId="77777777" w:rsidR="00D7628C" w:rsidRDefault="00D7628C" w:rsidP="00D7628C">
      <w:pPr>
        <w:pStyle w:val="Bezmezer"/>
        <w:numPr>
          <w:ilvl w:val="0"/>
          <w:numId w:val="9"/>
        </w:numPr>
        <w:jc w:val="both"/>
        <w:rPr>
          <w:bCs/>
          <w:lang w:eastAsia="cs-CZ"/>
        </w:rPr>
      </w:pPr>
      <w:r w:rsidRPr="00185001">
        <w:rPr>
          <w:bCs/>
          <w:lang w:eastAsia="cs-CZ"/>
        </w:rPr>
        <w:t xml:space="preserve">Viz </w:t>
      </w:r>
      <w:r>
        <w:rPr>
          <w:bCs/>
          <w:lang w:eastAsia="cs-CZ"/>
        </w:rPr>
        <w:t>B.2.4.</w:t>
      </w:r>
    </w:p>
    <w:p w14:paraId="7D7479CA" w14:textId="77777777" w:rsidR="00D7628C" w:rsidRDefault="00D7628C" w:rsidP="007C7764">
      <w:pPr>
        <w:pStyle w:val="Bezmezer"/>
        <w:jc w:val="both"/>
        <w:rPr>
          <w:bCs/>
          <w:u w:val="single"/>
          <w:lang w:eastAsia="cs-CZ"/>
        </w:rPr>
      </w:pPr>
    </w:p>
    <w:p w14:paraId="22F5EFE7" w14:textId="57DE1264" w:rsidR="0069669C" w:rsidRDefault="00AB7DCA" w:rsidP="007C7764">
      <w:pPr>
        <w:pStyle w:val="Bezmezer"/>
        <w:jc w:val="both"/>
        <w:rPr>
          <w:u w:val="single"/>
          <w:lang w:eastAsia="cs-CZ"/>
        </w:rPr>
      </w:pPr>
      <w:r w:rsidRPr="00AB7DCA">
        <w:rPr>
          <w:bCs/>
          <w:u w:val="single"/>
          <w:lang w:eastAsia="cs-CZ"/>
        </w:rPr>
        <w:t>N</w:t>
      </w:r>
      <w:r w:rsidR="0069669C" w:rsidRPr="00AB7DCA">
        <w:rPr>
          <w:u w:val="single"/>
          <w:lang w:eastAsia="cs-CZ"/>
        </w:rPr>
        <w:t>apojení území na stávající dopravní infrastrukturu,</w:t>
      </w:r>
    </w:p>
    <w:p w14:paraId="5001431D" w14:textId="77777777" w:rsidR="00AB7DCA" w:rsidRPr="00C95CBC" w:rsidRDefault="00C95CBC" w:rsidP="007C7764">
      <w:pPr>
        <w:pStyle w:val="Bezmezer"/>
        <w:jc w:val="both"/>
        <w:rPr>
          <w:lang w:eastAsia="cs-CZ"/>
        </w:rPr>
      </w:pPr>
      <w:r w:rsidRPr="00C95CBC">
        <w:rPr>
          <w:lang w:eastAsia="cs-CZ"/>
        </w:rPr>
        <w:t>-stávající</w:t>
      </w:r>
    </w:p>
    <w:p w14:paraId="5B789357" w14:textId="77777777" w:rsidR="00C95CBC" w:rsidRPr="00AB7DCA" w:rsidRDefault="00C95CBC" w:rsidP="007C7764">
      <w:pPr>
        <w:pStyle w:val="Bezmezer"/>
        <w:jc w:val="both"/>
        <w:rPr>
          <w:u w:val="single"/>
          <w:lang w:eastAsia="cs-CZ"/>
        </w:rPr>
      </w:pPr>
    </w:p>
    <w:p w14:paraId="3BB94859" w14:textId="77777777" w:rsidR="0069669C" w:rsidRDefault="00AB7DCA" w:rsidP="007C7764">
      <w:pPr>
        <w:pStyle w:val="Bezmezer"/>
        <w:jc w:val="both"/>
        <w:rPr>
          <w:u w:val="single"/>
          <w:lang w:eastAsia="cs-CZ"/>
        </w:rPr>
      </w:pPr>
      <w:r w:rsidRPr="00AB7DCA">
        <w:rPr>
          <w:bCs/>
          <w:u w:val="single"/>
          <w:lang w:eastAsia="cs-CZ"/>
        </w:rPr>
        <w:t>D</w:t>
      </w:r>
      <w:r w:rsidR="0069669C" w:rsidRPr="00AB7DCA">
        <w:rPr>
          <w:u w:val="single"/>
          <w:lang w:eastAsia="cs-CZ"/>
        </w:rPr>
        <w:t>oprava v</w:t>
      </w:r>
      <w:r w:rsidR="00C95CBC">
        <w:rPr>
          <w:u w:val="single"/>
          <w:lang w:eastAsia="cs-CZ"/>
        </w:rPr>
        <w:t> </w:t>
      </w:r>
      <w:r w:rsidR="0069669C" w:rsidRPr="00AB7DCA">
        <w:rPr>
          <w:u w:val="single"/>
          <w:lang w:eastAsia="cs-CZ"/>
        </w:rPr>
        <w:t>klidu</w:t>
      </w:r>
    </w:p>
    <w:p w14:paraId="4E194CB5" w14:textId="735BC41F" w:rsidR="00C95CBC" w:rsidRPr="00C95CBC" w:rsidRDefault="00C95CBC" w:rsidP="007C7764">
      <w:pPr>
        <w:pStyle w:val="Bezmezer"/>
        <w:jc w:val="both"/>
        <w:rPr>
          <w:lang w:eastAsia="cs-CZ"/>
        </w:rPr>
      </w:pPr>
      <w:r w:rsidRPr="00C95CBC">
        <w:rPr>
          <w:lang w:eastAsia="cs-CZ"/>
        </w:rPr>
        <w:t>Řešení dopravy v klidu je hlavním zadáním projektu</w:t>
      </w:r>
      <w:r>
        <w:rPr>
          <w:lang w:eastAsia="cs-CZ"/>
        </w:rPr>
        <w:t xml:space="preserve">. </w:t>
      </w:r>
      <w:r w:rsidR="005E66DB">
        <w:rPr>
          <w:lang w:eastAsia="cs-CZ"/>
        </w:rPr>
        <w:t xml:space="preserve">Stavebně technickými úpravami popsanými detailně v ostatních kapitolách zprávy bude navýšena celková kapacita stání v řešené lokalitě </w:t>
      </w:r>
      <w:r w:rsidR="00D7628C">
        <w:rPr>
          <w:lang w:eastAsia="cs-CZ"/>
        </w:rPr>
        <w:t>.</w:t>
      </w:r>
      <w:r w:rsidR="005E66DB">
        <w:rPr>
          <w:lang w:eastAsia="cs-CZ"/>
        </w:rPr>
        <w:t xml:space="preserve"> </w:t>
      </w:r>
    </w:p>
    <w:p w14:paraId="3BA09572" w14:textId="4B253EC5" w:rsidR="00682A3B" w:rsidRDefault="00682A3B" w:rsidP="00682A3B">
      <w:pPr>
        <w:spacing w:line="240" w:lineRule="auto"/>
        <w:jc w:val="both"/>
        <w:rPr>
          <w:rFonts w:cstheme="minorHAnsi"/>
          <w:lang w:eastAsia="cs-CZ"/>
        </w:rPr>
      </w:pPr>
      <w:r>
        <w:rPr>
          <w:rFonts w:cstheme="minorHAnsi"/>
          <w:lang w:eastAsia="cs-CZ"/>
        </w:rPr>
        <w:t>V rámci projektu jsou navrženy nové plochy pro kolmé parkování směrem do volných zelených ploch, které respektují zachování vybraných vzrostlých stromů a jejich ochranná pásma. Parkování je určeno pro obyvatele přilehlých bytových domů  .</w:t>
      </w:r>
      <w:r w:rsidR="000C6675">
        <w:rPr>
          <w:rFonts w:cstheme="minorHAnsi"/>
          <w:lang w:eastAsia="cs-CZ"/>
        </w:rPr>
        <w:t xml:space="preserve"> </w:t>
      </w:r>
    </w:p>
    <w:p w14:paraId="01963C94" w14:textId="77777777" w:rsidR="00597F62" w:rsidRDefault="00597F62" w:rsidP="00D7628C">
      <w:pPr>
        <w:spacing w:line="240" w:lineRule="auto"/>
        <w:jc w:val="both"/>
        <w:rPr>
          <w:rFonts w:cstheme="minorHAnsi"/>
          <w:b/>
          <w:bCs/>
          <w:u w:val="single"/>
          <w:lang w:eastAsia="cs-CZ"/>
        </w:rPr>
      </w:pPr>
    </w:p>
    <w:p w14:paraId="0751A251" w14:textId="1B1FE19F" w:rsidR="00D7628C" w:rsidRPr="003B7481" w:rsidRDefault="00D7628C" w:rsidP="00D7628C">
      <w:pPr>
        <w:spacing w:line="240" w:lineRule="auto"/>
        <w:jc w:val="both"/>
        <w:rPr>
          <w:rFonts w:cstheme="minorHAnsi"/>
          <w:b/>
          <w:bCs/>
          <w:u w:val="single"/>
          <w:lang w:eastAsia="cs-CZ"/>
        </w:rPr>
      </w:pPr>
      <w:r w:rsidRPr="003B7481">
        <w:rPr>
          <w:rFonts w:cstheme="minorHAnsi"/>
          <w:b/>
          <w:bCs/>
          <w:u w:val="single"/>
          <w:lang w:eastAsia="cs-CZ"/>
        </w:rPr>
        <w:t>Bilance parkovacích stání  - nárust + P 6</w:t>
      </w:r>
      <w:r w:rsidR="004B4D04">
        <w:rPr>
          <w:rFonts w:cstheme="minorHAnsi"/>
          <w:b/>
          <w:bCs/>
          <w:u w:val="single"/>
          <w:lang w:eastAsia="cs-CZ"/>
        </w:rPr>
        <w:t>2</w:t>
      </w:r>
      <w:r w:rsidRPr="003B7481">
        <w:rPr>
          <w:rFonts w:cstheme="minorHAnsi"/>
          <w:b/>
          <w:bCs/>
          <w:u w:val="single"/>
          <w:lang w:eastAsia="cs-CZ"/>
        </w:rPr>
        <w:t xml:space="preserve"> stání:</w:t>
      </w:r>
    </w:p>
    <w:p w14:paraId="61CCC3EE" w14:textId="77777777" w:rsidR="00D7628C" w:rsidRDefault="00D7628C" w:rsidP="00D7628C">
      <w:pPr>
        <w:pStyle w:val="Odstavecseseznamem"/>
        <w:numPr>
          <w:ilvl w:val="0"/>
          <w:numId w:val="16"/>
        </w:numPr>
        <w:spacing w:line="240" w:lineRule="auto"/>
        <w:jc w:val="both"/>
        <w:rPr>
          <w:rFonts w:cstheme="minorHAnsi"/>
          <w:lang w:eastAsia="cs-CZ"/>
        </w:rPr>
      </w:pPr>
      <w:r>
        <w:rPr>
          <w:rFonts w:cstheme="minorHAnsi"/>
          <w:lang w:eastAsia="cs-CZ"/>
        </w:rPr>
        <w:t>Stávající P 20 – zrušeny</w:t>
      </w:r>
    </w:p>
    <w:p w14:paraId="07857EBF" w14:textId="04451DA5" w:rsidR="00D7628C" w:rsidRDefault="00D7628C" w:rsidP="00D7628C">
      <w:pPr>
        <w:pStyle w:val="Odstavecseseznamem"/>
        <w:numPr>
          <w:ilvl w:val="0"/>
          <w:numId w:val="16"/>
        </w:numPr>
        <w:spacing w:line="240" w:lineRule="auto"/>
        <w:jc w:val="both"/>
        <w:rPr>
          <w:rFonts w:cstheme="minorHAnsi"/>
          <w:lang w:eastAsia="cs-CZ"/>
        </w:rPr>
      </w:pPr>
      <w:r>
        <w:rPr>
          <w:rFonts w:cstheme="minorHAnsi"/>
          <w:lang w:eastAsia="cs-CZ"/>
        </w:rPr>
        <w:t>Návrh P 8</w:t>
      </w:r>
      <w:r w:rsidR="007874AC">
        <w:rPr>
          <w:rFonts w:cstheme="minorHAnsi"/>
          <w:lang w:eastAsia="cs-CZ"/>
        </w:rPr>
        <w:t>2</w:t>
      </w:r>
    </w:p>
    <w:p w14:paraId="02629231" w14:textId="782FAA6F" w:rsidR="00D7628C" w:rsidRDefault="00D7628C" w:rsidP="00682A3B">
      <w:pPr>
        <w:spacing w:line="240" w:lineRule="auto"/>
        <w:jc w:val="both"/>
        <w:rPr>
          <w:rFonts w:cstheme="minorHAnsi"/>
          <w:lang w:eastAsia="cs-CZ"/>
        </w:rPr>
      </w:pPr>
      <w:r>
        <w:rPr>
          <w:rFonts w:cstheme="minorHAnsi"/>
          <w:lang w:eastAsia="cs-CZ"/>
        </w:rPr>
        <w:t xml:space="preserve">2 </w:t>
      </w:r>
      <w:r w:rsidR="003A6630">
        <w:rPr>
          <w:rFonts w:cstheme="minorHAnsi"/>
          <w:lang w:eastAsia="cs-CZ"/>
        </w:rPr>
        <w:t xml:space="preserve">místa </w:t>
      </w:r>
      <w:r>
        <w:rPr>
          <w:rFonts w:cstheme="minorHAnsi"/>
          <w:lang w:eastAsia="cs-CZ"/>
        </w:rPr>
        <w:t>vyhrazen</w:t>
      </w:r>
      <w:r w:rsidR="003A6630">
        <w:rPr>
          <w:rFonts w:cstheme="minorHAnsi"/>
          <w:lang w:eastAsia="cs-CZ"/>
        </w:rPr>
        <w:t>a</w:t>
      </w:r>
      <w:r>
        <w:rPr>
          <w:rFonts w:cstheme="minorHAnsi"/>
          <w:lang w:eastAsia="cs-CZ"/>
        </w:rPr>
        <w:t xml:space="preserve"> pro imobilní a 2  pro nabíjení elektromobilů</w:t>
      </w:r>
      <w:r w:rsidR="003A6630">
        <w:rPr>
          <w:rFonts w:cstheme="minorHAnsi"/>
          <w:lang w:eastAsia="cs-CZ"/>
        </w:rPr>
        <w:t>.</w:t>
      </w:r>
    </w:p>
    <w:p w14:paraId="4A86CE38" w14:textId="77777777" w:rsidR="00D7628C" w:rsidRDefault="00D7628C" w:rsidP="00D7628C">
      <w:pPr>
        <w:spacing w:line="240" w:lineRule="auto"/>
        <w:jc w:val="both"/>
        <w:rPr>
          <w:rFonts w:cstheme="minorHAnsi"/>
          <w:lang w:eastAsia="cs-CZ"/>
        </w:rPr>
      </w:pPr>
      <w:r>
        <w:rPr>
          <w:rFonts w:cstheme="minorHAnsi"/>
          <w:lang w:eastAsia="cs-CZ"/>
        </w:rPr>
        <w:t>Další místa pro imobilní v počtu P3 budou vyhrazena na stávajících parkovacích plochách blíže k bytovým domům u č.p. 1178 a 1181.</w:t>
      </w:r>
    </w:p>
    <w:p w14:paraId="6D36656F" w14:textId="77777777" w:rsidR="0069669C" w:rsidRDefault="00AB7DCA" w:rsidP="007C7764">
      <w:pPr>
        <w:pStyle w:val="Bezmezer"/>
        <w:jc w:val="both"/>
        <w:rPr>
          <w:u w:val="single"/>
          <w:lang w:eastAsia="cs-CZ"/>
        </w:rPr>
      </w:pPr>
      <w:r w:rsidRPr="00AB7DCA">
        <w:rPr>
          <w:bCs/>
          <w:u w:val="single"/>
          <w:lang w:eastAsia="cs-CZ"/>
        </w:rPr>
        <w:t>P</w:t>
      </w:r>
      <w:r w:rsidR="0069669C" w:rsidRPr="00AB7DCA">
        <w:rPr>
          <w:u w:val="single"/>
          <w:lang w:eastAsia="cs-CZ"/>
        </w:rPr>
        <w:t>ěší a cyklistické stezky.</w:t>
      </w:r>
    </w:p>
    <w:p w14:paraId="5ADE4729" w14:textId="260138F7" w:rsidR="00AB7DCA" w:rsidRPr="00AF24BE" w:rsidRDefault="005E66DB" w:rsidP="007C7764">
      <w:pPr>
        <w:pStyle w:val="Bezmezer"/>
        <w:jc w:val="both"/>
        <w:rPr>
          <w:lang w:eastAsia="cs-CZ"/>
        </w:rPr>
      </w:pPr>
      <w:r w:rsidRPr="00AF24BE">
        <w:rPr>
          <w:lang w:eastAsia="cs-CZ"/>
        </w:rPr>
        <w:t>Neřeší se</w:t>
      </w:r>
      <w:r w:rsidR="00D7628C">
        <w:rPr>
          <w:lang w:eastAsia="cs-CZ"/>
        </w:rPr>
        <w:t xml:space="preserve">. </w:t>
      </w:r>
      <w:r w:rsidR="003A6630">
        <w:rPr>
          <w:lang w:eastAsia="cs-CZ"/>
        </w:rPr>
        <w:t>Výhledově bude stezka pro pěší a cyklisty přeznačena na chodník podélně s </w:t>
      </w:r>
      <w:proofErr w:type="spellStart"/>
      <w:r w:rsidR="003A6630">
        <w:rPr>
          <w:lang w:eastAsia="cs-CZ"/>
        </w:rPr>
        <w:t>ul.SNP</w:t>
      </w:r>
      <w:proofErr w:type="spellEnd"/>
      <w:r w:rsidR="003A6630">
        <w:rPr>
          <w:lang w:eastAsia="cs-CZ"/>
        </w:rPr>
        <w:t xml:space="preserve">. </w:t>
      </w:r>
    </w:p>
    <w:p w14:paraId="1C5CE935" w14:textId="77777777" w:rsidR="007F410F" w:rsidRPr="00527D4F" w:rsidRDefault="007F410F" w:rsidP="007C7764">
      <w:pPr>
        <w:pStyle w:val="Bezmezer"/>
        <w:jc w:val="both"/>
        <w:rPr>
          <w:lang w:eastAsia="cs-CZ"/>
        </w:rPr>
      </w:pPr>
    </w:p>
    <w:p w14:paraId="336B4CA7" w14:textId="77777777" w:rsidR="0069669C" w:rsidRDefault="0069669C" w:rsidP="007C7764">
      <w:pPr>
        <w:pStyle w:val="Bezmezer"/>
        <w:jc w:val="both"/>
        <w:rPr>
          <w:b/>
          <w:sz w:val="24"/>
          <w:szCs w:val="24"/>
          <w:lang w:eastAsia="cs-CZ"/>
        </w:rPr>
      </w:pPr>
      <w:r w:rsidRPr="00AB7DCA">
        <w:rPr>
          <w:b/>
          <w:sz w:val="24"/>
          <w:szCs w:val="24"/>
          <w:lang w:eastAsia="cs-CZ"/>
        </w:rPr>
        <w:t xml:space="preserve">B.5 </w:t>
      </w:r>
      <w:r w:rsidR="00DF5A10">
        <w:rPr>
          <w:b/>
          <w:sz w:val="24"/>
          <w:szCs w:val="24"/>
          <w:lang w:eastAsia="cs-CZ"/>
        </w:rPr>
        <w:t xml:space="preserve"> </w:t>
      </w:r>
      <w:r w:rsidRPr="00AB7DCA">
        <w:rPr>
          <w:b/>
          <w:sz w:val="24"/>
          <w:szCs w:val="24"/>
          <w:lang w:eastAsia="cs-CZ"/>
        </w:rPr>
        <w:t>Řešení vegetace a souvisejících terénních úprav</w:t>
      </w:r>
    </w:p>
    <w:p w14:paraId="36687790" w14:textId="77777777" w:rsidR="00AB7DCA" w:rsidRPr="00AB7DCA" w:rsidRDefault="00AB7DCA" w:rsidP="007C7764">
      <w:pPr>
        <w:pStyle w:val="Bezmezer"/>
        <w:jc w:val="both"/>
        <w:rPr>
          <w:b/>
          <w:sz w:val="24"/>
          <w:szCs w:val="24"/>
          <w:lang w:eastAsia="cs-CZ"/>
        </w:rPr>
      </w:pPr>
    </w:p>
    <w:p w14:paraId="60BFA16F" w14:textId="2FE5C27F" w:rsidR="00AF24BE" w:rsidRPr="007928FA" w:rsidRDefault="00AF24BE" w:rsidP="00AF24BE">
      <w:pPr>
        <w:jc w:val="both"/>
        <w:rPr>
          <w:rFonts w:ascii="Calibri" w:hAnsi="Calibri" w:cs="Calibri"/>
        </w:rPr>
      </w:pPr>
      <w:r w:rsidRPr="007928FA">
        <w:rPr>
          <w:rFonts w:ascii="Calibri" w:hAnsi="Calibri" w:cs="Calibri"/>
        </w:rPr>
        <w:t>V rámci objekt</w:t>
      </w:r>
      <w:r w:rsidR="00AB09F2">
        <w:rPr>
          <w:rFonts w:ascii="Calibri" w:hAnsi="Calibri" w:cs="Calibri"/>
        </w:rPr>
        <w:t xml:space="preserve">ů stavby </w:t>
      </w:r>
      <w:r w:rsidRPr="007928FA">
        <w:rPr>
          <w:rFonts w:ascii="Calibri" w:hAnsi="Calibri" w:cs="Calibri"/>
        </w:rPr>
        <w:t xml:space="preserve"> budou urovnány volné navazující plochy, bude na nich doplněna ornice a provedeno zatravnění výsevem parkovou směsí trav. Dále bude provedena  výsadba stromů</w:t>
      </w:r>
      <w:r w:rsidR="000C6675">
        <w:rPr>
          <w:rFonts w:ascii="Calibri" w:hAnsi="Calibri" w:cs="Calibri"/>
        </w:rPr>
        <w:t xml:space="preserve"> a </w:t>
      </w:r>
      <w:r w:rsidR="003A6630">
        <w:rPr>
          <w:rFonts w:ascii="Calibri" w:hAnsi="Calibri" w:cs="Calibri"/>
        </w:rPr>
        <w:t>trvalek – viz SO 801</w:t>
      </w:r>
      <w:r w:rsidRPr="007928FA">
        <w:rPr>
          <w:rFonts w:ascii="Calibri" w:hAnsi="Calibri" w:cs="Calibri"/>
        </w:rPr>
        <w:t xml:space="preserve">.   </w:t>
      </w:r>
    </w:p>
    <w:p w14:paraId="32A0FC29" w14:textId="77777777" w:rsidR="00AF24BE" w:rsidRPr="007928FA" w:rsidRDefault="00AF24BE" w:rsidP="00AF24BE">
      <w:pPr>
        <w:pStyle w:val="Bezmezer"/>
        <w:jc w:val="both"/>
        <w:rPr>
          <w:sz w:val="24"/>
          <w:szCs w:val="24"/>
        </w:rPr>
      </w:pPr>
    </w:p>
    <w:p w14:paraId="64F68CC1" w14:textId="77777777" w:rsidR="0069669C" w:rsidRDefault="0069669C" w:rsidP="007C7764">
      <w:pPr>
        <w:pStyle w:val="Bezmezer"/>
        <w:jc w:val="both"/>
        <w:rPr>
          <w:b/>
          <w:sz w:val="24"/>
          <w:szCs w:val="24"/>
          <w:lang w:eastAsia="cs-CZ"/>
        </w:rPr>
      </w:pPr>
      <w:r w:rsidRPr="00AB7DCA">
        <w:rPr>
          <w:b/>
          <w:sz w:val="24"/>
          <w:szCs w:val="24"/>
          <w:lang w:eastAsia="cs-CZ"/>
        </w:rPr>
        <w:t xml:space="preserve">B.6 </w:t>
      </w:r>
      <w:r w:rsidR="00DF5A10">
        <w:rPr>
          <w:b/>
          <w:sz w:val="24"/>
          <w:szCs w:val="24"/>
          <w:lang w:eastAsia="cs-CZ"/>
        </w:rPr>
        <w:t xml:space="preserve"> </w:t>
      </w:r>
      <w:r w:rsidRPr="00AB7DCA">
        <w:rPr>
          <w:b/>
          <w:sz w:val="24"/>
          <w:szCs w:val="24"/>
          <w:lang w:eastAsia="cs-CZ"/>
        </w:rPr>
        <w:t>Popis vlivů stavby na životní prostředí a jeho ochrana</w:t>
      </w:r>
    </w:p>
    <w:p w14:paraId="6182BC7A" w14:textId="77777777" w:rsidR="00AB7DCA" w:rsidRPr="00AB7DCA" w:rsidRDefault="00AB7DCA" w:rsidP="007C7764">
      <w:pPr>
        <w:pStyle w:val="Bezmezer"/>
        <w:jc w:val="both"/>
        <w:rPr>
          <w:b/>
          <w:sz w:val="24"/>
          <w:szCs w:val="24"/>
          <w:lang w:eastAsia="cs-CZ"/>
        </w:rPr>
      </w:pPr>
    </w:p>
    <w:p w14:paraId="6F857187" w14:textId="77777777" w:rsidR="0069669C" w:rsidRPr="00907B7D" w:rsidRDefault="0069669C" w:rsidP="007C7764">
      <w:pPr>
        <w:pStyle w:val="Bezmezer"/>
        <w:jc w:val="both"/>
        <w:rPr>
          <w:u w:val="single"/>
          <w:lang w:eastAsia="cs-CZ"/>
        </w:rPr>
      </w:pPr>
      <w:r w:rsidRPr="00907B7D">
        <w:rPr>
          <w:u w:val="single"/>
          <w:lang w:eastAsia="cs-CZ"/>
        </w:rPr>
        <w:t>vliv na životní prostředí - ovzduší, hluk, voda, odpady a půda</w:t>
      </w:r>
    </w:p>
    <w:p w14:paraId="6D6146BF" w14:textId="77777777" w:rsidR="00907B7D" w:rsidRDefault="00907B7D" w:rsidP="007C7764">
      <w:pPr>
        <w:pStyle w:val="Bezmezer"/>
        <w:jc w:val="both"/>
        <w:rPr>
          <w:lang w:eastAsia="cs-CZ"/>
        </w:rPr>
      </w:pPr>
    </w:p>
    <w:p w14:paraId="47E3ED38" w14:textId="77777777" w:rsidR="009D2C64" w:rsidRPr="009D2C64" w:rsidRDefault="009D2C64" w:rsidP="009D2C64">
      <w:pPr>
        <w:pStyle w:val="Bezmezer"/>
        <w:jc w:val="both"/>
      </w:pPr>
      <w:r w:rsidRPr="009D2C64">
        <w:t>Soubor staveb svým charakterem nebude mít negativní vliv na zdraví a životní prostředí, proto není nutné řešit návrhy na stavební opatření a eliminaci emisí a hluků na okolní ŽP.</w:t>
      </w:r>
    </w:p>
    <w:p w14:paraId="0E106379" w14:textId="77777777" w:rsidR="00907B7D" w:rsidRPr="009D2C64" w:rsidRDefault="00907B7D" w:rsidP="007C7764">
      <w:pPr>
        <w:pStyle w:val="Bezmezer"/>
        <w:jc w:val="both"/>
        <w:rPr>
          <w:lang w:eastAsia="cs-CZ"/>
        </w:rPr>
      </w:pPr>
    </w:p>
    <w:p w14:paraId="0D3389D9" w14:textId="77777777" w:rsidR="0069669C" w:rsidRPr="00907B7D" w:rsidRDefault="0069669C" w:rsidP="00907B7D">
      <w:pPr>
        <w:pStyle w:val="Bezmezer"/>
        <w:tabs>
          <w:tab w:val="left" w:pos="2763"/>
        </w:tabs>
        <w:jc w:val="both"/>
        <w:rPr>
          <w:b/>
          <w:lang w:eastAsia="cs-CZ"/>
        </w:rPr>
      </w:pPr>
      <w:r w:rsidRPr="00907B7D">
        <w:rPr>
          <w:b/>
          <w:sz w:val="24"/>
          <w:lang w:eastAsia="cs-CZ"/>
        </w:rPr>
        <w:t>B.7 Ochrana obyvatelstva</w:t>
      </w:r>
      <w:r w:rsidR="00907B7D" w:rsidRPr="00907B7D">
        <w:rPr>
          <w:b/>
          <w:sz w:val="24"/>
          <w:lang w:eastAsia="cs-CZ"/>
        </w:rPr>
        <w:tab/>
      </w:r>
    </w:p>
    <w:p w14:paraId="0D3C08C6" w14:textId="77777777" w:rsidR="005E6AB0" w:rsidRPr="007F410F" w:rsidRDefault="005E6AB0" w:rsidP="007C7764">
      <w:pPr>
        <w:pStyle w:val="Bezmezer"/>
        <w:jc w:val="both"/>
        <w:rPr>
          <w:lang w:eastAsia="cs-CZ"/>
        </w:rPr>
      </w:pPr>
      <w:r w:rsidRPr="007F410F">
        <w:rPr>
          <w:bCs/>
          <w:lang w:eastAsia="cs-CZ"/>
        </w:rPr>
        <w:t>-neřeší se</w:t>
      </w:r>
    </w:p>
    <w:p w14:paraId="53295D95" w14:textId="77777777" w:rsidR="006B763E" w:rsidRPr="006B763E" w:rsidRDefault="006B763E" w:rsidP="007C7764">
      <w:pPr>
        <w:pStyle w:val="Bezmezer"/>
        <w:jc w:val="both"/>
        <w:rPr>
          <w:lang w:eastAsia="cs-CZ"/>
        </w:rPr>
      </w:pPr>
    </w:p>
    <w:p w14:paraId="74F80C2B" w14:textId="77777777" w:rsidR="0069669C" w:rsidRDefault="0069669C" w:rsidP="007C7764">
      <w:pPr>
        <w:pStyle w:val="Bezmezer"/>
        <w:jc w:val="both"/>
        <w:rPr>
          <w:b/>
          <w:sz w:val="24"/>
          <w:szCs w:val="24"/>
          <w:lang w:eastAsia="cs-CZ"/>
        </w:rPr>
      </w:pPr>
      <w:r w:rsidRPr="00AB7DCA">
        <w:rPr>
          <w:b/>
          <w:sz w:val="24"/>
          <w:szCs w:val="24"/>
          <w:lang w:eastAsia="cs-CZ"/>
        </w:rPr>
        <w:t>B.8 Zásady organizace výstavby</w:t>
      </w:r>
    </w:p>
    <w:p w14:paraId="6AF7D52A" w14:textId="77777777" w:rsidR="00AB7DCA" w:rsidRPr="00AB7DCA" w:rsidRDefault="00AB7DCA" w:rsidP="007C7764">
      <w:pPr>
        <w:pStyle w:val="Bezmezer"/>
        <w:jc w:val="both"/>
        <w:rPr>
          <w:b/>
          <w:sz w:val="24"/>
          <w:szCs w:val="24"/>
          <w:lang w:eastAsia="cs-CZ"/>
        </w:rPr>
      </w:pPr>
    </w:p>
    <w:p w14:paraId="11F45159" w14:textId="77777777" w:rsidR="00D75928" w:rsidRPr="00A57F5F" w:rsidRDefault="00D75928" w:rsidP="00D75928">
      <w:pPr>
        <w:pStyle w:val="Bezmezer"/>
        <w:jc w:val="both"/>
        <w:rPr>
          <w:b/>
          <w:bCs/>
          <w:u w:val="single"/>
          <w:lang w:eastAsia="cs-CZ"/>
        </w:rPr>
      </w:pPr>
      <w:r w:rsidRPr="00A57F5F">
        <w:rPr>
          <w:b/>
          <w:bCs/>
          <w:u w:val="single"/>
          <w:lang w:eastAsia="cs-CZ"/>
        </w:rPr>
        <w:t xml:space="preserve">Návrh věcného a časového postupu prací v podrobnostech bude doložen vybraným dodavatelem stavby před realizací a odsouhlasen investorem v rámci plánu organizace výstavby </w:t>
      </w:r>
    </w:p>
    <w:p w14:paraId="64E18D96" w14:textId="77777777" w:rsidR="00D75928" w:rsidRPr="00AB7DCA" w:rsidRDefault="00D75928" w:rsidP="00D75928">
      <w:pPr>
        <w:pStyle w:val="Bezmezer"/>
        <w:jc w:val="both"/>
        <w:rPr>
          <w:b/>
          <w:sz w:val="24"/>
          <w:szCs w:val="24"/>
          <w:lang w:eastAsia="cs-CZ"/>
        </w:rPr>
      </w:pPr>
    </w:p>
    <w:p w14:paraId="3C018D8E" w14:textId="77777777" w:rsidR="00D75928" w:rsidRPr="00B97011" w:rsidRDefault="00D75928" w:rsidP="00D75928">
      <w:pPr>
        <w:pStyle w:val="Bezmezer"/>
        <w:jc w:val="both"/>
        <w:rPr>
          <w:u w:val="single"/>
        </w:rPr>
      </w:pPr>
      <w:r w:rsidRPr="00B97011">
        <w:rPr>
          <w:u w:val="single"/>
        </w:rPr>
        <w:lastRenderedPageBreak/>
        <w:t>a) potřeby a spotřeby rozhodujících médií a hmot, jejich zajiště</w:t>
      </w:r>
      <w:r>
        <w:rPr>
          <w:u w:val="single"/>
        </w:rPr>
        <w:t>n</w:t>
      </w:r>
      <w:r w:rsidRPr="00B97011">
        <w:rPr>
          <w:u w:val="single"/>
        </w:rPr>
        <w:t>í</w:t>
      </w:r>
    </w:p>
    <w:p w14:paraId="22A0672A" w14:textId="77777777" w:rsidR="00D75928" w:rsidRPr="00EE0888" w:rsidRDefault="00D75928" w:rsidP="00D75928">
      <w:pPr>
        <w:pStyle w:val="Bezmezer"/>
        <w:jc w:val="both"/>
      </w:pPr>
      <w:r w:rsidRPr="00EE0888">
        <w:t>Elektrická energie</w:t>
      </w:r>
      <w:r>
        <w:t xml:space="preserve"> - b</w:t>
      </w:r>
      <w:r w:rsidRPr="00EE0888">
        <w:t>ude řešena elektrocentrálou, s odběrem z distribuční sítě se neuvažuje.</w:t>
      </w:r>
    </w:p>
    <w:p w14:paraId="7EA28348" w14:textId="77777777" w:rsidR="00D75928" w:rsidRDefault="00D75928" w:rsidP="00D75928">
      <w:pPr>
        <w:pStyle w:val="Bezmezer"/>
        <w:tabs>
          <w:tab w:val="left" w:pos="1624"/>
        </w:tabs>
        <w:jc w:val="both"/>
        <w:rPr>
          <w:sz w:val="24"/>
          <w:szCs w:val="24"/>
          <w:lang w:eastAsia="cs-CZ"/>
        </w:rPr>
      </w:pPr>
      <w:r w:rsidRPr="00E458A6">
        <w:t>Voda pro výstavbu</w:t>
      </w:r>
      <w:r>
        <w:t xml:space="preserve"> - d</w:t>
      </w:r>
      <w:r w:rsidRPr="00EE0888">
        <w:t>ovoz vody v cisternách</w:t>
      </w:r>
    </w:p>
    <w:p w14:paraId="3B9356DF" w14:textId="77777777" w:rsidR="00D75928" w:rsidRDefault="00D75928" w:rsidP="00D75928">
      <w:pPr>
        <w:pStyle w:val="Bezmezer"/>
        <w:tabs>
          <w:tab w:val="left" w:pos="1624"/>
        </w:tabs>
        <w:jc w:val="both"/>
        <w:rPr>
          <w:u w:val="single"/>
        </w:rPr>
      </w:pPr>
    </w:p>
    <w:p w14:paraId="1E786A47" w14:textId="77777777" w:rsidR="00D75928" w:rsidRDefault="00D75928" w:rsidP="00D75928">
      <w:pPr>
        <w:pStyle w:val="Bezmezer"/>
        <w:tabs>
          <w:tab w:val="left" w:pos="1624"/>
        </w:tabs>
        <w:jc w:val="both"/>
        <w:rPr>
          <w:u w:val="single"/>
        </w:rPr>
      </w:pPr>
      <w:r>
        <w:rPr>
          <w:u w:val="single"/>
        </w:rPr>
        <w:t>b</w:t>
      </w:r>
      <w:r w:rsidRPr="00B97011">
        <w:rPr>
          <w:u w:val="single"/>
        </w:rPr>
        <w:t xml:space="preserve">) </w:t>
      </w:r>
      <w:r>
        <w:rPr>
          <w:u w:val="single"/>
        </w:rPr>
        <w:t>odvodnění staveniště</w:t>
      </w:r>
    </w:p>
    <w:p w14:paraId="0C91E14A" w14:textId="154BCE28" w:rsidR="00D75928" w:rsidRDefault="00D75928" w:rsidP="00D75928">
      <w:pPr>
        <w:pStyle w:val="Bezmezer"/>
        <w:tabs>
          <w:tab w:val="left" w:pos="1624"/>
        </w:tabs>
        <w:jc w:val="both"/>
      </w:pPr>
      <w:r>
        <w:t xml:space="preserve">Povrchová voda ze staveniště bude částečně zasakována na okolní travnaté plochy , v rámci postupné úpravy </w:t>
      </w:r>
      <w:proofErr w:type="spellStart"/>
      <w:r>
        <w:t>ul.profilu</w:t>
      </w:r>
      <w:proofErr w:type="spellEnd"/>
      <w:r>
        <w:t xml:space="preserve"> částečně odvedena do  vpustí </w:t>
      </w:r>
    </w:p>
    <w:p w14:paraId="537C8FE6" w14:textId="77777777" w:rsidR="00D75928" w:rsidRDefault="00D75928" w:rsidP="00D75928">
      <w:pPr>
        <w:pStyle w:val="Bezmezer"/>
        <w:tabs>
          <w:tab w:val="left" w:pos="1624"/>
        </w:tabs>
        <w:jc w:val="both"/>
        <w:rPr>
          <w:sz w:val="24"/>
          <w:szCs w:val="24"/>
          <w:lang w:eastAsia="cs-CZ"/>
        </w:rPr>
      </w:pPr>
    </w:p>
    <w:p w14:paraId="6CA95759" w14:textId="77777777" w:rsidR="00D75928" w:rsidRDefault="00D75928" w:rsidP="00D75928">
      <w:pPr>
        <w:pStyle w:val="Bezmezer"/>
        <w:tabs>
          <w:tab w:val="left" w:pos="1624"/>
        </w:tabs>
        <w:jc w:val="both"/>
        <w:rPr>
          <w:u w:val="single"/>
        </w:rPr>
      </w:pPr>
      <w:r>
        <w:rPr>
          <w:u w:val="single"/>
        </w:rPr>
        <w:t>c</w:t>
      </w:r>
      <w:r w:rsidRPr="00B97011">
        <w:rPr>
          <w:u w:val="single"/>
        </w:rPr>
        <w:t xml:space="preserve">) </w:t>
      </w:r>
      <w:r>
        <w:rPr>
          <w:u w:val="single"/>
        </w:rPr>
        <w:t>napojení staveniště na stávající dopravní infrastrukturu</w:t>
      </w:r>
    </w:p>
    <w:p w14:paraId="3788E7A5" w14:textId="5FD49BEA" w:rsidR="00D75928" w:rsidRDefault="00D75928" w:rsidP="00D75928">
      <w:pPr>
        <w:pStyle w:val="Bezmezer"/>
        <w:tabs>
          <w:tab w:val="left" w:pos="1624"/>
        </w:tabs>
        <w:jc w:val="both"/>
      </w:pPr>
      <w:r>
        <w:t xml:space="preserve">Staveniště navazuje na dobře dostupnou síť místních komunikací na území sídliště s napojením na silnici 1.třídy- </w:t>
      </w:r>
      <w:proofErr w:type="spellStart"/>
      <w:r>
        <w:t>Tř.T.Bati</w:t>
      </w:r>
      <w:proofErr w:type="spellEnd"/>
      <w:r>
        <w:t xml:space="preserve"> . </w:t>
      </w:r>
    </w:p>
    <w:p w14:paraId="1A2B7797" w14:textId="6E5B71A0" w:rsidR="00D75928" w:rsidRDefault="00D75928" w:rsidP="00D75928">
      <w:pPr>
        <w:pStyle w:val="Bezmezer"/>
        <w:tabs>
          <w:tab w:val="left" w:pos="1624"/>
        </w:tabs>
        <w:jc w:val="both"/>
      </w:pPr>
      <w:r>
        <w:t>Stavba zajistí možnost příjezd vozidel IZS po celou dobu výstavby.</w:t>
      </w:r>
    </w:p>
    <w:p w14:paraId="10979CBF" w14:textId="77777777" w:rsidR="00D75928" w:rsidRDefault="00D75928" w:rsidP="00D75928">
      <w:pPr>
        <w:pStyle w:val="Bezmezer"/>
        <w:tabs>
          <w:tab w:val="left" w:pos="1624"/>
        </w:tabs>
        <w:jc w:val="both"/>
        <w:rPr>
          <w:sz w:val="24"/>
          <w:szCs w:val="24"/>
          <w:lang w:eastAsia="cs-CZ"/>
        </w:rPr>
      </w:pPr>
    </w:p>
    <w:p w14:paraId="23650A67" w14:textId="77777777" w:rsidR="00D75928" w:rsidRDefault="00D75928" w:rsidP="00D75928">
      <w:pPr>
        <w:pStyle w:val="Bezmezer"/>
        <w:tabs>
          <w:tab w:val="left" w:pos="1624"/>
        </w:tabs>
        <w:jc w:val="both"/>
        <w:rPr>
          <w:sz w:val="24"/>
          <w:szCs w:val="24"/>
          <w:lang w:eastAsia="cs-CZ"/>
        </w:rPr>
      </w:pPr>
      <w:r>
        <w:rPr>
          <w:u w:val="single"/>
        </w:rPr>
        <w:t>d</w:t>
      </w:r>
      <w:r w:rsidRPr="00B97011">
        <w:rPr>
          <w:u w:val="single"/>
        </w:rPr>
        <w:t xml:space="preserve">) </w:t>
      </w:r>
      <w:r>
        <w:rPr>
          <w:u w:val="single"/>
        </w:rPr>
        <w:t>vliv provádění stavby na okolní stavby a pozemky</w:t>
      </w:r>
    </w:p>
    <w:p w14:paraId="764CE20A" w14:textId="77777777" w:rsidR="00D75928" w:rsidRPr="00212B33" w:rsidRDefault="00D75928" w:rsidP="00D75928">
      <w:pPr>
        <w:pStyle w:val="Bezmezer"/>
        <w:tabs>
          <w:tab w:val="left" w:pos="1624"/>
        </w:tabs>
        <w:jc w:val="both"/>
      </w:pPr>
      <w:r w:rsidRPr="00212B33">
        <w:t xml:space="preserve">Okolní </w:t>
      </w:r>
      <w:r>
        <w:t xml:space="preserve">stavby a </w:t>
      </w:r>
      <w:r w:rsidRPr="00212B33">
        <w:t xml:space="preserve">pozemky </w:t>
      </w:r>
      <w:r>
        <w:t>nebudou realizací stavby dotčeny.</w:t>
      </w:r>
    </w:p>
    <w:p w14:paraId="7E88848D" w14:textId="77777777" w:rsidR="00D75928" w:rsidRDefault="00D75928" w:rsidP="00D75928">
      <w:pPr>
        <w:pStyle w:val="Bezmezer"/>
        <w:tabs>
          <w:tab w:val="left" w:pos="1624"/>
        </w:tabs>
        <w:jc w:val="both"/>
        <w:rPr>
          <w:u w:val="single"/>
        </w:rPr>
      </w:pPr>
    </w:p>
    <w:p w14:paraId="56521D37" w14:textId="77777777" w:rsidR="00D75928" w:rsidRDefault="00D75928" w:rsidP="00D75928">
      <w:pPr>
        <w:pStyle w:val="Bezmezer"/>
        <w:tabs>
          <w:tab w:val="left" w:pos="1624"/>
        </w:tabs>
        <w:jc w:val="both"/>
        <w:rPr>
          <w:u w:val="single"/>
        </w:rPr>
      </w:pPr>
      <w:r w:rsidRPr="00B97011">
        <w:rPr>
          <w:u w:val="single"/>
        </w:rPr>
        <w:t xml:space="preserve">e) </w:t>
      </w:r>
      <w:r>
        <w:rPr>
          <w:u w:val="single"/>
        </w:rPr>
        <w:t>ochrana okolí staveniště a požadavky na související asanace , demolice a kácení dřevin</w:t>
      </w:r>
    </w:p>
    <w:p w14:paraId="2737BAE5" w14:textId="77777777" w:rsidR="00D75928" w:rsidRDefault="00D75928" w:rsidP="00D75928">
      <w:pPr>
        <w:pStyle w:val="Bezmezer"/>
        <w:tabs>
          <w:tab w:val="left" w:pos="1624"/>
        </w:tabs>
        <w:jc w:val="both"/>
      </w:pPr>
      <w:r>
        <w:t>Charakter stavby nevyžaduje zvláštní ochranu okolí staveniště, pouze ochranu stávajících stromů v bezprostřední blízkosti bedněním.</w:t>
      </w:r>
    </w:p>
    <w:p w14:paraId="2009BCF5" w14:textId="77777777" w:rsidR="00D75928" w:rsidRDefault="00D75928" w:rsidP="00D75928">
      <w:pPr>
        <w:pStyle w:val="Bezmezer"/>
        <w:tabs>
          <w:tab w:val="left" w:pos="1624"/>
        </w:tabs>
        <w:jc w:val="both"/>
      </w:pPr>
      <w:r>
        <w:t xml:space="preserve">Vzhledem k charakteru stavby není uvažováno o celkovém ohrazení mobilním oplocením , bude  zřetelně označen prostor stavby a informace o průchodu stavbou. </w:t>
      </w:r>
    </w:p>
    <w:p w14:paraId="30A2CDB5" w14:textId="07B60BB3" w:rsidR="00D75928" w:rsidRDefault="00D75928" w:rsidP="00D75928">
      <w:pPr>
        <w:pStyle w:val="Bezmezer"/>
        <w:tabs>
          <w:tab w:val="left" w:pos="1624"/>
        </w:tabs>
        <w:jc w:val="both"/>
      </w:pPr>
      <w:r>
        <w:t xml:space="preserve">Stavba nevyžaduje žádné asanace , pouze rozebrání stávajících zpevněných ploch , zídek a herních prvků. </w:t>
      </w:r>
    </w:p>
    <w:p w14:paraId="70BA7643" w14:textId="77777777" w:rsidR="00D75928" w:rsidRPr="00212B33" w:rsidRDefault="00D75928" w:rsidP="00D75928">
      <w:pPr>
        <w:pStyle w:val="Bezmezer"/>
        <w:tabs>
          <w:tab w:val="left" w:pos="1624"/>
        </w:tabs>
        <w:jc w:val="both"/>
      </w:pPr>
      <w:r>
        <w:t>Kácení stromů stromu  bude zajištěno před započetím stavebních prací.</w:t>
      </w:r>
    </w:p>
    <w:p w14:paraId="3C57DC8E" w14:textId="77777777" w:rsidR="00D75928" w:rsidRDefault="00D75928" w:rsidP="00D75928">
      <w:pPr>
        <w:pStyle w:val="Bezmezer"/>
        <w:tabs>
          <w:tab w:val="left" w:pos="1624"/>
        </w:tabs>
        <w:jc w:val="both"/>
        <w:rPr>
          <w:u w:val="single"/>
        </w:rPr>
      </w:pPr>
    </w:p>
    <w:p w14:paraId="11B502F0" w14:textId="77777777" w:rsidR="00D75928" w:rsidRDefault="00D75928" w:rsidP="00D75928">
      <w:pPr>
        <w:pStyle w:val="Bezmezer"/>
        <w:tabs>
          <w:tab w:val="left" w:pos="1624"/>
        </w:tabs>
        <w:jc w:val="both"/>
        <w:rPr>
          <w:u w:val="single"/>
        </w:rPr>
      </w:pPr>
      <w:r>
        <w:rPr>
          <w:u w:val="single"/>
        </w:rPr>
        <w:t>f</w:t>
      </w:r>
      <w:r w:rsidRPr="00B97011">
        <w:rPr>
          <w:u w:val="single"/>
        </w:rPr>
        <w:t xml:space="preserve">) </w:t>
      </w:r>
      <w:r>
        <w:rPr>
          <w:u w:val="single"/>
        </w:rPr>
        <w:t>maximální dočasné a trvalé zábory staveniště</w:t>
      </w:r>
    </w:p>
    <w:p w14:paraId="683E725F" w14:textId="18309F8A" w:rsidR="00D75928" w:rsidRPr="000A1CED" w:rsidRDefault="00D75928" w:rsidP="00D75928">
      <w:pPr>
        <w:rPr>
          <w:rFonts w:cstheme="minorHAnsi"/>
        </w:rPr>
      </w:pPr>
      <w:r>
        <w:t>Trvalý zábor staveniště  je dán rozsahem navrhovaných zpevněných ploch</w:t>
      </w:r>
      <w:r w:rsidRPr="00EE0888">
        <w:t xml:space="preserve">, obvod staveniště </w:t>
      </w:r>
      <w:r>
        <w:t xml:space="preserve">je </w:t>
      </w:r>
      <w:r w:rsidRPr="00EE0888">
        <w:t xml:space="preserve">vyznačen v koordinačním výkresu situace. </w:t>
      </w:r>
    </w:p>
    <w:p w14:paraId="3EB6A7C3" w14:textId="4A55C881" w:rsidR="00D75928" w:rsidRPr="004B38D9" w:rsidRDefault="00D75928" w:rsidP="00D75928">
      <w:pPr>
        <w:pStyle w:val="Bezmezer"/>
        <w:jc w:val="both"/>
        <w:rPr>
          <w:color w:val="000000"/>
        </w:rPr>
      </w:pPr>
      <w:r>
        <w:rPr>
          <w:color w:val="000000"/>
        </w:rPr>
        <w:t>Zařízení staveniště /dočasný zábor /  je uvažováno na volných plochách zeleně na pozemcích stavby , bude upřesněno před realizací , s následným uvedením do původního stavu – zatravnění dotčených ploch. S využitím jiných pozemků než pozemků stavby se nepočítá.</w:t>
      </w:r>
    </w:p>
    <w:p w14:paraId="004ECA59" w14:textId="77777777" w:rsidR="00D75928" w:rsidRDefault="00D75928" w:rsidP="00D75928">
      <w:pPr>
        <w:pStyle w:val="Bezmezer"/>
        <w:tabs>
          <w:tab w:val="left" w:pos="1624"/>
        </w:tabs>
        <w:jc w:val="both"/>
        <w:rPr>
          <w:u w:val="single"/>
        </w:rPr>
      </w:pPr>
    </w:p>
    <w:p w14:paraId="69B55806" w14:textId="77777777" w:rsidR="00D75928" w:rsidRDefault="00D75928" w:rsidP="00D75928">
      <w:pPr>
        <w:pStyle w:val="Bezmezer"/>
        <w:tabs>
          <w:tab w:val="left" w:pos="1624"/>
        </w:tabs>
        <w:jc w:val="both"/>
        <w:rPr>
          <w:u w:val="single"/>
        </w:rPr>
      </w:pPr>
      <w:r>
        <w:rPr>
          <w:u w:val="single"/>
        </w:rPr>
        <w:t>g</w:t>
      </w:r>
      <w:r w:rsidRPr="00B97011">
        <w:rPr>
          <w:u w:val="single"/>
        </w:rPr>
        <w:t xml:space="preserve">) </w:t>
      </w:r>
      <w:r>
        <w:rPr>
          <w:u w:val="single"/>
        </w:rPr>
        <w:t xml:space="preserve">požadavky na bezbariérové </w:t>
      </w:r>
      <w:proofErr w:type="spellStart"/>
      <w:r>
        <w:rPr>
          <w:u w:val="single"/>
        </w:rPr>
        <w:t>obchozí</w:t>
      </w:r>
      <w:proofErr w:type="spellEnd"/>
      <w:r>
        <w:rPr>
          <w:u w:val="single"/>
        </w:rPr>
        <w:t xml:space="preserve"> trasy</w:t>
      </w:r>
    </w:p>
    <w:p w14:paraId="6CFED803" w14:textId="1F18A8E0" w:rsidR="00D75928" w:rsidRDefault="00D75928" w:rsidP="00D75928">
      <w:pPr>
        <w:pStyle w:val="Bezmezer"/>
        <w:tabs>
          <w:tab w:val="left" w:pos="1624"/>
        </w:tabs>
        <w:jc w:val="both"/>
      </w:pPr>
      <w:r>
        <w:t xml:space="preserve">Stavba </w:t>
      </w:r>
      <w:r w:rsidR="003A6630">
        <w:t>ne</w:t>
      </w:r>
      <w:r>
        <w:t>zasahuje do přímých vstupů do bytových domů .</w:t>
      </w:r>
    </w:p>
    <w:p w14:paraId="07B1E0A8" w14:textId="728588A9" w:rsidR="00D75928" w:rsidRDefault="00D75928" w:rsidP="00D75928">
      <w:pPr>
        <w:pStyle w:val="Bezmezer"/>
        <w:tabs>
          <w:tab w:val="left" w:pos="1624"/>
        </w:tabs>
        <w:jc w:val="both"/>
      </w:pPr>
      <w:r>
        <w:t xml:space="preserve">Přesný harmonogram stavebních prací a plán organizace výstavby , který bude předložen vybraným zhotovitelem, musí obsahovat zabezpečení přístupu obyvatel vždy do jednoho ze dvou vstupů do </w:t>
      </w:r>
      <w:proofErr w:type="spellStart"/>
      <w:r>
        <w:t>byt.domů</w:t>
      </w:r>
      <w:proofErr w:type="spellEnd"/>
      <w:r>
        <w:t>. Chodci budou značkami a příslušnými cedulemi upozorněny na stavbu a žádným označením budou vyzváni k použití stávající, nové nebo alternativní trasy .</w:t>
      </w:r>
    </w:p>
    <w:p w14:paraId="4E04405B" w14:textId="77777777" w:rsidR="00D75928" w:rsidRDefault="00D75928" w:rsidP="00D75928">
      <w:pPr>
        <w:pStyle w:val="Bezmezer"/>
        <w:tabs>
          <w:tab w:val="left" w:pos="1624"/>
        </w:tabs>
        <w:jc w:val="both"/>
      </w:pPr>
    </w:p>
    <w:p w14:paraId="1425CD29" w14:textId="77777777" w:rsidR="00D75928" w:rsidRDefault="00D75928" w:rsidP="00D75928">
      <w:pPr>
        <w:pStyle w:val="Bezmezer"/>
        <w:tabs>
          <w:tab w:val="left" w:pos="1624"/>
        </w:tabs>
        <w:jc w:val="both"/>
        <w:rPr>
          <w:u w:val="single"/>
        </w:rPr>
      </w:pPr>
      <w:r>
        <w:rPr>
          <w:u w:val="single"/>
        </w:rPr>
        <w:t>h) maximální produkovaná množství a druhy odpadů a emisí při výstavbě, jejich likvidace</w:t>
      </w:r>
    </w:p>
    <w:p w14:paraId="093C592B" w14:textId="77777777" w:rsidR="00D75928" w:rsidRDefault="00D75928" w:rsidP="00D75928">
      <w:pPr>
        <w:pStyle w:val="Bezmezer"/>
        <w:jc w:val="both"/>
      </w:pPr>
      <w:r w:rsidRPr="00B632B1">
        <w:t xml:space="preserve">BILANCE  ODPADŮ (v tunách) </w:t>
      </w:r>
      <w:r>
        <w:t>, likvidace – viz B.2.3.</w:t>
      </w:r>
    </w:p>
    <w:p w14:paraId="6B356DBB" w14:textId="77777777" w:rsidR="00D75928" w:rsidRDefault="00D75928" w:rsidP="00D75928">
      <w:pPr>
        <w:pStyle w:val="Bezmezer"/>
        <w:tabs>
          <w:tab w:val="left" w:pos="1624"/>
        </w:tabs>
        <w:jc w:val="both"/>
        <w:rPr>
          <w:u w:val="single"/>
        </w:rPr>
      </w:pPr>
    </w:p>
    <w:p w14:paraId="7BBF9817" w14:textId="77777777" w:rsidR="00D75928" w:rsidRDefault="00D75928" w:rsidP="00D75928">
      <w:pPr>
        <w:pStyle w:val="Bezmezer"/>
        <w:tabs>
          <w:tab w:val="left" w:pos="1624"/>
        </w:tabs>
        <w:jc w:val="both"/>
        <w:rPr>
          <w:u w:val="single"/>
        </w:rPr>
      </w:pPr>
      <w:r>
        <w:rPr>
          <w:u w:val="single"/>
        </w:rPr>
        <w:t>i) bilance zemních prací, požadavky na přísun nebo deponie zemin</w:t>
      </w:r>
    </w:p>
    <w:p w14:paraId="003A9F9F" w14:textId="77777777" w:rsidR="00D75928" w:rsidRPr="000F53BE" w:rsidRDefault="00D75928" w:rsidP="00D75928">
      <w:pPr>
        <w:pStyle w:val="Zkladntext"/>
        <w:rPr>
          <w:rFonts w:asciiTheme="minorHAnsi" w:hAnsiTheme="minorHAnsi" w:cstheme="minorHAnsi"/>
          <w:sz w:val="22"/>
          <w:szCs w:val="22"/>
          <w:u w:val="single"/>
        </w:rPr>
      </w:pPr>
      <w:r w:rsidRPr="000F53BE">
        <w:rPr>
          <w:rFonts w:asciiTheme="minorHAnsi" w:hAnsiTheme="minorHAnsi" w:cstheme="minorHAnsi"/>
          <w:sz w:val="22"/>
          <w:szCs w:val="22"/>
          <w:u w:val="single"/>
        </w:rPr>
        <w:t xml:space="preserve">BILANCE ZEMNÍCH PRACÍ  (v metrech kubických) </w:t>
      </w:r>
    </w:p>
    <w:p w14:paraId="640A5493" w14:textId="77777777" w:rsidR="00D75928" w:rsidRPr="00E757A4" w:rsidRDefault="00D75928" w:rsidP="00D75928">
      <w:pPr>
        <w:jc w:val="both"/>
        <w:rPr>
          <w:bCs/>
          <w:szCs w:val="24"/>
        </w:rPr>
      </w:pPr>
      <w:r w:rsidRPr="00E757A4">
        <w:rPr>
          <w:bCs/>
          <w:szCs w:val="24"/>
        </w:rPr>
        <w:t xml:space="preserve">Zemina a kamení neuvedené pod č. 17 0503 – odpad katalogové číslo 170504  </w:t>
      </w:r>
    </w:p>
    <w:p w14:paraId="7B5B85FC" w14:textId="77777777" w:rsidR="00D75928" w:rsidRDefault="00D75928" w:rsidP="00D75928">
      <w:pPr>
        <w:pStyle w:val="Zkladntext"/>
        <w:rPr>
          <w:rFonts w:asciiTheme="minorHAnsi" w:hAnsiTheme="minorHAnsi" w:cstheme="minorHAnsi"/>
          <w:sz w:val="22"/>
          <w:szCs w:val="22"/>
          <w:u w:val="single"/>
        </w:rPr>
      </w:pPr>
    </w:p>
    <w:tbl>
      <w:tblPr>
        <w:tblW w:w="963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1260"/>
        <w:gridCol w:w="1232"/>
        <w:gridCol w:w="1231"/>
        <w:gridCol w:w="1232"/>
        <w:gridCol w:w="1236"/>
        <w:gridCol w:w="1420"/>
      </w:tblGrid>
      <w:tr w:rsidR="00D75928" w:rsidRPr="0038592F" w14:paraId="0F045C77" w14:textId="77777777" w:rsidTr="00B91F77">
        <w:trPr>
          <w:trHeight w:val="405"/>
        </w:trPr>
        <w:tc>
          <w:tcPr>
            <w:tcW w:w="2019" w:type="dxa"/>
            <w:tcBorders>
              <w:top w:val="double" w:sz="4" w:space="0" w:color="auto"/>
              <w:left w:val="double" w:sz="4" w:space="0" w:color="auto"/>
              <w:bottom w:val="double" w:sz="4" w:space="0" w:color="auto"/>
              <w:right w:val="double" w:sz="4" w:space="0" w:color="auto"/>
            </w:tcBorders>
          </w:tcPr>
          <w:p w14:paraId="01300312" w14:textId="77777777" w:rsidR="00D75928" w:rsidRPr="0038592F" w:rsidRDefault="00D75928" w:rsidP="00B91F77">
            <w:pPr>
              <w:pStyle w:val="Zkladntext"/>
              <w:jc w:val="center"/>
              <w:rPr>
                <w:rFonts w:asciiTheme="minorHAnsi" w:hAnsiTheme="minorHAnsi" w:cstheme="minorHAnsi"/>
                <w:b/>
                <w:sz w:val="22"/>
                <w:szCs w:val="22"/>
                <w:u w:val="single"/>
              </w:rPr>
            </w:pPr>
          </w:p>
        </w:tc>
        <w:tc>
          <w:tcPr>
            <w:tcW w:w="1260" w:type="dxa"/>
            <w:tcBorders>
              <w:top w:val="double" w:sz="4" w:space="0" w:color="auto"/>
              <w:left w:val="double" w:sz="4" w:space="0" w:color="auto"/>
              <w:bottom w:val="double" w:sz="4" w:space="0" w:color="auto"/>
            </w:tcBorders>
          </w:tcPr>
          <w:p w14:paraId="29F27A05"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Odkopávky</w:t>
            </w:r>
          </w:p>
        </w:tc>
        <w:tc>
          <w:tcPr>
            <w:tcW w:w="1232" w:type="dxa"/>
            <w:tcBorders>
              <w:top w:val="double" w:sz="4" w:space="0" w:color="auto"/>
              <w:bottom w:val="double" w:sz="4" w:space="0" w:color="auto"/>
            </w:tcBorders>
          </w:tcPr>
          <w:p w14:paraId="563FD94C"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Výkop rýh 600 mm</w:t>
            </w:r>
          </w:p>
        </w:tc>
        <w:tc>
          <w:tcPr>
            <w:tcW w:w="1231" w:type="dxa"/>
            <w:tcBorders>
              <w:top w:val="double" w:sz="4" w:space="0" w:color="auto"/>
              <w:bottom w:val="double" w:sz="4" w:space="0" w:color="auto"/>
            </w:tcBorders>
          </w:tcPr>
          <w:p w14:paraId="6A8028E3"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Výkop rýh</w:t>
            </w:r>
          </w:p>
          <w:p w14:paraId="51AD80C1"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2000  mm</w:t>
            </w:r>
          </w:p>
        </w:tc>
        <w:tc>
          <w:tcPr>
            <w:tcW w:w="1232" w:type="dxa"/>
            <w:tcBorders>
              <w:top w:val="double" w:sz="4" w:space="0" w:color="auto"/>
              <w:bottom w:val="double" w:sz="4" w:space="0" w:color="auto"/>
              <w:right w:val="double" w:sz="2" w:space="0" w:color="auto"/>
            </w:tcBorders>
          </w:tcPr>
          <w:p w14:paraId="0831425C"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Výkop šachet</w:t>
            </w:r>
          </w:p>
        </w:tc>
        <w:tc>
          <w:tcPr>
            <w:tcW w:w="1236" w:type="dxa"/>
            <w:tcBorders>
              <w:top w:val="double" w:sz="4" w:space="0" w:color="auto"/>
              <w:left w:val="double" w:sz="2" w:space="0" w:color="auto"/>
              <w:bottom w:val="double" w:sz="4" w:space="0" w:color="auto"/>
              <w:right w:val="double" w:sz="2" w:space="0" w:color="auto"/>
            </w:tcBorders>
          </w:tcPr>
          <w:p w14:paraId="64CB7985"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6D01C2B3"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  m3</w:t>
            </w:r>
          </w:p>
        </w:tc>
        <w:tc>
          <w:tcPr>
            <w:tcW w:w="1420" w:type="dxa"/>
            <w:tcBorders>
              <w:top w:val="double" w:sz="4" w:space="0" w:color="auto"/>
              <w:left w:val="double" w:sz="2" w:space="0" w:color="auto"/>
              <w:bottom w:val="double" w:sz="4" w:space="0" w:color="auto"/>
              <w:right w:val="double" w:sz="4" w:space="0" w:color="auto"/>
            </w:tcBorders>
          </w:tcPr>
          <w:p w14:paraId="77972FA1"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7E0B3530"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 tunách</w:t>
            </w:r>
          </w:p>
        </w:tc>
      </w:tr>
      <w:tr w:rsidR="00D75928" w:rsidRPr="0038592F" w14:paraId="773B3667" w14:textId="77777777" w:rsidTr="00B91F77">
        <w:trPr>
          <w:trHeight w:val="435"/>
        </w:trPr>
        <w:tc>
          <w:tcPr>
            <w:tcW w:w="2019" w:type="dxa"/>
            <w:tcBorders>
              <w:top w:val="double" w:sz="4" w:space="0" w:color="auto"/>
              <w:left w:val="double" w:sz="4" w:space="0" w:color="auto"/>
              <w:right w:val="double" w:sz="4" w:space="0" w:color="auto"/>
            </w:tcBorders>
          </w:tcPr>
          <w:p w14:paraId="355BF59B" w14:textId="39D28228" w:rsidR="00D75928" w:rsidRPr="0038592F" w:rsidRDefault="001512F0" w:rsidP="00B91F77">
            <w:pPr>
              <w:pStyle w:val="Zkladntext"/>
              <w:rPr>
                <w:rFonts w:asciiTheme="minorHAnsi" w:hAnsiTheme="minorHAnsi" w:cstheme="minorHAnsi"/>
                <w:sz w:val="22"/>
                <w:szCs w:val="22"/>
              </w:rPr>
            </w:pPr>
            <w:r>
              <w:rPr>
                <w:rFonts w:asciiTheme="minorHAnsi" w:hAnsiTheme="minorHAnsi" w:cstheme="minorHAnsi"/>
                <w:sz w:val="22"/>
                <w:szCs w:val="22"/>
              </w:rPr>
              <w:t>Objekty celkem</w:t>
            </w:r>
          </w:p>
        </w:tc>
        <w:tc>
          <w:tcPr>
            <w:tcW w:w="1260" w:type="dxa"/>
            <w:tcBorders>
              <w:top w:val="double" w:sz="4" w:space="0" w:color="auto"/>
              <w:left w:val="double" w:sz="4" w:space="0" w:color="auto"/>
            </w:tcBorders>
          </w:tcPr>
          <w:p w14:paraId="23EA13E0" w14:textId="5382EA4F" w:rsidR="00D75928" w:rsidRPr="0038592F" w:rsidRDefault="003A6630" w:rsidP="00B91F77">
            <w:pPr>
              <w:pStyle w:val="Zkladntext"/>
              <w:jc w:val="right"/>
              <w:rPr>
                <w:rFonts w:asciiTheme="minorHAnsi" w:hAnsiTheme="minorHAnsi" w:cstheme="minorHAnsi"/>
                <w:sz w:val="22"/>
                <w:szCs w:val="22"/>
              </w:rPr>
            </w:pPr>
            <w:r>
              <w:rPr>
                <w:rFonts w:asciiTheme="minorHAnsi" w:hAnsiTheme="minorHAnsi" w:cstheme="minorHAnsi"/>
                <w:sz w:val="22"/>
                <w:szCs w:val="22"/>
              </w:rPr>
              <w:t xml:space="preserve">1 </w:t>
            </w:r>
            <w:r w:rsidR="001512F0">
              <w:rPr>
                <w:rFonts w:asciiTheme="minorHAnsi" w:hAnsiTheme="minorHAnsi" w:cstheme="minorHAnsi"/>
                <w:sz w:val="22"/>
                <w:szCs w:val="22"/>
              </w:rPr>
              <w:t>950</w:t>
            </w:r>
          </w:p>
        </w:tc>
        <w:tc>
          <w:tcPr>
            <w:tcW w:w="1232" w:type="dxa"/>
            <w:tcBorders>
              <w:top w:val="double" w:sz="4" w:space="0" w:color="auto"/>
            </w:tcBorders>
          </w:tcPr>
          <w:p w14:paraId="660946AC" w14:textId="09F09E7A" w:rsidR="00D75928" w:rsidRPr="0038592F" w:rsidRDefault="001512F0" w:rsidP="00B91F77">
            <w:pPr>
              <w:pStyle w:val="Zkladntext"/>
              <w:jc w:val="right"/>
              <w:rPr>
                <w:rFonts w:asciiTheme="minorHAnsi" w:hAnsiTheme="minorHAnsi" w:cstheme="minorHAnsi"/>
                <w:sz w:val="22"/>
                <w:szCs w:val="22"/>
              </w:rPr>
            </w:pPr>
            <w:r>
              <w:rPr>
                <w:rFonts w:asciiTheme="minorHAnsi" w:hAnsiTheme="minorHAnsi" w:cstheme="minorHAnsi"/>
                <w:sz w:val="22"/>
                <w:szCs w:val="22"/>
              </w:rPr>
              <w:t>120</w:t>
            </w:r>
          </w:p>
        </w:tc>
        <w:tc>
          <w:tcPr>
            <w:tcW w:w="1231" w:type="dxa"/>
            <w:tcBorders>
              <w:top w:val="double" w:sz="4" w:space="0" w:color="auto"/>
            </w:tcBorders>
          </w:tcPr>
          <w:p w14:paraId="0CE92D92" w14:textId="77777777" w:rsidR="00D75928" w:rsidRPr="0038592F" w:rsidRDefault="00D75928" w:rsidP="00B91F77">
            <w:pPr>
              <w:pStyle w:val="Zkladntext"/>
              <w:jc w:val="right"/>
              <w:rPr>
                <w:rFonts w:asciiTheme="minorHAnsi" w:hAnsiTheme="minorHAnsi" w:cstheme="minorHAnsi"/>
                <w:sz w:val="22"/>
                <w:szCs w:val="22"/>
              </w:rPr>
            </w:pPr>
          </w:p>
        </w:tc>
        <w:tc>
          <w:tcPr>
            <w:tcW w:w="1232" w:type="dxa"/>
            <w:tcBorders>
              <w:top w:val="double" w:sz="4" w:space="0" w:color="auto"/>
              <w:right w:val="double" w:sz="2" w:space="0" w:color="auto"/>
            </w:tcBorders>
          </w:tcPr>
          <w:p w14:paraId="688601E5" w14:textId="77777777" w:rsidR="00D75928" w:rsidRPr="0038592F" w:rsidRDefault="00D75928" w:rsidP="00B91F77">
            <w:pPr>
              <w:pStyle w:val="Zkladntext"/>
              <w:jc w:val="right"/>
              <w:rPr>
                <w:rFonts w:asciiTheme="minorHAnsi" w:hAnsiTheme="minorHAnsi" w:cstheme="minorHAnsi"/>
                <w:sz w:val="22"/>
                <w:szCs w:val="22"/>
              </w:rPr>
            </w:pPr>
          </w:p>
        </w:tc>
        <w:tc>
          <w:tcPr>
            <w:tcW w:w="1236" w:type="dxa"/>
            <w:tcBorders>
              <w:top w:val="double" w:sz="4" w:space="0" w:color="auto"/>
              <w:left w:val="double" w:sz="2" w:space="0" w:color="auto"/>
              <w:right w:val="double" w:sz="2" w:space="0" w:color="auto"/>
            </w:tcBorders>
          </w:tcPr>
          <w:p w14:paraId="78038F72" w14:textId="6D96D4DA" w:rsidR="00D75928" w:rsidRPr="0038592F" w:rsidRDefault="003A6630" w:rsidP="00B91F77">
            <w:pPr>
              <w:pStyle w:val="Zkladntext"/>
              <w:jc w:val="right"/>
              <w:rPr>
                <w:rFonts w:asciiTheme="minorHAnsi" w:hAnsiTheme="minorHAnsi" w:cstheme="minorHAnsi"/>
                <w:sz w:val="22"/>
                <w:szCs w:val="22"/>
              </w:rPr>
            </w:pPr>
            <w:r>
              <w:rPr>
                <w:rFonts w:asciiTheme="minorHAnsi" w:hAnsiTheme="minorHAnsi" w:cstheme="minorHAnsi"/>
                <w:sz w:val="22"/>
                <w:szCs w:val="22"/>
              </w:rPr>
              <w:t>2</w:t>
            </w:r>
            <w:r w:rsidR="001512F0">
              <w:rPr>
                <w:rFonts w:asciiTheme="minorHAnsi" w:hAnsiTheme="minorHAnsi" w:cstheme="minorHAnsi"/>
                <w:sz w:val="22"/>
                <w:szCs w:val="22"/>
              </w:rPr>
              <w:t>070</w:t>
            </w:r>
          </w:p>
        </w:tc>
        <w:tc>
          <w:tcPr>
            <w:tcW w:w="1420" w:type="dxa"/>
            <w:tcBorders>
              <w:top w:val="double" w:sz="4" w:space="0" w:color="auto"/>
              <w:left w:val="double" w:sz="2" w:space="0" w:color="auto"/>
              <w:right w:val="double" w:sz="4" w:space="0" w:color="auto"/>
            </w:tcBorders>
          </w:tcPr>
          <w:p w14:paraId="3BA2FFC7" w14:textId="6BC2ADA3" w:rsidR="00D75928" w:rsidRPr="0038592F" w:rsidRDefault="003A6630" w:rsidP="00B91F77">
            <w:pPr>
              <w:pStyle w:val="Zkladntext"/>
              <w:jc w:val="right"/>
              <w:rPr>
                <w:rFonts w:asciiTheme="minorHAnsi" w:hAnsiTheme="minorHAnsi" w:cstheme="minorHAnsi"/>
                <w:sz w:val="22"/>
                <w:szCs w:val="22"/>
              </w:rPr>
            </w:pPr>
            <w:r>
              <w:rPr>
                <w:rFonts w:asciiTheme="minorHAnsi" w:hAnsiTheme="minorHAnsi" w:cstheme="minorHAnsi"/>
                <w:sz w:val="22"/>
                <w:szCs w:val="22"/>
              </w:rPr>
              <w:t>4 140</w:t>
            </w:r>
          </w:p>
        </w:tc>
      </w:tr>
      <w:tr w:rsidR="00D75928" w:rsidRPr="0038592F" w14:paraId="225C0B8C" w14:textId="77777777" w:rsidTr="00B91F77">
        <w:trPr>
          <w:trHeight w:val="435"/>
        </w:trPr>
        <w:tc>
          <w:tcPr>
            <w:tcW w:w="2019" w:type="dxa"/>
            <w:tcBorders>
              <w:top w:val="single" w:sz="4" w:space="0" w:color="auto"/>
              <w:left w:val="double" w:sz="4" w:space="0" w:color="auto"/>
              <w:right w:val="double" w:sz="4" w:space="0" w:color="auto"/>
            </w:tcBorders>
          </w:tcPr>
          <w:p w14:paraId="35B09365" w14:textId="6E715C7F" w:rsidR="00D75928" w:rsidRPr="0038592F" w:rsidRDefault="00D75928" w:rsidP="00B91F77">
            <w:pPr>
              <w:pStyle w:val="Zkladntext"/>
              <w:rPr>
                <w:rFonts w:asciiTheme="minorHAnsi" w:hAnsiTheme="minorHAnsi" w:cstheme="minorHAnsi"/>
                <w:sz w:val="22"/>
                <w:szCs w:val="22"/>
              </w:rPr>
            </w:pPr>
          </w:p>
        </w:tc>
        <w:tc>
          <w:tcPr>
            <w:tcW w:w="1260" w:type="dxa"/>
            <w:tcBorders>
              <w:top w:val="single" w:sz="4" w:space="0" w:color="auto"/>
              <w:left w:val="double" w:sz="4" w:space="0" w:color="auto"/>
            </w:tcBorders>
          </w:tcPr>
          <w:p w14:paraId="521349C1" w14:textId="7D7AE35D" w:rsidR="00D75928" w:rsidRPr="0038592F" w:rsidRDefault="00D75928" w:rsidP="00B91F77">
            <w:pPr>
              <w:pStyle w:val="Zkladntext"/>
              <w:jc w:val="right"/>
              <w:rPr>
                <w:rFonts w:asciiTheme="minorHAnsi" w:hAnsiTheme="minorHAnsi" w:cstheme="minorHAnsi"/>
                <w:sz w:val="22"/>
                <w:szCs w:val="22"/>
              </w:rPr>
            </w:pPr>
          </w:p>
        </w:tc>
        <w:tc>
          <w:tcPr>
            <w:tcW w:w="1232" w:type="dxa"/>
            <w:tcBorders>
              <w:top w:val="single" w:sz="4" w:space="0" w:color="auto"/>
            </w:tcBorders>
          </w:tcPr>
          <w:p w14:paraId="49015691" w14:textId="141B7C43" w:rsidR="00D75928" w:rsidRPr="0038592F" w:rsidRDefault="00D75928" w:rsidP="00B91F77">
            <w:pPr>
              <w:pStyle w:val="Zkladntext"/>
              <w:jc w:val="right"/>
              <w:rPr>
                <w:rFonts w:asciiTheme="minorHAnsi" w:hAnsiTheme="minorHAnsi" w:cstheme="minorHAnsi"/>
                <w:sz w:val="22"/>
                <w:szCs w:val="22"/>
              </w:rPr>
            </w:pPr>
          </w:p>
        </w:tc>
        <w:tc>
          <w:tcPr>
            <w:tcW w:w="1231" w:type="dxa"/>
            <w:tcBorders>
              <w:top w:val="single" w:sz="4" w:space="0" w:color="auto"/>
            </w:tcBorders>
          </w:tcPr>
          <w:p w14:paraId="5362D044" w14:textId="77777777" w:rsidR="00D75928" w:rsidRPr="0038592F" w:rsidRDefault="00D75928" w:rsidP="00B91F77">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14:paraId="10DCA782" w14:textId="77777777" w:rsidR="00D75928" w:rsidRPr="0038592F" w:rsidRDefault="00D75928" w:rsidP="00B91F77">
            <w:pPr>
              <w:pStyle w:val="Zkladntext"/>
              <w:jc w:val="right"/>
              <w:rPr>
                <w:rFonts w:asciiTheme="minorHAnsi" w:hAnsiTheme="minorHAnsi" w:cstheme="minorHAnsi"/>
                <w:sz w:val="22"/>
                <w:szCs w:val="22"/>
              </w:rPr>
            </w:pPr>
          </w:p>
        </w:tc>
        <w:tc>
          <w:tcPr>
            <w:tcW w:w="1236" w:type="dxa"/>
            <w:tcBorders>
              <w:top w:val="single" w:sz="4" w:space="0" w:color="auto"/>
              <w:left w:val="double" w:sz="2" w:space="0" w:color="auto"/>
              <w:right w:val="double" w:sz="2" w:space="0" w:color="auto"/>
            </w:tcBorders>
          </w:tcPr>
          <w:p w14:paraId="7C12E1CB" w14:textId="3DFC537B" w:rsidR="00D75928" w:rsidRPr="0038592F" w:rsidRDefault="00D75928" w:rsidP="00B91F77">
            <w:pPr>
              <w:pStyle w:val="Zkladntext"/>
              <w:jc w:val="right"/>
              <w:rPr>
                <w:rFonts w:asciiTheme="minorHAnsi" w:hAnsiTheme="minorHAnsi" w:cstheme="minorHAnsi"/>
                <w:sz w:val="22"/>
                <w:szCs w:val="22"/>
              </w:rPr>
            </w:pPr>
          </w:p>
        </w:tc>
        <w:tc>
          <w:tcPr>
            <w:tcW w:w="1420" w:type="dxa"/>
            <w:tcBorders>
              <w:top w:val="single" w:sz="4" w:space="0" w:color="auto"/>
              <w:left w:val="double" w:sz="2" w:space="0" w:color="auto"/>
              <w:right w:val="double" w:sz="4" w:space="0" w:color="auto"/>
            </w:tcBorders>
          </w:tcPr>
          <w:p w14:paraId="7B6D1218" w14:textId="130B9268" w:rsidR="00D75928" w:rsidRPr="0038592F" w:rsidRDefault="00D75928" w:rsidP="00B91F77">
            <w:pPr>
              <w:pStyle w:val="Zkladntext"/>
              <w:jc w:val="right"/>
              <w:rPr>
                <w:rFonts w:asciiTheme="minorHAnsi" w:hAnsiTheme="minorHAnsi" w:cstheme="minorHAnsi"/>
                <w:sz w:val="22"/>
                <w:szCs w:val="22"/>
              </w:rPr>
            </w:pPr>
          </w:p>
        </w:tc>
      </w:tr>
      <w:tr w:rsidR="00D75928" w:rsidRPr="0038592F" w14:paraId="225F9A73" w14:textId="77777777" w:rsidTr="00B91F77">
        <w:trPr>
          <w:trHeight w:val="450"/>
        </w:trPr>
        <w:tc>
          <w:tcPr>
            <w:tcW w:w="6974" w:type="dxa"/>
            <w:gridSpan w:val="5"/>
            <w:tcBorders>
              <w:top w:val="double" w:sz="4" w:space="0" w:color="auto"/>
              <w:left w:val="double" w:sz="4" w:space="0" w:color="auto"/>
              <w:bottom w:val="double" w:sz="4" w:space="0" w:color="auto"/>
              <w:right w:val="double" w:sz="2" w:space="0" w:color="auto"/>
            </w:tcBorders>
          </w:tcPr>
          <w:p w14:paraId="4033B1D5" w14:textId="77777777" w:rsidR="00D75928" w:rsidRPr="0038592F" w:rsidRDefault="00D75928" w:rsidP="00B91F77">
            <w:pPr>
              <w:pStyle w:val="Zkladntext"/>
              <w:rPr>
                <w:rFonts w:asciiTheme="minorHAnsi" w:hAnsiTheme="minorHAnsi" w:cstheme="minorHAnsi"/>
                <w:b/>
                <w:sz w:val="22"/>
                <w:szCs w:val="22"/>
                <w:u w:val="single"/>
              </w:rPr>
            </w:pPr>
            <w:r w:rsidRPr="0038592F">
              <w:rPr>
                <w:rFonts w:asciiTheme="minorHAnsi" w:hAnsiTheme="minorHAnsi" w:cstheme="minorHAnsi"/>
                <w:b/>
                <w:sz w:val="22"/>
                <w:szCs w:val="22"/>
              </w:rPr>
              <w:t xml:space="preserve">CELKEM  </w:t>
            </w:r>
          </w:p>
        </w:tc>
        <w:tc>
          <w:tcPr>
            <w:tcW w:w="1236" w:type="dxa"/>
            <w:tcBorders>
              <w:top w:val="double" w:sz="4" w:space="0" w:color="auto"/>
              <w:left w:val="double" w:sz="2" w:space="0" w:color="auto"/>
              <w:bottom w:val="double" w:sz="4" w:space="0" w:color="auto"/>
              <w:right w:val="double" w:sz="2" w:space="0" w:color="auto"/>
            </w:tcBorders>
          </w:tcPr>
          <w:p w14:paraId="1A3A0628" w14:textId="77777777" w:rsidR="00D75928" w:rsidRPr="0038592F" w:rsidRDefault="00D75928" w:rsidP="00B91F77">
            <w:pPr>
              <w:pStyle w:val="Zkladntext"/>
              <w:jc w:val="right"/>
              <w:rPr>
                <w:rFonts w:asciiTheme="minorHAnsi" w:hAnsiTheme="minorHAnsi" w:cstheme="minorHAnsi"/>
                <w:b/>
                <w:sz w:val="22"/>
                <w:szCs w:val="22"/>
              </w:rPr>
            </w:pPr>
          </w:p>
        </w:tc>
        <w:tc>
          <w:tcPr>
            <w:tcW w:w="1420" w:type="dxa"/>
            <w:tcBorders>
              <w:top w:val="double" w:sz="4" w:space="0" w:color="auto"/>
              <w:left w:val="double" w:sz="2" w:space="0" w:color="auto"/>
              <w:bottom w:val="double" w:sz="4" w:space="0" w:color="auto"/>
              <w:right w:val="double" w:sz="4" w:space="0" w:color="auto"/>
            </w:tcBorders>
          </w:tcPr>
          <w:p w14:paraId="3F0AF4D6" w14:textId="0DB70F94" w:rsidR="00D75928" w:rsidRPr="0038592F" w:rsidRDefault="003A6630" w:rsidP="00B91F77">
            <w:pPr>
              <w:pStyle w:val="Zkladntext"/>
              <w:jc w:val="right"/>
              <w:rPr>
                <w:rFonts w:asciiTheme="minorHAnsi" w:hAnsiTheme="minorHAnsi" w:cstheme="minorHAnsi"/>
                <w:b/>
                <w:sz w:val="22"/>
                <w:szCs w:val="22"/>
              </w:rPr>
            </w:pPr>
            <w:r>
              <w:rPr>
                <w:rFonts w:asciiTheme="minorHAnsi" w:hAnsiTheme="minorHAnsi" w:cstheme="minorHAnsi"/>
                <w:b/>
                <w:sz w:val="22"/>
                <w:szCs w:val="22"/>
              </w:rPr>
              <w:t>4 140</w:t>
            </w:r>
          </w:p>
        </w:tc>
      </w:tr>
    </w:tbl>
    <w:p w14:paraId="48B4E60C" w14:textId="77777777" w:rsidR="00D75928" w:rsidRPr="0038592F" w:rsidRDefault="00D75928" w:rsidP="00D75928">
      <w:pPr>
        <w:pStyle w:val="Zkladntext"/>
        <w:jc w:val="center"/>
        <w:rPr>
          <w:rFonts w:asciiTheme="minorHAnsi" w:hAnsiTheme="minorHAnsi" w:cstheme="minorHAnsi"/>
          <w:b/>
          <w:sz w:val="22"/>
          <w:szCs w:val="22"/>
          <w:u w:val="single"/>
        </w:rPr>
      </w:pPr>
    </w:p>
    <w:p w14:paraId="5EEA4402" w14:textId="77777777" w:rsidR="00D75928" w:rsidRPr="00D65AFD" w:rsidRDefault="00D75928" w:rsidP="00D75928">
      <w:pPr>
        <w:pStyle w:val="Zkladntext"/>
        <w:rPr>
          <w:rFonts w:asciiTheme="minorHAnsi" w:hAnsiTheme="minorHAnsi" w:cstheme="minorHAnsi"/>
          <w:b/>
          <w:bCs/>
          <w:sz w:val="22"/>
          <w:szCs w:val="22"/>
          <w:u w:val="single"/>
        </w:rPr>
      </w:pPr>
      <w:r w:rsidRPr="000F53BE">
        <w:rPr>
          <w:rFonts w:asciiTheme="minorHAnsi" w:hAnsiTheme="minorHAnsi" w:cstheme="minorHAnsi"/>
          <w:sz w:val="22"/>
          <w:szCs w:val="22"/>
          <w:u w:val="single"/>
        </w:rPr>
        <w:t xml:space="preserve">BILANCE </w:t>
      </w:r>
      <w:r>
        <w:rPr>
          <w:rFonts w:asciiTheme="minorHAnsi" w:hAnsiTheme="minorHAnsi" w:cstheme="minorHAnsi"/>
          <w:sz w:val="22"/>
          <w:szCs w:val="22"/>
          <w:u w:val="single"/>
        </w:rPr>
        <w:t>HUMÓZNÍ VRSTVY - DRNU</w:t>
      </w:r>
    </w:p>
    <w:p w14:paraId="5C3FDEE9" w14:textId="27D5C6B5" w:rsidR="00D75928" w:rsidRDefault="00D75928" w:rsidP="00D75928">
      <w:pPr>
        <w:pStyle w:val="Bezmezer"/>
        <w:jc w:val="both"/>
        <w:rPr>
          <w:lang w:eastAsia="cs-CZ"/>
        </w:rPr>
      </w:pPr>
      <w:r w:rsidRPr="00701B48">
        <w:rPr>
          <w:lang w:eastAsia="cs-CZ"/>
        </w:rPr>
        <w:t>Sejmutí v </w:t>
      </w:r>
      <w:proofErr w:type="spellStart"/>
      <w:r w:rsidRPr="00701B48">
        <w:rPr>
          <w:lang w:eastAsia="cs-CZ"/>
        </w:rPr>
        <w:t>tl</w:t>
      </w:r>
      <w:proofErr w:type="spellEnd"/>
      <w:r w:rsidRPr="00701B48">
        <w:rPr>
          <w:lang w:eastAsia="cs-CZ"/>
        </w:rPr>
        <w:t xml:space="preserve">. </w:t>
      </w:r>
      <w:r w:rsidR="001512F0">
        <w:rPr>
          <w:lang w:eastAsia="cs-CZ"/>
        </w:rPr>
        <w:t>15</w:t>
      </w:r>
      <w:r w:rsidRPr="00701B48">
        <w:rPr>
          <w:lang w:eastAsia="cs-CZ"/>
        </w:rPr>
        <w:t>0 mm – Celkem</w:t>
      </w:r>
      <w:r>
        <w:rPr>
          <w:lang w:eastAsia="cs-CZ"/>
        </w:rPr>
        <w:t xml:space="preserve"> </w:t>
      </w:r>
      <w:r w:rsidR="003A6630">
        <w:rPr>
          <w:lang w:eastAsia="cs-CZ"/>
        </w:rPr>
        <w:t>2 10</w:t>
      </w:r>
      <w:r w:rsidR="001512F0">
        <w:rPr>
          <w:lang w:eastAsia="cs-CZ"/>
        </w:rPr>
        <w:t>0</w:t>
      </w:r>
      <w:r w:rsidRPr="00701B48">
        <w:rPr>
          <w:lang w:eastAsia="cs-CZ"/>
        </w:rPr>
        <w:t xml:space="preserve"> m2  </w:t>
      </w:r>
      <w:r>
        <w:rPr>
          <w:lang w:eastAsia="cs-CZ"/>
        </w:rPr>
        <w:t xml:space="preserve"> - </w:t>
      </w:r>
      <w:r w:rsidR="003A6630">
        <w:rPr>
          <w:lang w:eastAsia="cs-CZ"/>
        </w:rPr>
        <w:t>315</w:t>
      </w:r>
      <w:r>
        <w:rPr>
          <w:lang w:eastAsia="cs-CZ"/>
        </w:rPr>
        <w:t xml:space="preserve"> m3 – </w:t>
      </w:r>
      <w:r w:rsidR="003A6630">
        <w:rPr>
          <w:lang w:eastAsia="cs-CZ"/>
        </w:rPr>
        <w:t xml:space="preserve">částečné </w:t>
      </w:r>
      <w:r>
        <w:rPr>
          <w:lang w:eastAsia="cs-CZ"/>
        </w:rPr>
        <w:t xml:space="preserve">opětovné využití </w:t>
      </w:r>
      <w:r w:rsidR="003A6630">
        <w:rPr>
          <w:lang w:eastAsia="cs-CZ"/>
        </w:rPr>
        <w:t>, přebytek odvoz na skládku</w:t>
      </w:r>
    </w:p>
    <w:p w14:paraId="195776D9" w14:textId="77777777" w:rsidR="00D75928" w:rsidRDefault="00D75928" w:rsidP="00D75928">
      <w:pPr>
        <w:pStyle w:val="Bezmezer"/>
        <w:tabs>
          <w:tab w:val="left" w:pos="1624"/>
        </w:tabs>
        <w:jc w:val="both"/>
        <w:rPr>
          <w:u w:val="single"/>
        </w:rPr>
      </w:pPr>
    </w:p>
    <w:p w14:paraId="4B773361" w14:textId="77777777" w:rsidR="00D75928" w:rsidRDefault="00D75928" w:rsidP="00D75928">
      <w:pPr>
        <w:pStyle w:val="Bezmezer"/>
        <w:tabs>
          <w:tab w:val="left" w:pos="1624"/>
        </w:tabs>
        <w:jc w:val="both"/>
        <w:rPr>
          <w:u w:val="single"/>
        </w:rPr>
      </w:pPr>
      <w:r>
        <w:rPr>
          <w:u w:val="single"/>
        </w:rPr>
        <w:t>j) ochrana životního prostředí při výstavbě</w:t>
      </w:r>
    </w:p>
    <w:p w14:paraId="36FAF432" w14:textId="77777777" w:rsidR="00D75928" w:rsidRDefault="00D75928" w:rsidP="00D75928">
      <w:pPr>
        <w:pStyle w:val="Bezmezer"/>
        <w:tabs>
          <w:tab w:val="left" w:pos="1624"/>
        </w:tabs>
        <w:jc w:val="both"/>
      </w:pPr>
      <w:r>
        <w:t>Realizace stavby přinese určité zhoršení prostředí vlivem provozu mechanismů dodavatele stavby a provádění montážních a stavebních prací. Omezit lze toto dočasné 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komunikací a zvýšené prašnosti zejména v zastavěných částech obce. Vlastní provoz stavby nepředstavuje žádné zhoršení životního prostředí v lokalitě.</w:t>
      </w:r>
    </w:p>
    <w:p w14:paraId="5476E17A" w14:textId="77777777" w:rsidR="00D75928" w:rsidRDefault="00D75928" w:rsidP="00D75928">
      <w:pPr>
        <w:pStyle w:val="Bezmezer"/>
        <w:tabs>
          <w:tab w:val="left" w:pos="1624"/>
        </w:tabs>
        <w:jc w:val="both"/>
      </w:pPr>
    </w:p>
    <w:p w14:paraId="6FB4F1D0" w14:textId="77777777" w:rsidR="00D75928" w:rsidRPr="00B632B1" w:rsidRDefault="00D75928" w:rsidP="00D75928">
      <w:pPr>
        <w:pStyle w:val="Bezmezer"/>
        <w:tabs>
          <w:tab w:val="left" w:pos="1624"/>
        </w:tabs>
        <w:jc w:val="both"/>
      </w:pPr>
      <w:r w:rsidRPr="00AF2CCF">
        <w:t xml:space="preserve">Generální dodavatel zajistí manipulaci s  odpadem dle platných předpisů. Zejména se jedná o likvidaci odpadů se zbytkovým obsahem škodlivin N. Se všemi odpady bude nakládáno ve smyslu zákona č.185/2001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w:t>
      </w:r>
    </w:p>
    <w:p w14:paraId="0BADB95E" w14:textId="77777777" w:rsidR="00D75928" w:rsidRDefault="00D75928" w:rsidP="00D75928">
      <w:pPr>
        <w:pStyle w:val="Bezmezer"/>
        <w:tabs>
          <w:tab w:val="left" w:pos="1624"/>
        </w:tabs>
        <w:jc w:val="both"/>
        <w:rPr>
          <w:u w:val="single"/>
        </w:rPr>
      </w:pPr>
    </w:p>
    <w:p w14:paraId="22AD07EB" w14:textId="77777777" w:rsidR="00D75928" w:rsidRDefault="00D75928" w:rsidP="00D75928">
      <w:pPr>
        <w:pStyle w:val="Bezmezer"/>
        <w:tabs>
          <w:tab w:val="left" w:pos="1624"/>
        </w:tabs>
        <w:jc w:val="both"/>
        <w:rPr>
          <w:u w:val="single"/>
        </w:rPr>
      </w:pPr>
      <w:r>
        <w:rPr>
          <w:u w:val="single"/>
        </w:rPr>
        <w:t xml:space="preserve">k)zásady bezpečnosti a ochrany zdraví při práci na staveništi </w:t>
      </w:r>
    </w:p>
    <w:p w14:paraId="631581C2" w14:textId="77777777" w:rsidR="00D75928" w:rsidRPr="00A7135E" w:rsidRDefault="00D75928" w:rsidP="00D75928">
      <w:pPr>
        <w:pStyle w:val="Bezmezer"/>
        <w:jc w:val="both"/>
        <w:rPr>
          <w:u w:val="single"/>
        </w:rPr>
      </w:pPr>
      <w:r>
        <w:rPr>
          <w:color w:val="FF0000"/>
        </w:rPr>
        <w:tab/>
      </w:r>
      <w:r w:rsidRPr="00A7135E">
        <w:rPr>
          <w:u w:val="single"/>
        </w:rPr>
        <w:t>Povinnosti zhotovitele stavby na staveništi</w:t>
      </w:r>
    </w:p>
    <w:p w14:paraId="4B1FE2F1" w14:textId="77777777" w:rsidR="00D75928" w:rsidRPr="00A7135E" w:rsidRDefault="00D75928" w:rsidP="00D75928">
      <w:pPr>
        <w:pStyle w:val="Bezmezer"/>
        <w:jc w:val="both"/>
      </w:pPr>
      <w:r w:rsidRPr="00A7135E">
        <w:t xml:space="preserve">Zhotovitel stavby odpovídá za plnění svých povinností, které mu ukládají právní předpisy upravující požadavky na BOZP (tj. zejména zákoník práce,  zákon č. 309/2006 Sb., NV č. 591/2006 </w:t>
      </w:r>
      <w:proofErr w:type="spellStart"/>
      <w:r w:rsidRPr="00A7135E">
        <w:t>Sb.a</w:t>
      </w:r>
      <w:proofErr w:type="spellEnd"/>
      <w:r w:rsidRPr="00A7135E">
        <w:t xml:space="preserve"> NV č. 362/2005 Sb.) Povinností zhotovitele (i podnikajících fyzických osob, které  pracují  na  staveništi  jako  zhotovitelé  a  osobně  zde  pracují)  je spolupodílet se na</w:t>
      </w:r>
    </w:p>
    <w:p w14:paraId="21520DDF" w14:textId="77777777" w:rsidR="00D75928" w:rsidRPr="00A7135E" w:rsidRDefault="00D75928" w:rsidP="00D75928">
      <w:pPr>
        <w:pStyle w:val="Bezmezer"/>
        <w:jc w:val="both"/>
      </w:pPr>
      <w:r w:rsidRPr="00A7135E">
        <w:t xml:space="preserve">zabezpečení bezpečného a zdraví neohrožujícího pracovního prostředí a pracovních podmínek, </w:t>
      </w:r>
      <w:proofErr w:type="spellStart"/>
      <w:r w:rsidRPr="00A7135E">
        <w:t>postupovatpřípadně</w:t>
      </w:r>
      <w:proofErr w:type="spellEnd"/>
      <w:r w:rsidRPr="00A7135E">
        <w:t xml:space="preserve"> v dohodě s koordinátorem a ve spolupráci s ostatními zhotoviteli a jinými osobami a činit příslušná potřebná opatření. </w:t>
      </w:r>
    </w:p>
    <w:p w14:paraId="63EAE114" w14:textId="77777777" w:rsidR="00D75928" w:rsidRPr="00A7135E" w:rsidRDefault="00D75928" w:rsidP="00D75928">
      <w:pPr>
        <w:pStyle w:val="Bezmezer"/>
        <w:jc w:val="both"/>
      </w:pPr>
      <w:r w:rsidRPr="00A7135E">
        <w:t xml:space="preserve">Základní povinnosti zhotovitele vůči svým zaměstnancům a dalším osobám jsou vymezené ZP, zejména § 101 až § 103. Povinnosti a úkoly zhotovitele stavby stanoví § 14 až § 18 zákona č. 309/2006 Sb. Zhotovitel stavby je povinen dle § 16 zákona č. 309/2006 Sb.: </w:t>
      </w:r>
    </w:p>
    <w:p w14:paraId="44C99787" w14:textId="77777777" w:rsidR="00D75928" w:rsidRPr="00A7135E" w:rsidRDefault="00D75928" w:rsidP="00D75928">
      <w:pPr>
        <w:pStyle w:val="Bezmezer"/>
        <w:jc w:val="both"/>
      </w:pPr>
      <w:r w:rsidRPr="00A7135E">
        <w:t>nejpozději do 8 dnů před zahájením prací na staveništi doložit, že informoval koordinátora o rizicích vznikajících při pracovních nebo technologických postupech, které zvolil,</w:t>
      </w:r>
    </w:p>
    <w:p w14:paraId="04C6F907" w14:textId="77777777" w:rsidR="00D75928" w:rsidRPr="00A7135E" w:rsidRDefault="00D75928" w:rsidP="00D75928">
      <w:pPr>
        <w:pStyle w:val="Bezmezer"/>
        <w:jc w:val="both"/>
      </w:pPr>
      <w:r w:rsidRPr="00A7135E">
        <w:lastRenderedPageBreak/>
        <w:t>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BOZP.</w:t>
      </w:r>
    </w:p>
    <w:p w14:paraId="604C32FE" w14:textId="77777777" w:rsidR="00D75928" w:rsidRPr="00A7135E" w:rsidRDefault="00D75928" w:rsidP="00D75928">
      <w:pPr>
        <w:pStyle w:val="Bezmezer"/>
        <w:jc w:val="both"/>
      </w:pPr>
    </w:p>
    <w:p w14:paraId="664D35FA" w14:textId="77777777" w:rsidR="00D75928" w:rsidRPr="00A7135E" w:rsidRDefault="00D75928" w:rsidP="00D75928">
      <w:pPr>
        <w:pStyle w:val="Bezmezer"/>
        <w:jc w:val="both"/>
        <w:rPr>
          <w:u w:val="single"/>
        </w:rPr>
      </w:pPr>
      <w:r w:rsidRPr="00A7135E">
        <w:tab/>
      </w:r>
      <w:r w:rsidRPr="00A7135E">
        <w:rPr>
          <w:u w:val="single"/>
        </w:rPr>
        <w:t xml:space="preserve">Shrnutí základních povinností a úkolů zhotovitele stavby v oblasti BOZP </w:t>
      </w:r>
    </w:p>
    <w:p w14:paraId="3B1CB3C1" w14:textId="77777777" w:rsidR="00D75928" w:rsidRPr="00A7135E" w:rsidRDefault="00D75928" w:rsidP="00D75928">
      <w:pPr>
        <w:pStyle w:val="Bezmezer"/>
        <w:jc w:val="both"/>
      </w:pPr>
      <w:r w:rsidRPr="00A7135E">
        <w:t>Mezi hlavní trvalé úkoly každého zhotovitele v oblasti prevence rizik patří:</w:t>
      </w:r>
    </w:p>
    <w:p w14:paraId="5728B739" w14:textId="77777777" w:rsidR="00D75928" w:rsidRPr="00A7135E" w:rsidRDefault="00D75928" w:rsidP="00D75928">
      <w:pPr>
        <w:pStyle w:val="Bezmezer"/>
        <w:jc w:val="both"/>
      </w:pPr>
      <w:r w:rsidRPr="00A7135E">
        <w:t>udržování pořádku a čistoty na staveništích, včetně označení, vymezení a ohrazení, zejména prováděných na veřejných prostranstvích,</w:t>
      </w:r>
    </w:p>
    <w:p w14:paraId="5009E3D1" w14:textId="77777777" w:rsidR="00D75928" w:rsidRPr="00A7135E" w:rsidRDefault="00D75928" w:rsidP="00D75928">
      <w:pPr>
        <w:pStyle w:val="Bezmezer"/>
        <w:jc w:val="both"/>
      </w:pPr>
      <w:r w:rsidRPr="00A7135E">
        <w:t>umístění pracoviště, jeho dostupnost, stanovení dopravních komunikací nebo prostoru pro příchod a pohyb osob, výrobních a pracovních prostředků a zařízení,</w:t>
      </w:r>
    </w:p>
    <w:p w14:paraId="2675A829" w14:textId="77777777" w:rsidR="00D75928" w:rsidRPr="00A7135E" w:rsidRDefault="00D75928" w:rsidP="00D75928">
      <w:pPr>
        <w:pStyle w:val="Bezmezer"/>
        <w:jc w:val="both"/>
      </w:pPr>
      <w:r w:rsidRPr="00A7135E">
        <w:t>zajištění  požadavků na dopravu a manipulaci s materiálem a předcházení zdravotním rizikům při práci s břemeny,</w:t>
      </w:r>
    </w:p>
    <w:p w14:paraId="0AC10191" w14:textId="77777777" w:rsidR="00D75928" w:rsidRPr="00A7135E" w:rsidRDefault="00D75928" w:rsidP="00D75928">
      <w:pPr>
        <w:pStyle w:val="Bezmezer"/>
        <w:jc w:val="both"/>
      </w:pPr>
      <w:r w:rsidRPr="00A7135E">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2965D4E5" w14:textId="77777777" w:rsidR="00D75928" w:rsidRPr="00A7135E" w:rsidRDefault="00D75928" w:rsidP="00D75928">
      <w:pPr>
        <w:pStyle w:val="Bezmezer"/>
        <w:jc w:val="both"/>
      </w:pPr>
      <w:r w:rsidRPr="00A7135E">
        <w:t>splnění požadavků na předepsanou odbornou způsobilost osob provádějících práce na staveništi,</w:t>
      </w:r>
    </w:p>
    <w:p w14:paraId="42A51807" w14:textId="77777777" w:rsidR="00D75928" w:rsidRPr="00A7135E" w:rsidRDefault="00D75928" w:rsidP="00D75928">
      <w:pPr>
        <w:pStyle w:val="Bezmezer"/>
        <w:jc w:val="both"/>
      </w:pPr>
      <w:r w:rsidRPr="00A7135E">
        <w:t>zajištění správného a bezpečného uskladňování materiálu, manipulace s ním, odstraňování  a odvoz odpadu a zbytků materiálů,</w:t>
      </w:r>
    </w:p>
    <w:p w14:paraId="52979F48" w14:textId="77777777" w:rsidR="00D75928" w:rsidRPr="00A7135E" w:rsidRDefault="00D75928" w:rsidP="00D75928">
      <w:pPr>
        <w:pStyle w:val="Bezmezer"/>
        <w:jc w:val="both"/>
      </w:pPr>
      <w:r w:rsidRPr="00A7135E">
        <w:t>přizpůsobování času potřebného na jednotlivé práce nebo jejich etapy podle skutečného postupu prací,</w:t>
      </w:r>
    </w:p>
    <w:p w14:paraId="1DC665B9" w14:textId="77777777" w:rsidR="00D75928" w:rsidRPr="00A7135E" w:rsidRDefault="00D75928" w:rsidP="00D75928">
      <w:pPr>
        <w:pStyle w:val="Bezmezer"/>
        <w:jc w:val="both"/>
      </w:pPr>
      <w:r w:rsidRPr="00A7135E">
        <w:t>předcházení ohroženi života a zdraví osob, které se s vědomím zhotovitele mohou zdržovat na staveništi,</w:t>
      </w:r>
    </w:p>
    <w:p w14:paraId="5F393881" w14:textId="77777777" w:rsidR="00D75928" w:rsidRPr="00A7135E" w:rsidRDefault="00D75928" w:rsidP="00D75928">
      <w:pPr>
        <w:pStyle w:val="Bezmezer"/>
        <w:jc w:val="both"/>
      </w:pPr>
      <w:r w:rsidRPr="00A7135E">
        <w:t>přijetí odpovídajících opatření, pokud budou na staveništi vykonávány práce a činnosti vystavující zaměstnance ohrožení života nebo poškození zdraví,</w:t>
      </w:r>
    </w:p>
    <w:p w14:paraId="3139A5F3" w14:textId="77777777" w:rsidR="00D75928" w:rsidRPr="00A7135E" w:rsidRDefault="00D75928" w:rsidP="00D75928">
      <w:pPr>
        <w:pStyle w:val="Bezmezer"/>
        <w:jc w:val="both"/>
      </w:pPr>
      <w:r w:rsidRPr="00A7135E">
        <w:t>zajištění spolupráce mezi zhotoviteli i jinými osobami,</w:t>
      </w:r>
    </w:p>
    <w:p w14:paraId="0BA02323" w14:textId="77777777" w:rsidR="00D75928" w:rsidRPr="00A7135E" w:rsidRDefault="00D75928" w:rsidP="00D75928">
      <w:pPr>
        <w:pStyle w:val="Bezmezer"/>
        <w:jc w:val="both"/>
      </w:pPr>
      <w:r w:rsidRPr="00A7135E">
        <w:t>předcházení rizikům vzájemného působení činností prováděných na staveništi nebo v jeho těsné blízkosti.</w:t>
      </w:r>
    </w:p>
    <w:p w14:paraId="1970B09C" w14:textId="77777777" w:rsidR="00D75928" w:rsidRPr="00A7135E" w:rsidRDefault="00D75928" w:rsidP="00D75928">
      <w:pPr>
        <w:pStyle w:val="Bezmezer"/>
        <w:jc w:val="both"/>
      </w:pPr>
      <w:r w:rsidRPr="00A7135E">
        <w:t>v rámci přípravy staveb se podrobněji zabývat riziky a stanovovat konkrétní reálná bezpečností opatření, neomezovat tuto fázi pouze na odkazy dodržování právních předpisů,</w:t>
      </w:r>
    </w:p>
    <w:p w14:paraId="133421AC" w14:textId="77777777" w:rsidR="00D75928" w:rsidRPr="00A7135E" w:rsidRDefault="00D75928" w:rsidP="00D75928">
      <w:pPr>
        <w:pStyle w:val="Bezmezer"/>
        <w:jc w:val="both"/>
      </w:pPr>
      <w:r w:rsidRPr="00A7135E">
        <w:t>zvýšení náročnosti a úrovně řízení BOZP na stavbách ze strany stavbyvedoucích a mistrů při provádění výše uvedených činností,</w:t>
      </w:r>
    </w:p>
    <w:p w14:paraId="51FC8485" w14:textId="77777777" w:rsidR="00D75928" w:rsidRPr="00A7135E" w:rsidRDefault="00D75928" w:rsidP="00D75928">
      <w:pPr>
        <w:pStyle w:val="Bezmezer"/>
        <w:jc w:val="both"/>
      </w:pPr>
      <w:r w:rsidRPr="00A7135E">
        <w:t>prokazatelně informovat jiné zhotovitele a případně koordinátora o rizicích vznikajících při pracovních nebo technologických postupech a spolupracovat při zajišťování BOZP na stavbě, dodržování bližších minimálních požadavků na bezpečnost a ochranu zdraví při práci na staveništích stanovených NV č. 591/2006 Sb. o bližších minimálních požadavcích na bezpečnost a ochranu zdraví při práci na staveništích a NV č. 362/2005 Sb. o bližších požadavcích na bezpečnost a ochranu zdraví při práci na pracovišti s nebezpečím pádu z výšky nebo do hloubky.</w:t>
      </w:r>
    </w:p>
    <w:p w14:paraId="5F74D5A1" w14:textId="77777777" w:rsidR="00D75928" w:rsidRPr="00A7135E" w:rsidRDefault="00D75928" w:rsidP="00D75928">
      <w:pPr>
        <w:pStyle w:val="Bezmezer"/>
        <w:jc w:val="both"/>
      </w:pPr>
      <w:r w:rsidRPr="00A7135E">
        <w:t>Zabezpečení staveniště musí být v souladu s přílohou č. 1 Nařízením vlády  č. 591/2006 Sb.. Střežení staveniště zajišťuje zhotovitel stavby.</w:t>
      </w:r>
    </w:p>
    <w:p w14:paraId="2034703C" w14:textId="77777777" w:rsidR="00D75928" w:rsidRPr="00A7135E" w:rsidRDefault="00D75928" w:rsidP="00D75928">
      <w:pPr>
        <w:pStyle w:val="Bezmezer"/>
        <w:jc w:val="both"/>
      </w:pPr>
    </w:p>
    <w:p w14:paraId="16C2731C" w14:textId="77777777" w:rsidR="00D75928" w:rsidRPr="00A7135E" w:rsidRDefault="00D75928" w:rsidP="00D75928">
      <w:pPr>
        <w:pStyle w:val="Bezmezer"/>
        <w:jc w:val="both"/>
        <w:rPr>
          <w:i/>
        </w:rPr>
      </w:pPr>
      <w:bookmarkStart w:id="12" w:name="BM8_2_Prozat%25252525C3%25252525ADmn%252"/>
      <w:bookmarkEnd w:id="12"/>
      <w:r w:rsidRPr="00A7135E">
        <w:rPr>
          <w:i/>
        </w:rPr>
        <w:t xml:space="preserve">Shrnutí základních povinností a úkolů odpovědného zástupce každého zhotovitele – účastníka výstavby v oblasti BOZP (zodpovídá zhotovitel stavby) </w:t>
      </w:r>
    </w:p>
    <w:p w14:paraId="3CC6AD53" w14:textId="77777777" w:rsidR="00D75928" w:rsidRPr="00A7135E" w:rsidRDefault="00D75928" w:rsidP="00D75928">
      <w:pPr>
        <w:pStyle w:val="Bezmezer"/>
        <w:jc w:val="both"/>
      </w:pPr>
      <w:r w:rsidRPr="00A7135E">
        <w:t xml:space="preserve">vést evidenci pracovníků od jejich nástupu do práce až po opuštění pracoviště, vybavit pracovníky na stavbě potřebnými osobními ochrannými pracovními </w:t>
      </w:r>
      <w:proofErr w:type="spellStart"/>
      <w:r w:rsidRPr="00A7135E">
        <w:t>prostředky,seznamovat</w:t>
      </w:r>
      <w:proofErr w:type="spellEnd"/>
      <w:r w:rsidRPr="00A7135E">
        <w:t xml:space="preserve"> pracovníky se zpracovaným technologickým nebo pracovním postupem a podle náročnosti s rizikovosti prací s projektovou dokumentací v rozsahu, který se jich týká,</w:t>
      </w:r>
    </w:p>
    <w:p w14:paraId="2CF40CD0" w14:textId="77777777" w:rsidR="00D75928" w:rsidRPr="00A7135E" w:rsidRDefault="00D75928" w:rsidP="00D75928">
      <w:pPr>
        <w:pStyle w:val="Bezmezer"/>
        <w:jc w:val="both"/>
      </w:pPr>
      <w:r w:rsidRPr="00A7135E">
        <w:lastRenderedPageBreak/>
        <w:t>koordinovat požadavky bezpečnosti práce s ostatními účastníky výstavby v součinnosti s koordinátorem BOZP stavby a dalšími zhotoviteli, o předání a převzetí staveniště (pracoviště) vyhotovit zápis, s přijatým opatřením seznamovat příslušné pracovníky,</w:t>
      </w:r>
    </w:p>
    <w:p w14:paraId="299C623A" w14:textId="77777777" w:rsidR="00D75928" w:rsidRPr="00A7135E" w:rsidRDefault="00D75928" w:rsidP="00D75928">
      <w:pPr>
        <w:pStyle w:val="Bezmezer"/>
        <w:jc w:val="both"/>
      </w:pPr>
      <w:r w:rsidRPr="00A7135E">
        <w:t>přerušit práce při nebezpečí vzniku havárie nebo poruchy technického zařízení a při zhoršení pracovních podmínek, a tuto skutečnost neprodleně nahlásit zadavateli stavby</w:t>
      </w:r>
    </w:p>
    <w:p w14:paraId="6F711CAA" w14:textId="77777777" w:rsidR="00D75928" w:rsidRPr="00A7135E" w:rsidRDefault="00D75928" w:rsidP="00D75928">
      <w:pPr>
        <w:pStyle w:val="Bezmezer"/>
        <w:jc w:val="both"/>
      </w:pPr>
      <w:r w:rsidRPr="00A7135E">
        <w:t>při provádění stavebních prací v mimořádných podmínkách určit potřebná opatření k zajištění bezpečnosti práce a seznámit s nimi příslušné pracovníky,</w:t>
      </w:r>
    </w:p>
    <w:p w14:paraId="61659E8A" w14:textId="77777777" w:rsidR="00D75928" w:rsidRPr="00A7135E" w:rsidRDefault="00D75928" w:rsidP="00D75928">
      <w:pPr>
        <w:pStyle w:val="Bezmezer"/>
        <w:jc w:val="both"/>
      </w:pPr>
      <w:r w:rsidRPr="00A7135E">
        <w:t xml:space="preserve">při provádění prací v nebezpečném prostředí nebo prostoru požadovat na stavebníkovi a koordinátorovi BOZP  další OOPP a zařízení, které jako zhotovitel stavebních prací nemá </w:t>
      </w:r>
    </w:p>
    <w:p w14:paraId="12800CD8" w14:textId="77777777" w:rsidR="00D75928" w:rsidRPr="00A7135E" w:rsidRDefault="00D75928" w:rsidP="00D75928">
      <w:pPr>
        <w:pStyle w:val="Bezmezer"/>
        <w:jc w:val="both"/>
      </w:pPr>
      <w:r w:rsidRPr="00A7135E">
        <w:t>k dispozici, ohlásit provozovateli inženýrských sítí jejich případné poškození a zamezit vstup nepovolaných osob do ohroženého prostou do doby odstranění zdroje nebezpečí,</w:t>
      </w:r>
    </w:p>
    <w:p w14:paraId="557985D8" w14:textId="77777777" w:rsidR="00D75928" w:rsidRPr="00A7135E" w:rsidRDefault="00D75928" w:rsidP="00D75928">
      <w:pPr>
        <w:pStyle w:val="Bezmezer"/>
        <w:jc w:val="both"/>
      </w:pPr>
      <w:r w:rsidRPr="00A7135E">
        <w:t>školit, ověřovat znalosti a prakticky zaučit pracovníky k bezpečnému provádění prací v potřebném rozsahu, vybavit pracovníky vhodným a bezpečným nářadím, nástroji a pomůckami,</w:t>
      </w:r>
    </w:p>
    <w:p w14:paraId="3210A555" w14:textId="77777777" w:rsidR="00D75928" w:rsidRPr="00A7135E" w:rsidRDefault="00D75928" w:rsidP="00D75928">
      <w:pPr>
        <w:pStyle w:val="Bezmezer"/>
        <w:jc w:val="both"/>
      </w:pPr>
      <w:r w:rsidRPr="00A7135E">
        <w:t>zajistit bezpečnost práce při změnách povětrnostních nebo provozních podmínek a s přijatými opatřeními seznámit příslušné pracovníky,</w:t>
      </w:r>
    </w:p>
    <w:p w14:paraId="43A37D01" w14:textId="77777777" w:rsidR="00D75928" w:rsidRPr="00A7135E" w:rsidRDefault="00D75928" w:rsidP="00D75928">
      <w:pPr>
        <w:pStyle w:val="Bezmezer"/>
        <w:jc w:val="both"/>
      </w:pPr>
      <w:r w:rsidRPr="00A7135E">
        <w:t>zajistit ohrazení, osvětlení staveniště, vstupy, montážní pracoviště a přístupové cesty označit bezpečnostními značkami a tabulemi,</w:t>
      </w:r>
    </w:p>
    <w:p w14:paraId="71FF6202" w14:textId="77777777" w:rsidR="00D75928" w:rsidRPr="00A7135E" w:rsidRDefault="00D75928" w:rsidP="00D75928">
      <w:pPr>
        <w:pStyle w:val="Bezmezer"/>
        <w:jc w:val="both"/>
      </w:pPr>
      <w:r w:rsidRPr="00A7135E">
        <w:t xml:space="preserve">na </w:t>
      </w:r>
      <w:proofErr w:type="spellStart"/>
      <w:r w:rsidRPr="00A7135E">
        <w:t>vnitrostaveništních</w:t>
      </w:r>
      <w:proofErr w:type="spellEnd"/>
      <w:r w:rsidRPr="00A7135E">
        <w:t xml:space="preserve"> komunikacích zajistit jejich bezpečné šířky, podchodové výšky a potřebné výstražné značky, přechody, svodidla apod.,</w:t>
      </w:r>
    </w:p>
    <w:p w14:paraId="6D5FCDFA" w14:textId="77777777" w:rsidR="00D75928" w:rsidRPr="00A7135E" w:rsidRDefault="00D75928" w:rsidP="00D75928">
      <w:pPr>
        <w:pStyle w:val="Bezmezer"/>
        <w:jc w:val="both"/>
      </w:pPr>
      <w:r w:rsidRPr="00A7135E">
        <w:t>jedenkrát ročně provádět u používaných žebříků zkoušky stability a pevnosti,</w:t>
      </w:r>
    </w:p>
    <w:p w14:paraId="0F6DD55A" w14:textId="77777777" w:rsidR="00D75928" w:rsidRPr="00A7135E" w:rsidRDefault="00D75928" w:rsidP="00D75928">
      <w:pPr>
        <w:pStyle w:val="Bezmezer"/>
        <w:jc w:val="both"/>
      </w:pPr>
      <w:r w:rsidRPr="00A7135E">
        <w:t>před zahájením výkopových prací ověřit a vyznačit trasy podzemních vedení inženýrských sítí a jiných překážek,</w:t>
      </w:r>
    </w:p>
    <w:p w14:paraId="039E95F8" w14:textId="77777777" w:rsidR="00D75928" w:rsidRPr="00A7135E" w:rsidRDefault="00D75928" w:rsidP="00D75928">
      <w:pPr>
        <w:pStyle w:val="Bezmezer"/>
        <w:jc w:val="both"/>
      </w:pPr>
      <w:r w:rsidRPr="00A7135E">
        <w:t>při přerušení prací zajistit pravidelnou odbornou kontrolu údržby zábran, pažení, přechodů, výstražných těles apod.,</w:t>
      </w:r>
    </w:p>
    <w:p w14:paraId="75EC0E60" w14:textId="77777777" w:rsidR="00D75928" w:rsidRPr="00A7135E" w:rsidRDefault="00D75928" w:rsidP="00D75928">
      <w:pPr>
        <w:pStyle w:val="Bezmezer"/>
        <w:jc w:val="both"/>
      </w:pPr>
      <w:r w:rsidRPr="00A7135E">
        <w:t>pro práce zpracovat technologický postup a provést prokazatelné seznámení pracovníků, včetně svých ostatní zhotovitelů s tímto postupem</w:t>
      </w:r>
    </w:p>
    <w:p w14:paraId="7BF07D6B" w14:textId="77777777" w:rsidR="00D75928" w:rsidRPr="00A7135E" w:rsidRDefault="00D75928" w:rsidP="00D75928">
      <w:pPr>
        <w:pStyle w:val="Bezmezer"/>
        <w:jc w:val="both"/>
      </w:pPr>
      <w:r w:rsidRPr="00A7135E">
        <w:t xml:space="preserve">vydat pokyny pro obsluhu a údržbu strojů, které obsahuji požadavky na zajištění bezpečnosti práce při jejich provozu, pokud nejsou stanoveny v technických normách nebo návodu k obsluze, před nasazením stroje seznámit obsluhu s místními provozními a pracovními podmínkami, které by mohly ovlivňovat bezpečnost práce </w:t>
      </w:r>
    </w:p>
    <w:p w14:paraId="54087E83" w14:textId="77777777" w:rsidR="00D75928" w:rsidRPr="00A7135E" w:rsidRDefault="00D75928" w:rsidP="00D75928">
      <w:pPr>
        <w:pStyle w:val="Bezmezer"/>
        <w:jc w:val="both"/>
      </w:pPr>
      <w:r w:rsidRPr="00A7135E">
        <w:t>seznamovat pracovníky se všemi zakázanými činnostmi, které mohou nastat při provozu stroje,</w:t>
      </w:r>
    </w:p>
    <w:p w14:paraId="64EA3F2E" w14:textId="77777777" w:rsidR="00D75928" w:rsidRPr="00A7135E" w:rsidRDefault="00D75928" w:rsidP="00D75928">
      <w:pPr>
        <w:pStyle w:val="Bezmezer"/>
        <w:jc w:val="both"/>
      </w:pPr>
      <w:r w:rsidRPr="00A7135E">
        <w:t>po skončení pracovní činnosti stroje stanovit opatření proti jeho zneužití nepovolanou osobou a proti možnosti ohrožení veřejného zájmu.</w:t>
      </w:r>
    </w:p>
    <w:p w14:paraId="0986AE84" w14:textId="77777777" w:rsidR="00D75928" w:rsidRPr="00A7135E" w:rsidRDefault="00D75928" w:rsidP="00D75928">
      <w:pPr>
        <w:pStyle w:val="Bezmezer"/>
        <w:jc w:val="both"/>
        <w:rPr>
          <w:i/>
        </w:rPr>
      </w:pPr>
    </w:p>
    <w:p w14:paraId="0EE1B986" w14:textId="77777777" w:rsidR="00D75928" w:rsidRPr="00A7135E" w:rsidRDefault="00D75928" w:rsidP="00D75928">
      <w:pPr>
        <w:pStyle w:val="Bezmezer"/>
        <w:jc w:val="both"/>
        <w:rPr>
          <w:u w:val="single"/>
        </w:rPr>
      </w:pPr>
      <w:r w:rsidRPr="00A7135E">
        <w:rPr>
          <w:u w:val="single"/>
        </w:rPr>
        <w:t xml:space="preserve">Shrnutí základních povinností a úkolů pracovníků každého zhotovitele – účastníka výstavby v oblasti BOZP (zodpovídá zhotovitel stavby) </w:t>
      </w:r>
    </w:p>
    <w:p w14:paraId="04970CAB" w14:textId="77777777" w:rsidR="00D75928" w:rsidRPr="00A7135E" w:rsidRDefault="00D75928" w:rsidP="00D75928">
      <w:pPr>
        <w:pStyle w:val="Bezmezer"/>
        <w:jc w:val="both"/>
      </w:pPr>
      <w:r w:rsidRPr="00A7135E">
        <w:t>Každý pracovník musí plnit na stavbě požadavky na bezpečnost práce, mezi které patří zejména:</w:t>
      </w:r>
    </w:p>
    <w:p w14:paraId="31CDBE6F" w14:textId="77777777" w:rsidR="00D75928" w:rsidRPr="00A7135E" w:rsidRDefault="00D75928" w:rsidP="00D75928">
      <w:pPr>
        <w:pStyle w:val="Bezmezer"/>
        <w:jc w:val="both"/>
      </w:pPr>
      <w:r w:rsidRPr="00A7135E">
        <w:t>• počínat si při práci tak, aby neohrozil zdraví své ani svých spolupracovníků, dodržovat předpisy o bezpečnosti a ochraně zdraví při práci a předepsané pracovní postupy,</w:t>
      </w:r>
    </w:p>
    <w:p w14:paraId="3D0F78A6" w14:textId="77777777" w:rsidR="00D75928" w:rsidRPr="00A7135E" w:rsidRDefault="00D75928" w:rsidP="00D75928">
      <w:pPr>
        <w:pStyle w:val="Bezmezer"/>
        <w:jc w:val="both"/>
      </w:pPr>
      <w:r w:rsidRPr="00A7135E">
        <w:t>•</w:t>
      </w:r>
      <w:r w:rsidRPr="00A7135E">
        <w:tab/>
        <w:t>při práci vždy myslet na bezpečnost svého jednání a nepřeceňovat své schopnosti,</w:t>
      </w:r>
    </w:p>
    <w:p w14:paraId="1594475B" w14:textId="77777777" w:rsidR="00D75928" w:rsidRPr="00A7135E" w:rsidRDefault="00D75928" w:rsidP="00D75928">
      <w:pPr>
        <w:pStyle w:val="Bezmezer"/>
        <w:jc w:val="both"/>
      </w:pPr>
      <w:r w:rsidRPr="00A7135E">
        <w:t>•</w:t>
      </w:r>
      <w:r w:rsidRPr="00A7135E">
        <w:tab/>
        <w:t>neuvádět do chodu stroj nebo zařízení, pokud se nepřesvědčil, že tím neohrozí zdraví nebo život svůj či jiné osoby,</w:t>
      </w:r>
    </w:p>
    <w:p w14:paraId="748239BC" w14:textId="77777777" w:rsidR="00D75928" w:rsidRPr="00A7135E" w:rsidRDefault="00D75928" w:rsidP="00D75928">
      <w:pPr>
        <w:pStyle w:val="Bezmezer"/>
        <w:jc w:val="both"/>
      </w:pPr>
      <w:r w:rsidRPr="00A7135E">
        <w:t>•</w:t>
      </w:r>
      <w:r w:rsidRPr="00A7135E">
        <w:tab/>
        <w:t>neprovádět práce, pro něž není poučen ani vyškolen, zejména práce, které vyžadují zvláštní odbornou kvalifikaci,</w:t>
      </w:r>
    </w:p>
    <w:p w14:paraId="42EDCCAB" w14:textId="77777777" w:rsidR="00D75928" w:rsidRPr="00A7135E" w:rsidRDefault="00D75928" w:rsidP="00D75928">
      <w:pPr>
        <w:pStyle w:val="Bezmezer"/>
        <w:jc w:val="both"/>
      </w:pPr>
      <w:r w:rsidRPr="00A7135E">
        <w:t>• dodržovat pořádek na pracovištích a komunikacích na stavbě,</w:t>
      </w:r>
    </w:p>
    <w:p w14:paraId="37D1A133" w14:textId="77777777" w:rsidR="00D75928" w:rsidRPr="00A7135E" w:rsidRDefault="00D75928" w:rsidP="00D75928">
      <w:pPr>
        <w:pStyle w:val="Bezmezer"/>
        <w:jc w:val="both"/>
      </w:pPr>
      <w:r w:rsidRPr="00A7135E">
        <w:t>•</w:t>
      </w:r>
      <w:r w:rsidRPr="00A7135E">
        <w:tab/>
        <w:t>každý úraz si dát řádně ošetřit a ihned jej hlásit nejblíže nadřízenému a koordinátorovi BOZP stavby,</w:t>
      </w:r>
    </w:p>
    <w:p w14:paraId="0021FCA5" w14:textId="77777777" w:rsidR="00D75928" w:rsidRPr="00A7135E" w:rsidRDefault="00D75928" w:rsidP="00D75928">
      <w:pPr>
        <w:pStyle w:val="Bezmezer"/>
        <w:jc w:val="both"/>
      </w:pPr>
      <w:r w:rsidRPr="00A7135E">
        <w:lastRenderedPageBreak/>
        <w:t>•</w:t>
      </w:r>
      <w:r w:rsidRPr="00A7135E">
        <w:tab/>
        <w:t>při zjištění nedostatků v oblasti BOZP, které zaměstnanec nemůže sám odstranit, informovat o nich neodkladně nadřízeného,</w:t>
      </w:r>
    </w:p>
    <w:p w14:paraId="32E5F49F" w14:textId="77777777" w:rsidR="00D75928" w:rsidRPr="00A7135E" w:rsidRDefault="00D75928" w:rsidP="00D75928">
      <w:pPr>
        <w:pStyle w:val="Bezmezer"/>
        <w:jc w:val="both"/>
      </w:pPr>
      <w:r w:rsidRPr="00A7135E">
        <w:t>•</w:t>
      </w:r>
      <w:r w:rsidRPr="00A7135E">
        <w:tab/>
        <w:t>používat při práci ochranná zařízení a předepsané osobní ochranné pracovní prostředky, včetně ochranné přilby a výstražné vesty</w:t>
      </w:r>
    </w:p>
    <w:p w14:paraId="3AE657D2" w14:textId="77777777" w:rsidR="00D75928" w:rsidRPr="00A7135E" w:rsidRDefault="00D75928" w:rsidP="00D75928">
      <w:pPr>
        <w:pStyle w:val="Bezmezer"/>
        <w:jc w:val="both"/>
      </w:pPr>
      <w:r w:rsidRPr="00A7135E">
        <w:t>• dodržovat protipožární opatření,</w:t>
      </w:r>
    </w:p>
    <w:p w14:paraId="31C3F645" w14:textId="77777777" w:rsidR="00D75928" w:rsidRPr="00A7135E" w:rsidRDefault="00D75928" w:rsidP="00D75928">
      <w:pPr>
        <w:pStyle w:val="Bezmezer"/>
        <w:jc w:val="both"/>
      </w:pPr>
      <w:r w:rsidRPr="00A7135E">
        <w:t>• ochraňovat životní prostředí.</w:t>
      </w:r>
    </w:p>
    <w:p w14:paraId="45CB8CE2" w14:textId="77777777" w:rsidR="00D75928" w:rsidRPr="00A7135E" w:rsidRDefault="00D75928" w:rsidP="00D75928">
      <w:pPr>
        <w:pStyle w:val="Bezmezer"/>
        <w:jc w:val="both"/>
      </w:pPr>
      <w:r w:rsidRPr="00A7135E">
        <w:t>Pracovníkům je na stavbě zakázáno především:</w:t>
      </w:r>
    </w:p>
    <w:p w14:paraId="2CE88F72" w14:textId="77777777" w:rsidR="00D75928" w:rsidRPr="00A7135E" w:rsidRDefault="00D75928" w:rsidP="00D75928">
      <w:pPr>
        <w:pStyle w:val="Bezmezer"/>
        <w:jc w:val="both"/>
      </w:pPr>
      <w:r w:rsidRPr="00A7135E">
        <w:t>•</w:t>
      </w:r>
      <w:r w:rsidRPr="00A7135E">
        <w:tab/>
        <w:t>vstupovat na stavbu pod vlivem alkoholu, požívat alkohol na stavbě a v průběhu pracovní doby i mimo areál stavby,</w:t>
      </w:r>
    </w:p>
    <w:p w14:paraId="70D3DDFB" w14:textId="77777777" w:rsidR="00D75928" w:rsidRPr="00A7135E" w:rsidRDefault="00D75928" w:rsidP="00D75928">
      <w:pPr>
        <w:pStyle w:val="Bezmezer"/>
        <w:jc w:val="both"/>
      </w:pPr>
      <w:r w:rsidRPr="00A7135E">
        <w:t>• odstraňovat nebo poškozovat bezpečnostní zařízení, kryty, značky,</w:t>
      </w:r>
    </w:p>
    <w:p w14:paraId="0AF7D0A9" w14:textId="77777777" w:rsidR="00D75928" w:rsidRPr="00A7135E" w:rsidRDefault="00D75928" w:rsidP="00D75928">
      <w:pPr>
        <w:pStyle w:val="Bezmezer"/>
        <w:jc w:val="both"/>
      </w:pPr>
      <w:r w:rsidRPr="00A7135E">
        <w:t>•</w:t>
      </w:r>
      <w:r w:rsidRPr="00A7135E">
        <w:tab/>
        <w:t>opravovat a čistit stroje, přístroje a jejich součásti, pokud jsou tyto v pohybu a pokud není spolehlivě zajištěno, že se nemohou samovolně rozběhnout,</w:t>
      </w:r>
    </w:p>
    <w:p w14:paraId="600C9B37" w14:textId="77777777" w:rsidR="00D75928" w:rsidRPr="00A7135E" w:rsidRDefault="00D75928" w:rsidP="00D75928">
      <w:pPr>
        <w:pStyle w:val="Bezmezer"/>
        <w:jc w:val="both"/>
      </w:pPr>
      <w:r w:rsidRPr="00A7135E">
        <w:t>• bez vědomí nadřízeného neopouštět pracoviště.</w:t>
      </w:r>
    </w:p>
    <w:p w14:paraId="5EAB732E" w14:textId="77777777" w:rsidR="00D75928" w:rsidRPr="00A7135E" w:rsidRDefault="00D75928" w:rsidP="00D75928">
      <w:pPr>
        <w:pStyle w:val="Bezmezer"/>
        <w:jc w:val="both"/>
      </w:pPr>
    </w:p>
    <w:p w14:paraId="726EA29F" w14:textId="77777777" w:rsidR="00D75928" w:rsidRPr="00A7135E" w:rsidRDefault="00D75928" w:rsidP="00D75928">
      <w:pPr>
        <w:pStyle w:val="Bezmezer"/>
        <w:jc w:val="both"/>
        <w:rPr>
          <w:bCs/>
          <w:iCs/>
          <w:u w:val="single"/>
        </w:rPr>
      </w:pPr>
      <w:r w:rsidRPr="00A7135E">
        <w:rPr>
          <w:bCs/>
          <w:iCs/>
          <w:u w:val="single"/>
        </w:rPr>
        <w:t xml:space="preserve">Hlavní zásady o bezpečnosti práce a technických zařízení při stavebních </w:t>
      </w:r>
      <w:proofErr w:type="spellStart"/>
      <w:r w:rsidRPr="00A7135E">
        <w:rPr>
          <w:bCs/>
          <w:iCs/>
          <w:u w:val="single"/>
        </w:rPr>
        <w:t>pracech</w:t>
      </w:r>
      <w:proofErr w:type="spellEnd"/>
      <w:r w:rsidRPr="00A7135E">
        <w:rPr>
          <w:bCs/>
          <w:iCs/>
          <w:u w:val="single"/>
        </w:rPr>
        <w:t xml:space="preserve"> </w:t>
      </w:r>
    </w:p>
    <w:p w14:paraId="196191B8" w14:textId="77777777" w:rsidR="00D75928" w:rsidRPr="00A7135E" w:rsidRDefault="00D75928" w:rsidP="00D75928">
      <w:pPr>
        <w:pStyle w:val="Bezmezer"/>
        <w:jc w:val="both"/>
      </w:pPr>
      <w:r w:rsidRPr="00A7135E">
        <w:t>Při stavební činnosti musí být zhotovitelem stavby a případnými ostatními zhotoviteli dodržovány zejména tyto zásady:</w:t>
      </w:r>
    </w:p>
    <w:p w14:paraId="4F1FFF4F" w14:textId="77777777" w:rsidR="00D75928" w:rsidRPr="00A7135E" w:rsidRDefault="00D75928" w:rsidP="00D75928">
      <w:pPr>
        <w:pStyle w:val="Bezmezer"/>
        <w:jc w:val="both"/>
      </w:pPr>
      <w:r w:rsidRPr="00A7135E">
        <w:t>• veškeré vjezdy na staveniště a přístupy k nim, musí být označeny bezpečnostními dopravními značkami a tabulkami se zákazem vstupu na staveniště nepovolaným osobám,</w:t>
      </w:r>
    </w:p>
    <w:p w14:paraId="19924DC5" w14:textId="77777777" w:rsidR="00D75928" w:rsidRPr="00A7135E" w:rsidRDefault="00D75928" w:rsidP="00D75928">
      <w:pPr>
        <w:pStyle w:val="Bezmezer"/>
        <w:jc w:val="both"/>
      </w:pPr>
      <w:r w:rsidRPr="00A7135E">
        <w:t>•</w:t>
      </w:r>
      <w:r w:rsidRPr="00A7135E">
        <w:tab/>
        <w:t>po celou dobu výstavby musí být udržován bezpečný stav přístupových komunikací na staveništi,</w:t>
      </w:r>
    </w:p>
    <w:p w14:paraId="1CBE50C4" w14:textId="77777777" w:rsidR="00D75928" w:rsidRPr="00A7135E" w:rsidRDefault="00D75928" w:rsidP="00D75928">
      <w:pPr>
        <w:pStyle w:val="Bezmezer"/>
        <w:jc w:val="both"/>
      </w:pPr>
      <w:r w:rsidRPr="00A7135E">
        <w:t>•</w:t>
      </w:r>
      <w:r w:rsidRPr="00A7135E">
        <w:tab/>
        <w:t>při stavebních pracích za snížené viditelnosti musí být zajištěno dostatečné osvětlení,</w:t>
      </w:r>
    </w:p>
    <w:p w14:paraId="4C2D2CA5" w14:textId="77777777" w:rsidR="00D75928" w:rsidRPr="00A7135E" w:rsidRDefault="00D75928" w:rsidP="00D75928">
      <w:pPr>
        <w:pStyle w:val="Bezmezer"/>
        <w:jc w:val="both"/>
      </w:pPr>
      <w:r w:rsidRPr="00A7135E">
        <w:t>•</w:t>
      </w:r>
      <w:r w:rsidRPr="00A7135E">
        <w:tab/>
        <w:t>před odevzdáním staveniště investor (stavebník ) písemně odevzdá a zhotovitel stavby převezme vyznačení inženýrských sítí a jiných překážek (nadzemní elektrické vedení),</w:t>
      </w:r>
    </w:p>
    <w:p w14:paraId="7C168DAE" w14:textId="77777777" w:rsidR="00D75928" w:rsidRPr="00A7135E" w:rsidRDefault="00D75928" w:rsidP="00D75928">
      <w:pPr>
        <w:pStyle w:val="Bezmezer"/>
        <w:jc w:val="both"/>
      </w:pPr>
      <w:r w:rsidRPr="00A7135E">
        <w:t>•</w:t>
      </w:r>
      <w:r w:rsidRPr="00A7135E">
        <w:tab/>
        <w:t>před započetím zemních prací musí být odpovědným pracovníkem zhotovitele stavby zajištěno na terénu vyznačení tras podzemních vedení inženýrských sítí a jiných překážek s určením druhu a hloubky těchto sítí musí být seznámeni pracovníci, kteří budou zemní práce provádět, toto platí i pro inženýrské sítě v blízkosti staveniště, které by mohly být stavební činností narušeny,</w:t>
      </w:r>
    </w:p>
    <w:p w14:paraId="084640F4" w14:textId="77777777" w:rsidR="00D75928" w:rsidRPr="00A7135E" w:rsidRDefault="00D75928" w:rsidP="00D75928">
      <w:pPr>
        <w:pStyle w:val="Bezmezer"/>
        <w:jc w:val="both"/>
      </w:pPr>
      <w:r w:rsidRPr="00A7135E">
        <w:t>•</w:t>
      </w:r>
      <w:r w:rsidRPr="00A7135E">
        <w:tab/>
        <w:t xml:space="preserve">před započetím každé práce musí zhotovitel zpracovat technologický postup (zejména upozornění na provedení zemních prací, výkopových prací a zajištění stability stěn výkopových rýh; montážních prací </w:t>
      </w:r>
      <w:proofErr w:type="spellStart"/>
      <w:r w:rsidRPr="00A7135E">
        <w:t>prefa</w:t>
      </w:r>
      <w:proofErr w:type="spellEnd"/>
      <w:r w:rsidRPr="00A7135E">
        <w:t xml:space="preserve"> konstrukce; betonářských prací, prací souvisejících ze stavební činností atd.); odpovídá zhotovitel stavby</w:t>
      </w:r>
    </w:p>
    <w:p w14:paraId="0A36841F" w14:textId="77777777" w:rsidR="00D75928" w:rsidRPr="00A7135E" w:rsidRDefault="00D75928" w:rsidP="00D75928">
      <w:pPr>
        <w:pStyle w:val="Bezmezer"/>
        <w:jc w:val="both"/>
      </w:pPr>
      <w:r w:rsidRPr="00A7135E">
        <w:t>•</w:t>
      </w:r>
      <w:r w:rsidRPr="00A7135E">
        <w:tab/>
        <w:t xml:space="preserve">výkopy v zastavěném území a na veřejných prostranstvích musí být zakryty nebo u okraje, kde hrozí nebezpečí pádu do výkopu zajištěny, je-li zajištění ve větší vzdálenosti než </w:t>
      </w:r>
      <w:smartTag w:uri="urn:schemas-microsoft-com:office:smarttags" w:element="metricconverter">
        <w:smartTagPr>
          <w:attr w:name="ProductID" w:val="1,5 m"/>
        </w:smartTagPr>
        <w:r w:rsidRPr="00A7135E">
          <w:t>1,5 m</w:t>
        </w:r>
      </w:smartTag>
      <w:r w:rsidRPr="00A7135E">
        <w:t xml:space="preserve"> od hrany výkopu, považuje se za vyhovující zábranu jednotyčové zábradlí vysoké </w:t>
      </w:r>
      <w:smartTag w:uri="urn:schemas-microsoft-com:office:smarttags" w:element="metricconverter">
        <w:smartTagPr>
          <w:attr w:name="ProductID" w:val="1,1 m"/>
        </w:smartTagPr>
        <w:r w:rsidRPr="00A7135E">
          <w:t>1,1 m</w:t>
        </w:r>
      </w:smartTag>
      <w:r w:rsidRPr="00A7135E">
        <w:t xml:space="preserve"> nebo nápadná překážka </w:t>
      </w:r>
      <w:smartTag w:uri="urn:schemas-microsoft-com:office:smarttags" w:element="metricconverter">
        <w:smartTagPr>
          <w:attr w:name="ProductID" w:val="0,6 m"/>
        </w:smartTagPr>
        <w:r w:rsidRPr="00A7135E">
          <w:t>0,6 m</w:t>
        </w:r>
      </w:smartTag>
      <w:r w:rsidRPr="00A7135E">
        <w:t xml:space="preserve"> vysoká,</w:t>
      </w:r>
    </w:p>
    <w:p w14:paraId="68774491" w14:textId="77777777" w:rsidR="00D75928" w:rsidRPr="00A7135E" w:rsidRDefault="00D75928" w:rsidP="00D75928">
      <w:pPr>
        <w:pStyle w:val="Bezmezer"/>
        <w:jc w:val="both"/>
      </w:pPr>
      <w:r w:rsidRPr="00A7135E">
        <w:t>•</w:t>
      </w:r>
      <w:r w:rsidRPr="00A7135E">
        <w:tab/>
        <w:t>výkopy přiléhající k veřejným komunikacím nebo zasahující do nich, musí být opatřeny výstražnou značkou, v noci a za snížené viditelnosti musí být označeny červeným výstražným světlem na začátku a konci výkopu a dále výstrahami pro nevědomé,</w:t>
      </w:r>
    </w:p>
    <w:p w14:paraId="428E6E6E" w14:textId="77777777" w:rsidR="00D75928" w:rsidRPr="00A7135E" w:rsidRDefault="00D75928" w:rsidP="00D75928">
      <w:pPr>
        <w:pStyle w:val="Bezmezer"/>
        <w:jc w:val="both"/>
      </w:pPr>
      <w:r w:rsidRPr="00A7135E">
        <w:t>•</w:t>
      </w:r>
      <w:r w:rsidRPr="00A7135E">
        <w:tab/>
        <w:t xml:space="preserve">přes výkopy hlubší než </w:t>
      </w:r>
      <w:smartTag w:uri="urn:schemas-microsoft-com:office:smarttags" w:element="metricconverter">
        <w:smartTagPr>
          <w:attr w:name="ProductID" w:val="0,5 m"/>
        </w:smartTagPr>
        <w:r w:rsidRPr="00A7135E">
          <w:t>0,5 m</w:t>
        </w:r>
      </w:smartTag>
      <w:r w:rsidRPr="00A7135E">
        <w:t xml:space="preserve"> musí být zřízeny bezpečné přechody o šířce nejméně </w:t>
      </w:r>
      <w:smartTag w:uri="urn:schemas-microsoft-com:office:smarttags" w:element="metricconverter">
        <w:smartTagPr>
          <w:attr w:name="ProductID" w:val="0,75 m"/>
        </w:smartTagPr>
        <w:r w:rsidRPr="00A7135E">
          <w:t>0,75 m</w:t>
        </w:r>
      </w:smartTag>
      <w:r w:rsidRPr="00A7135E">
        <w:t xml:space="preserve"> (na veřejných prostranstvích </w:t>
      </w:r>
      <w:smartTag w:uri="urn:schemas-microsoft-com:office:smarttags" w:element="metricconverter">
        <w:smartTagPr>
          <w:attr w:name="ProductID" w:val="1,5 m"/>
        </w:smartTagPr>
        <w:r w:rsidRPr="00A7135E">
          <w:t>1,5 m</w:t>
        </w:r>
      </w:smartTag>
      <w:r w:rsidRPr="00A7135E">
        <w:t xml:space="preserve">), které jsou vybaveny jednotyčovým oboustranným zábradlím o výšce min. </w:t>
      </w:r>
      <w:smartTag w:uri="urn:schemas-microsoft-com:office:smarttags" w:element="metricconverter">
        <w:smartTagPr>
          <w:attr w:name="ProductID" w:val="1,1 m"/>
        </w:smartTagPr>
        <w:r w:rsidRPr="00A7135E">
          <w:t>1,1 m</w:t>
        </w:r>
      </w:smartTag>
      <w:r w:rsidRPr="00A7135E">
        <w:t xml:space="preserve">, přechody nad hloubkou větší než </w:t>
      </w:r>
      <w:smartTag w:uri="urn:schemas-microsoft-com:office:smarttags" w:element="metricconverter">
        <w:smartTagPr>
          <w:attr w:name="ProductID" w:val="1,5 m"/>
        </w:smartTagPr>
        <w:r w:rsidRPr="00A7135E">
          <w:t>1,5 m</w:t>
        </w:r>
      </w:smartTag>
      <w:r w:rsidRPr="00A7135E">
        <w:t xml:space="preserve"> musí být vybaveny oboustranným dvou tyčovým zábradlím o výšce </w:t>
      </w:r>
      <w:smartTag w:uri="urn:schemas-microsoft-com:office:smarttags" w:element="metricconverter">
        <w:smartTagPr>
          <w:attr w:name="ProductID" w:val="1,1 m"/>
        </w:smartTagPr>
        <w:r w:rsidRPr="00A7135E">
          <w:t>1,1 m</w:t>
        </w:r>
      </w:smartTag>
      <w:r w:rsidRPr="00A7135E">
        <w:t xml:space="preserve"> se zarážkou,</w:t>
      </w:r>
    </w:p>
    <w:p w14:paraId="6D2F402F" w14:textId="77777777" w:rsidR="00D75928" w:rsidRPr="00A7135E" w:rsidRDefault="00D75928" w:rsidP="00D75928">
      <w:pPr>
        <w:pStyle w:val="Bezmezer"/>
        <w:jc w:val="both"/>
      </w:pPr>
      <w:r w:rsidRPr="00A7135E">
        <w:t>• pro pracovníky ve výkopu musí být zřízen bezpečný sestup a výstup,</w:t>
      </w:r>
    </w:p>
    <w:p w14:paraId="48BE3D31" w14:textId="77777777" w:rsidR="00D75928" w:rsidRPr="00A7135E" w:rsidRDefault="00D75928" w:rsidP="00D75928">
      <w:pPr>
        <w:pStyle w:val="Bezmezer"/>
        <w:jc w:val="both"/>
      </w:pPr>
      <w:r w:rsidRPr="00A7135E">
        <w:t xml:space="preserve">• okraje výkopu nesmí být zatěžovány do vzdálenosti </w:t>
      </w:r>
      <w:smartTag w:uri="urn:schemas-microsoft-com:office:smarttags" w:element="metricconverter">
        <w:smartTagPr>
          <w:attr w:name="ProductID" w:val="0,5 m"/>
        </w:smartTagPr>
        <w:r w:rsidRPr="00A7135E">
          <w:t>0,5 m</w:t>
        </w:r>
      </w:smartTag>
      <w:r w:rsidRPr="00A7135E">
        <w:t xml:space="preserve"> od hrany výkopu,</w:t>
      </w:r>
    </w:p>
    <w:p w14:paraId="453E4CDA" w14:textId="77777777" w:rsidR="00D75928" w:rsidRPr="00A7135E" w:rsidRDefault="00D75928" w:rsidP="00D75928">
      <w:pPr>
        <w:pStyle w:val="Bezmezer"/>
        <w:jc w:val="both"/>
      </w:pPr>
      <w:r w:rsidRPr="00A7135E">
        <w:t>•</w:t>
      </w:r>
      <w:r w:rsidRPr="00A7135E">
        <w:tab/>
        <w:t xml:space="preserve">stěny výkopů musí být zajištěny proti sesutí, a to např. pažením boků výkopů od hloubky </w:t>
      </w:r>
      <w:smartTag w:uri="urn:schemas-microsoft-com:office:smarttags" w:element="metricconverter">
        <w:smartTagPr>
          <w:attr w:name="ProductID" w:val="1,3 m"/>
        </w:smartTagPr>
        <w:r w:rsidRPr="00A7135E">
          <w:t>1,3 m</w:t>
        </w:r>
      </w:smartTag>
      <w:r w:rsidRPr="00A7135E">
        <w:t xml:space="preserve">, v zastavěném území a </w:t>
      </w:r>
      <w:smartTag w:uri="urn:schemas-microsoft-com:office:smarttags" w:element="metricconverter">
        <w:smartTagPr>
          <w:attr w:name="ProductID" w:val="1,5 m"/>
        </w:smartTagPr>
        <w:r w:rsidRPr="00A7135E">
          <w:t>1,5 m</w:t>
        </w:r>
      </w:smartTag>
      <w:r w:rsidRPr="00A7135E">
        <w:t xml:space="preserve"> v nezastavěném území,</w:t>
      </w:r>
    </w:p>
    <w:p w14:paraId="02172F0D" w14:textId="77777777" w:rsidR="00D75928" w:rsidRPr="00A7135E" w:rsidRDefault="00D75928" w:rsidP="00D75928">
      <w:pPr>
        <w:pStyle w:val="Bezmezer"/>
        <w:jc w:val="both"/>
      </w:pPr>
      <w:r w:rsidRPr="00A7135E">
        <w:lastRenderedPageBreak/>
        <w:t>•</w:t>
      </w:r>
      <w:r w:rsidRPr="00A7135E">
        <w:tab/>
        <w:t>zhotovitel stavebních prací musí zpracovat technologický postup montáže jím montovaných stavebních a technologických konstrukcí, odpovídá zhotovitel stavby, který musí obsahovat časový sled montážních záběrů, podmínky nasazení a pohyb mechanizačních prostředků, zásadní řešení přístupu pracovníků ke stykovým uzlům, včetně jejich ochrany a zabezpečení dotčených pracovišť; při zpracování technologického postupu montáže musí být stanoveny podmínky pro osobní nebo kolektivní zajištění pracovníků proti pádu,</w:t>
      </w:r>
    </w:p>
    <w:p w14:paraId="4E74AFC2" w14:textId="77777777" w:rsidR="00D75928" w:rsidRPr="00A7135E" w:rsidRDefault="00D75928" w:rsidP="00D75928">
      <w:pPr>
        <w:pStyle w:val="Bezmezer"/>
        <w:jc w:val="both"/>
      </w:pPr>
      <w:r w:rsidRPr="00A7135E">
        <w:t>•</w:t>
      </w:r>
      <w:r w:rsidRPr="00A7135E">
        <w:tab/>
        <w:t>při provádění betonářských prací musí být bednění těsné, únosné a prostorově tuhé,</w:t>
      </w:r>
    </w:p>
    <w:p w14:paraId="6D877B7E" w14:textId="77777777" w:rsidR="00D75928" w:rsidRPr="00A7135E" w:rsidRDefault="00D75928" w:rsidP="00D75928">
      <w:pPr>
        <w:pStyle w:val="Bezmezer"/>
        <w:jc w:val="both"/>
      </w:pPr>
      <w:r w:rsidRPr="00A7135E">
        <w:t xml:space="preserve">• podpěry musí být </w:t>
      </w:r>
      <w:proofErr w:type="spellStart"/>
      <w:r w:rsidRPr="00A7135E">
        <w:t>umístněny</w:t>
      </w:r>
      <w:proofErr w:type="spellEnd"/>
      <w:r w:rsidRPr="00A7135E">
        <w:t xml:space="preserve"> tak, aby stály v ose nad sebou,</w:t>
      </w:r>
    </w:p>
    <w:p w14:paraId="019995B3" w14:textId="77777777" w:rsidR="00D75928" w:rsidRPr="00A7135E" w:rsidRDefault="00D75928" w:rsidP="00D75928">
      <w:pPr>
        <w:pStyle w:val="Bezmezer"/>
        <w:jc w:val="both"/>
      </w:pPr>
      <w:r w:rsidRPr="00A7135E">
        <w:t>•</w:t>
      </w:r>
      <w:r w:rsidRPr="00A7135E">
        <w:tab/>
        <w:t>bednění z dílců a bednění sestav do velkoplošných panelů musí být v každém stadiu montáže i demontáže zajištěno proti pádu jeho prvků a částí,</w:t>
      </w:r>
    </w:p>
    <w:p w14:paraId="7C10B07E" w14:textId="77777777" w:rsidR="00D75928" w:rsidRPr="00A7135E" w:rsidRDefault="00D75928" w:rsidP="00D75928">
      <w:pPr>
        <w:pStyle w:val="Bezmezer"/>
        <w:jc w:val="both"/>
      </w:pPr>
      <w:r w:rsidRPr="00A7135E">
        <w:t>•</w:t>
      </w:r>
      <w:r w:rsidRPr="00A7135E">
        <w:tab/>
        <w:t>podpěry musí být opatřeny patkami, hlavicemi nebo jinou úpravou pro rozložení zatížení,</w:t>
      </w:r>
    </w:p>
    <w:p w14:paraId="274FC205" w14:textId="77777777" w:rsidR="00D75928" w:rsidRPr="00A7135E" w:rsidRDefault="00D75928" w:rsidP="00D75928">
      <w:pPr>
        <w:pStyle w:val="Bezmezer"/>
        <w:jc w:val="both"/>
      </w:pPr>
      <w:r w:rsidRPr="00A7135E">
        <w:t>•</w:t>
      </w:r>
      <w:r w:rsidRPr="00A7135E">
        <w:tab/>
        <w:t>před započetím betonářských prací musí být celé bednění a jeho části, zejména podpěry, řádně zkontrolovány,</w:t>
      </w:r>
    </w:p>
    <w:p w14:paraId="39D2FC94" w14:textId="77777777" w:rsidR="00D75928" w:rsidRPr="00A7135E" w:rsidRDefault="00D75928" w:rsidP="00D75928">
      <w:pPr>
        <w:pStyle w:val="Bezmezer"/>
        <w:jc w:val="both"/>
      </w:pPr>
      <w:r w:rsidRPr="00A7135E">
        <w:t>•</w:t>
      </w:r>
      <w:r w:rsidRPr="00A7135E">
        <w:tab/>
        <w:t>při odebírání dílců ze skládky nebo dopravního prostředku musí být dílce vždy řádně zajištěny proti překlopení nebo sesutí,</w:t>
      </w:r>
    </w:p>
    <w:p w14:paraId="6E308D88" w14:textId="77777777" w:rsidR="00D75928" w:rsidRPr="00A7135E" w:rsidRDefault="00D75928" w:rsidP="00D75928">
      <w:pPr>
        <w:pStyle w:val="Bezmezer"/>
        <w:jc w:val="both"/>
      </w:pPr>
      <w:r w:rsidRPr="00A7135E">
        <w:t>•</w:t>
      </w:r>
      <w:r w:rsidRPr="00A7135E">
        <w:tab/>
        <w:t>při skladování materiálu musí být zajištěn jeho bezpečný přísun a odběr v souladu s postupem prací na stavbě,</w:t>
      </w:r>
    </w:p>
    <w:p w14:paraId="57B29D74" w14:textId="77777777" w:rsidR="00D75928" w:rsidRPr="00A7135E" w:rsidRDefault="00D75928" w:rsidP="00D75928">
      <w:pPr>
        <w:pStyle w:val="Bezmezer"/>
        <w:jc w:val="both"/>
      </w:pPr>
      <w:r w:rsidRPr="00A7135E">
        <w:t>•</w:t>
      </w:r>
      <w:r w:rsidRPr="00A7135E">
        <w:tab/>
        <w:t>skladovací plochy musí být urovnány, odvodněny, zpevněny a označeny bezpečnostními tabulkami, zakazujícími vstup nepovolaným osobám,</w:t>
      </w:r>
    </w:p>
    <w:p w14:paraId="7A4F5F80" w14:textId="77777777" w:rsidR="00D75928" w:rsidRPr="00A7135E" w:rsidRDefault="00D75928" w:rsidP="00D75928">
      <w:pPr>
        <w:pStyle w:val="Bezmezer"/>
        <w:jc w:val="both"/>
      </w:pPr>
      <w:r w:rsidRPr="00A7135E">
        <w:t>•</w:t>
      </w:r>
      <w:r w:rsidRPr="00A7135E">
        <w:tab/>
      </w:r>
      <w:proofErr w:type="spellStart"/>
      <w:r w:rsidRPr="00A7135E">
        <w:t>rozmístnění</w:t>
      </w:r>
      <w:proofErr w:type="spellEnd"/>
      <w:r w:rsidRPr="00A7135E">
        <w:t xml:space="preserve"> skladovaných materiálů, šířka a únosnost komunikací musí odpovídat používané mechanizaci,</w:t>
      </w:r>
    </w:p>
    <w:p w14:paraId="520FB513" w14:textId="77777777" w:rsidR="00D75928" w:rsidRPr="00A7135E" w:rsidRDefault="00D75928" w:rsidP="00D75928">
      <w:pPr>
        <w:pStyle w:val="Bezmezer"/>
        <w:jc w:val="both"/>
      </w:pPr>
      <w:r w:rsidRPr="00A7135E">
        <w:t>•</w:t>
      </w:r>
      <w:r w:rsidRPr="00A7135E">
        <w:tab/>
        <w:t>skladovaný materiál musí být uložen tak, aby byla po celou dobu skladování zajištěna jeho stabilita a nedošlo k jeho znehodnocení</w:t>
      </w:r>
    </w:p>
    <w:p w14:paraId="3FA2723E" w14:textId="77777777" w:rsidR="00D75928" w:rsidRPr="00A7135E" w:rsidRDefault="00D75928" w:rsidP="00D75928">
      <w:pPr>
        <w:pStyle w:val="Bezmezer"/>
        <w:jc w:val="both"/>
      </w:pPr>
      <w:r w:rsidRPr="00A7135E">
        <w:t>• stavební prefabrikáty lze skladovat jen za podmínek stanovených výrobní dokumentací,</w:t>
      </w:r>
    </w:p>
    <w:p w14:paraId="56059448" w14:textId="77777777" w:rsidR="00D75928" w:rsidRPr="00A7135E" w:rsidRDefault="00D75928" w:rsidP="00D75928">
      <w:pPr>
        <w:pStyle w:val="Bezmezer"/>
        <w:jc w:val="both"/>
      </w:pPr>
      <w:r w:rsidRPr="00A7135E">
        <w:t>• na skládce sypkých materiálů se spodním odebíráním, se pracovníci nesmí zdržovat v nebezpečné blízkosti místa odběru</w:t>
      </w:r>
    </w:p>
    <w:p w14:paraId="2F166D3E" w14:textId="77777777" w:rsidR="00D75928" w:rsidRPr="00A7135E" w:rsidRDefault="00D75928" w:rsidP="00D75928">
      <w:pPr>
        <w:pStyle w:val="Bezmezer"/>
        <w:jc w:val="both"/>
      </w:pPr>
      <w:r w:rsidRPr="00A7135E">
        <w:t xml:space="preserve">• prvky a dílce pravidelných tvarů při skladování nebo odebírání při ukládání nebo odebírání mechanizačními prostředky je možno skladovat až do výšky </w:t>
      </w:r>
      <w:smartTag w:uri="urn:schemas-microsoft-com:office:smarttags" w:element="metricconverter">
        <w:smartTagPr>
          <w:attr w:name="ProductID" w:val="4 m"/>
        </w:smartTagPr>
        <w:r w:rsidRPr="00A7135E">
          <w:t>4 m</w:t>
        </w:r>
      </w:smartTag>
      <w:r w:rsidRPr="00A7135E">
        <w:t>, pokud výrobce nebo zvláštní předpis nestanoví jinak</w:t>
      </w:r>
    </w:p>
    <w:p w14:paraId="0A69AA42" w14:textId="77777777" w:rsidR="00D75928" w:rsidRPr="00A7135E" w:rsidRDefault="00D75928" w:rsidP="00D75928">
      <w:pPr>
        <w:pStyle w:val="Bezmezer"/>
        <w:jc w:val="both"/>
      </w:pPr>
      <w:r w:rsidRPr="00A7135E">
        <w:t xml:space="preserve">• upínání nebo odepínání dílců se musí provádět ze země nebo z bezpečných plošin nebo podlah tak, aby nebyly upínány ve větší pracovní výšce než </w:t>
      </w:r>
      <w:smartTag w:uri="urn:schemas-microsoft-com:office:smarttags" w:element="metricconverter">
        <w:smartTagPr>
          <w:attr w:name="ProductID" w:val="1,5 m"/>
        </w:smartTagPr>
        <w:r w:rsidRPr="00A7135E">
          <w:t>1,5 m</w:t>
        </w:r>
      </w:smartTag>
    </w:p>
    <w:p w14:paraId="12B56B70" w14:textId="77777777" w:rsidR="00D75928" w:rsidRPr="00A7135E" w:rsidRDefault="00D75928" w:rsidP="00D75928">
      <w:pPr>
        <w:pStyle w:val="Bezmezer"/>
        <w:jc w:val="both"/>
      </w:pPr>
      <w:r w:rsidRPr="00A7135E">
        <w:t>•</w:t>
      </w:r>
      <w:r w:rsidRPr="00A7135E">
        <w:tab/>
        <w:t xml:space="preserve">jeden pracovník smí ručně přenášet, nakládat nebo vykládat břemena do </w:t>
      </w:r>
      <w:smartTag w:uri="urn:schemas-microsoft-com:office:smarttags" w:element="metricconverter">
        <w:smartTagPr>
          <w:attr w:name="ProductID" w:val="50 kg"/>
        </w:smartTagPr>
        <w:r w:rsidRPr="00A7135E">
          <w:t>50 kg</w:t>
        </w:r>
      </w:smartTag>
      <w:r w:rsidRPr="00A7135E">
        <w:t xml:space="preserve"> hmotnosti – nejedná se o souvislou práci, dále musí viz. NV č. 178/2001 Sb., v platném znění</w:t>
      </w:r>
    </w:p>
    <w:p w14:paraId="54E769C6" w14:textId="77777777" w:rsidR="00D75928" w:rsidRPr="00EE0888" w:rsidRDefault="00D75928" w:rsidP="00D75928">
      <w:pPr>
        <w:pStyle w:val="Bezmezer"/>
        <w:jc w:val="both"/>
      </w:pPr>
    </w:p>
    <w:p w14:paraId="4CD1B2B6" w14:textId="77777777" w:rsidR="00D75928" w:rsidRDefault="00D75928" w:rsidP="00D75928">
      <w:pPr>
        <w:pStyle w:val="Bezmezer"/>
        <w:tabs>
          <w:tab w:val="left" w:pos="1624"/>
        </w:tabs>
        <w:jc w:val="both"/>
        <w:rPr>
          <w:u w:val="single"/>
        </w:rPr>
      </w:pPr>
      <w:r w:rsidRPr="004B38D9">
        <w:rPr>
          <w:u w:val="single"/>
        </w:rPr>
        <w:t>l) úpravy pro bezbariérové užívání stavby</w:t>
      </w:r>
      <w:r>
        <w:rPr>
          <w:u w:val="single"/>
        </w:rPr>
        <w:t>:</w:t>
      </w:r>
    </w:p>
    <w:p w14:paraId="23C1CB88" w14:textId="77777777" w:rsidR="00D75928" w:rsidRPr="00A7135E" w:rsidRDefault="00D75928" w:rsidP="00D75928">
      <w:pPr>
        <w:pStyle w:val="Bezmezer"/>
        <w:tabs>
          <w:tab w:val="left" w:pos="1624"/>
        </w:tabs>
        <w:jc w:val="both"/>
      </w:pPr>
      <w:r>
        <w:t>jsou řešeny v rámci stavby – viz B 2.4</w:t>
      </w:r>
    </w:p>
    <w:p w14:paraId="5CA9EAF5" w14:textId="77777777" w:rsidR="00D75928" w:rsidRPr="004B38D9" w:rsidRDefault="00D75928" w:rsidP="00D75928">
      <w:pPr>
        <w:pStyle w:val="Bezmezer"/>
        <w:tabs>
          <w:tab w:val="left" w:pos="1624"/>
        </w:tabs>
        <w:jc w:val="both"/>
        <w:rPr>
          <w:u w:val="single"/>
        </w:rPr>
      </w:pPr>
    </w:p>
    <w:p w14:paraId="7DA7AEF0" w14:textId="77777777" w:rsidR="00D75928" w:rsidRDefault="00D75928" w:rsidP="00D75928">
      <w:pPr>
        <w:pStyle w:val="Bezmezer"/>
        <w:tabs>
          <w:tab w:val="left" w:pos="1624"/>
        </w:tabs>
        <w:jc w:val="both"/>
        <w:rPr>
          <w:u w:val="single"/>
        </w:rPr>
      </w:pPr>
      <w:r>
        <w:rPr>
          <w:u w:val="single"/>
        </w:rPr>
        <w:t>m) zásady pro dopravní inženýrská opatření:</w:t>
      </w:r>
    </w:p>
    <w:p w14:paraId="24EF29A5" w14:textId="77777777" w:rsidR="00D75928" w:rsidRPr="00EE0888" w:rsidRDefault="00D75928" w:rsidP="00D75928">
      <w:pPr>
        <w:pStyle w:val="Bezmezer"/>
        <w:jc w:val="both"/>
      </w:pPr>
      <w:r>
        <w:t>Návrh a s</w:t>
      </w:r>
      <w:r w:rsidRPr="00EE0888">
        <w:t xml:space="preserve">tanovení </w:t>
      </w:r>
      <w:r>
        <w:t xml:space="preserve">dopravního značení při výstavbě </w:t>
      </w:r>
      <w:r w:rsidRPr="00EE0888">
        <w:t>zajistí jako svou dodávku vybraný dodavatel stavby</w:t>
      </w:r>
      <w:r>
        <w:t xml:space="preserve"> v souladu s přesným časovým harmonogramem prací</w:t>
      </w:r>
      <w:r w:rsidRPr="00EE0888">
        <w:t xml:space="preserve">. </w:t>
      </w:r>
      <w:r w:rsidRPr="004B38D9">
        <w:t>Toto značení bude stanoveno Odborem dopravně správním Městského</w:t>
      </w:r>
      <w:r w:rsidRPr="00EE0888">
        <w:t xml:space="preserve"> úřadu</w:t>
      </w:r>
      <w:r>
        <w:t xml:space="preserve"> Otrokovice</w:t>
      </w:r>
      <w:r w:rsidRPr="00EE0888">
        <w:t xml:space="preserve"> na základě jeho kladného projednání s DI </w:t>
      </w:r>
      <w:r>
        <w:t>P</w:t>
      </w:r>
      <w:r w:rsidRPr="00EE0888">
        <w:t xml:space="preserve">ČP </w:t>
      </w:r>
      <w:r>
        <w:t>Zlín.</w:t>
      </w:r>
    </w:p>
    <w:p w14:paraId="061D6D8C" w14:textId="18086F70" w:rsidR="00D75928" w:rsidRDefault="00D75928" w:rsidP="00D75928">
      <w:pPr>
        <w:pStyle w:val="Bezmezer"/>
        <w:tabs>
          <w:tab w:val="left" w:pos="1624"/>
        </w:tabs>
        <w:jc w:val="both"/>
      </w:pPr>
      <w:r w:rsidRPr="002548E3">
        <w:t>V rámci dočasného dopravního značení je doporučeno umístit před výjezd</w:t>
      </w:r>
      <w:r w:rsidR="001512F0">
        <w:t xml:space="preserve"> na </w:t>
      </w:r>
      <w:proofErr w:type="spellStart"/>
      <w:r w:rsidR="001512F0">
        <w:t>ul.Luční</w:t>
      </w:r>
      <w:proofErr w:type="spellEnd"/>
      <w:r w:rsidRPr="002548E3">
        <w:t xml:space="preserve"> dopravní značení IP 22 POZOR VÝJEZD VOZIDEL STAVBY.</w:t>
      </w:r>
    </w:p>
    <w:p w14:paraId="4D19FE4E" w14:textId="77777777" w:rsidR="00D75928" w:rsidRDefault="00D75928" w:rsidP="00D75928">
      <w:pPr>
        <w:pStyle w:val="Bezmezer"/>
        <w:tabs>
          <w:tab w:val="left" w:pos="1624"/>
        </w:tabs>
        <w:jc w:val="both"/>
        <w:rPr>
          <w:u w:val="single"/>
        </w:rPr>
      </w:pPr>
    </w:p>
    <w:p w14:paraId="793DD917" w14:textId="77777777" w:rsidR="00D75928" w:rsidRDefault="00D75928" w:rsidP="00D75928">
      <w:pPr>
        <w:pStyle w:val="Bezmezer"/>
        <w:tabs>
          <w:tab w:val="left" w:pos="1624"/>
        </w:tabs>
        <w:jc w:val="both"/>
        <w:rPr>
          <w:u w:val="single"/>
        </w:rPr>
      </w:pPr>
      <w:r>
        <w:rPr>
          <w:u w:val="single"/>
        </w:rPr>
        <w:t>n) stanovení speciálních podmínek:</w:t>
      </w:r>
    </w:p>
    <w:p w14:paraId="54BE30A1" w14:textId="77777777" w:rsidR="00D75928" w:rsidRPr="004B38D9" w:rsidRDefault="00D75928" w:rsidP="00D75928">
      <w:pPr>
        <w:pStyle w:val="Bezmezer"/>
        <w:tabs>
          <w:tab w:val="left" w:pos="1624"/>
        </w:tabs>
        <w:jc w:val="both"/>
      </w:pPr>
      <w:r>
        <w:t>stavba nevyžaduje taková opatření</w:t>
      </w:r>
    </w:p>
    <w:p w14:paraId="1F5C7246" w14:textId="77777777" w:rsidR="00D75928" w:rsidRDefault="00D75928" w:rsidP="00D75928">
      <w:pPr>
        <w:pStyle w:val="Bezmezer"/>
        <w:tabs>
          <w:tab w:val="left" w:pos="1624"/>
        </w:tabs>
        <w:jc w:val="both"/>
        <w:rPr>
          <w:u w:val="single"/>
        </w:rPr>
      </w:pPr>
    </w:p>
    <w:p w14:paraId="38989C7B" w14:textId="77777777" w:rsidR="00D75928" w:rsidRDefault="00D75928" w:rsidP="00D75928">
      <w:pPr>
        <w:pStyle w:val="Bezmezer"/>
        <w:tabs>
          <w:tab w:val="left" w:pos="1624"/>
        </w:tabs>
        <w:jc w:val="both"/>
        <w:rPr>
          <w:u w:val="single"/>
        </w:rPr>
      </w:pPr>
      <w:r w:rsidRPr="00212B33">
        <w:rPr>
          <w:u w:val="single"/>
        </w:rPr>
        <w:lastRenderedPageBreak/>
        <w:t>o)zařízení staveniště a vyznačení vjezdu</w:t>
      </w:r>
    </w:p>
    <w:p w14:paraId="51B7E53D" w14:textId="061DC0F1" w:rsidR="00D75928" w:rsidRDefault="00D75928" w:rsidP="00D75928">
      <w:pPr>
        <w:pStyle w:val="Bezmezer"/>
        <w:jc w:val="both"/>
      </w:pPr>
      <w:r w:rsidRPr="002548E3">
        <w:t xml:space="preserve">Zařízení staveniště bude zahrnovat objekty budované dodavatelem stavby v rámci GZS. Budou použity parcely stavby ve vlastnictví obce, tyto si zajistí vybraný dodavatel stavby před jejím zahájením. Předpokládá se, že s ohledem na rozsah prací a lhůtu výstavby bude na stavbě pracovat od </w:t>
      </w:r>
      <w:r>
        <w:t>8</w:t>
      </w:r>
      <w:r w:rsidRPr="002548E3">
        <w:t>-ti do 1</w:t>
      </w:r>
      <w:r>
        <w:t>2</w:t>
      </w:r>
      <w:r w:rsidRPr="002548E3">
        <w:t xml:space="preserve">-ti pracovníků.  Zařízení staveniště bude zahrnovat mobilní buňku pro vedení stavby, mobilní buňku pro pracovníky a mobilní WC a jednoduché  sociální zařízení. Množství mobilních skladů pro uložení materiálu a plocha pro jeho skládkování záleží na rozvaze uchazeče o realizaci zakázky. </w:t>
      </w:r>
    </w:p>
    <w:p w14:paraId="16E224BD" w14:textId="77777777" w:rsidR="00D75928" w:rsidRPr="002548E3" w:rsidRDefault="00D75928" w:rsidP="00D75928">
      <w:pPr>
        <w:pStyle w:val="Bezmezer"/>
        <w:jc w:val="both"/>
      </w:pPr>
      <w:r>
        <w:t>Zařízení staveniště bude vybudováno jako dočasné. Přesné určení plochy pro umístění ZS provede a odsouhlasí investor při předání staveniště zhotoviteli. Uložení stavebního materiálu na staveništi po delší dobu se nepředpokládá, materiál přivezený na stavbu bude ihned zpracováván. Stejně tak se nepředpokládá skladování jiného materiálu. Odstraněný nebo vytěžený materiál bude ihned odvážen na příslušnou skládku nebo deponii. Staveniště bude dále řádně označeno, hlavně v místech možného vstupu chodců (upozornění na stavbu případně na náhradní trasu).</w:t>
      </w:r>
    </w:p>
    <w:p w14:paraId="7CA81663" w14:textId="79AA6E0C" w:rsidR="00D75928" w:rsidRPr="002548E3" w:rsidRDefault="00D75928" w:rsidP="00D75928">
      <w:pPr>
        <w:pStyle w:val="Bezmezer"/>
        <w:jc w:val="both"/>
      </w:pPr>
      <w:r w:rsidRPr="002548E3">
        <w:t>Vjezd a výjezd bude společný,</w:t>
      </w:r>
      <w:r>
        <w:t xml:space="preserve"> napojen  vždy </w:t>
      </w:r>
      <w:r w:rsidRPr="002548E3">
        <w:t>z</w:t>
      </w:r>
      <w:r>
        <w:t xml:space="preserve"> navazující</w:t>
      </w:r>
      <w:r w:rsidRPr="002548E3">
        <w:t> místní komunikace</w:t>
      </w:r>
      <w:r w:rsidR="001512F0">
        <w:t xml:space="preserve"> – </w:t>
      </w:r>
      <w:proofErr w:type="spellStart"/>
      <w:r w:rsidR="001512F0">
        <w:t>ul.Luční</w:t>
      </w:r>
      <w:proofErr w:type="spellEnd"/>
      <w:r w:rsidRPr="002548E3">
        <w:t xml:space="preserve">. </w:t>
      </w:r>
    </w:p>
    <w:p w14:paraId="576FC8DA" w14:textId="05BD3432" w:rsidR="00D75928" w:rsidRPr="00D2398F" w:rsidRDefault="00D75928" w:rsidP="00D75928">
      <w:pPr>
        <w:pStyle w:val="Bezmezer"/>
        <w:tabs>
          <w:tab w:val="left" w:pos="1624"/>
        </w:tabs>
        <w:jc w:val="both"/>
      </w:pPr>
      <w:r>
        <w:t xml:space="preserve">Staveniště bude řádně zabezpečeno proti vstupu neoprávněných osob. Výkopy budou zajištěny proti pádu a budou paženy dle geologických podmínek. Práce musí být organizovány tak, aby nedocházelo zbytečně ke znečisťování okolí stavbou. S tím souvisí i skutečnost, že by práce měly být prováděny v klimaticky vhodném období a za dobrého počasí. Po dobu oprav bude zabezpečen přístup osob do přilehlých nemovitostí. Chodci budou značkami a příslušnými cedulemi upozorněny na stavbu a příslušnými cedulemi budou vyzváni k použití alternativní trasy. Průjezd ulicí </w:t>
      </w:r>
      <w:r w:rsidR="001512F0">
        <w:t>Luční</w:t>
      </w:r>
      <w:r>
        <w:t xml:space="preserve"> nebude významně omezen. Zhotovitel zabezpečí úklid okolních ulic, pokud budou při stavbě znečištěny a zabezpečí vybavení pracovníků výstražnými vestami.</w:t>
      </w:r>
    </w:p>
    <w:p w14:paraId="76793AD1" w14:textId="77777777" w:rsidR="00D75928" w:rsidRPr="00212B33" w:rsidRDefault="00D75928" w:rsidP="00D75928">
      <w:pPr>
        <w:pStyle w:val="Bezmezer"/>
        <w:tabs>
          <w:tab w:val="left" w:pos="1624"/>
        </w:tabs>
        <w:jc w:val="both"/>
        <w:rPr>
          <w:u w:val="single"/>
        </w:rPr>
      </w:pPr>
    </w:p>
    <w:p w14:paraId="23D26C26" w14:textId="77777777" w:rsidR="00D75928" w:rsidRPr="00212B33" w:rsidRDefault="00D75928" w:rsidP="00D75928">
      <w:pPr>
        <w:pStyle w:val="Bezmezer"/>
        <w:tabs>
          <w:tab w:val="left" w:pos="1624"/>
        </w:tabs>
        <w:jc w:val="both"/>
        <w:rPr>
          <w:u w:val="single"/>
        </w:rPr>
      </w:pPr>
      <w:r w:rsidRPr="00212B33">
        <w:rPr>
          <w:u w:val="single"/>
        </w:rPr>
        <w:t>p) postup výstavby, rozhodující dílčí termíny</w:t>
      </w:r>
    </w:p>
    <w:p w14:paraId="5A8BA9F9" w14:textId="77777777" w:rsidR="00D75928" w:rsidRPr="00444489" w:rsidRDefault="00D75928" w:rsidP="00D75928">
      <w:pPr>
        <w:pStyle w:val="Bezmezer"/>
        <w:tabs>
          <w:tab w:val="left" w:pos="1624"/>
        </w:tabs>
        <w:jc w:val="both"/>
        <w:rPr>
          <w:color w:val="FF0000"/>
          <w:u w:val="single"/>
        </w:rPr>
      </w:pPr>
    </w:p>
    <w:p w14:paraId="3B0489D4" w14:textId="1FF0F196" w:rsidR="00D75928" w:rsidRDefault="001512F0" w:rsidP="00D75928">
      <w:pPr>
        <w:pStyle w:val="Bezmezer"/>
        <w:jc w:val="both"/>
        <w:rPr>
          <w:lang w:eastAsia="cs-CZ"/>
        </w:rPr>
      </w:pPr>
      <w:r>
        <w:rPr>
          <w:lang w:eastAsia="cs-CZ"/>
        </w:rPr>
        <w:t>Postup výstavby je navržen orientačně a bude upřesněn a odsouhlasen investorem na základě předloženého harmonogramu prací vybraného zhotovitele stav</w:t>
      </w:r>
      <w:r w:rsidR="0038725E">
        <w:rPr>
          <w:lang w:eastAsia="cs-CZ"/>
        </w:rPr>
        <w:t>b</w:t>
      </w:r>
      <w:r>
        <w:rPr>
          <w:lang w:eastAsia="cs-CZ"/>
        </w:rPr>
        <w:t>y</w:t>
      </w:r>
      <w:r w:rsidR="0038725E">
        <w:rPr>
          <w:lang w:eastAsia="cs-CZ"/>
        </w:rPr>
        <w:t xml:space="preserve">. </w:t>
      </w:r>
    </w:p>
    <w:p w14:paraId="7970CD3F" w14:textId="0033DF5B" w:rsidR="0038725E" w:rsidRDefault="0038725E" w:rsidP="00D75928">
      <w:pPr>
        <w:pStyle w:val="Bezmezer"/>
        <w:jc w:val="both"/>
        <w:rPr>
          <w:lang w:eastAsia="cs-CZ"/>
        </w:rPr>
      </w:pPr>
      <w:r>
        <w:rPr>
          <w:lang w:eastAsia="cs-CZ"/>
        </w:rPr>
        <w:t xml:space="preserve">Realizace hřiště , opravy chodníků a úpravy uličního profilu mohou být realizovány nezávisle na sobě v souběhu nebo v dílčích etapách. </w:t>
      </w:r>
    </w:p>
    <w:p w14:paraId="382851B9" w14:textId="77777777" w:rsidR="00D75928" w:rsidRDefault="00D75928" w:rsidP="00D75928">
      <w:pPr>
        <w:pStyle w:val="Bezmezer"/>
        <w:jc w:val="both"/>
        <w:rPr>
          <w:lang w:eastAsia="cs-CZ"/>
        </w:rPr>
      </w:pPr>
    </w:p>
    <w:p w14:paraId="7DD3F986" w14:textId="77777777" w:rsidR="00D75928" w:rsidRPr="00EE0888" w:rsidRDefault="00D75928" w:rsidP="00D75928">
      <w:pPr>
        <w:pStyle w:val="Bezmezer"/>
        <w:numPr>
          <w:ilvl w:val="0"/>
          <w:numId w:val="14"/>
        </w:numPr>
        <w:jc w:val="both"/>
      </w:pPr>
      <w:r w:rsidRPr="00EE0888">
        <w:t>vytýčení obvodu staveniště</w:t>
      </w:r>
    </w:p>
    <w:p w14:paraId="48188948" w14:textId="77777777" w:rsidR="00D75928" w:rsidRPr="00EE0888" w:rsidRDefault="00D75928" w:rsidP="00D75928">
      <w:pPr>
        <w:pStyle w:val="Bezmezer"/>
        <w:numPr>
          <w:ilvl w:val="0"/>
          <w:numId w:val="14"/>
        </w:numPr>
        <w:jc w:val="both"/>
      </w:pPr>
      <w:r w:rsidRPr="00EE0888">
        <w:t xml:space="preserve">vytýčení veškerých inženýrských sítí, dohoda se správci o případných úpravách, ověření  polohy kopanými sondami </w:t>
      </w:r>
    </w:p>
    <w:p w14:paraId="705775E1" w14:textId="77777777" w:rsidR="00D75928" w:rsidRPr="00EE0888" w:rsidRDefault="00D75928" w:rsidP="00D75928">
      <w:pPr>
        <w:pStyle w:val="Bezmezer"/>
        <w:numPr>
          <w:ilvl w:val="0"/>
          <w:numId w:val="14"/>
        </w:numPr>
        <w:jc w:val="both"/>
      </w:pPr>
      <w:r w:rsidRPr="00EE0888">
        <w:t>zřízení zařízení staveniště (HSD)</w:t>
      </w:r>
    </w:p>
    <w:p w14:paraId="66523A10" w14:textId="77777777" w:rsidR="00D75928" w:rsidRPr="00EE0888" w:rsidRDefault="00D75928" w:rsidP="00D75928">
      <w:pPr>
        <w:pStyle w:val="Bezmezer"/>
        <w:numPr>
          <w:ilvl w:val="0"/>
          <w:numId w:val="14"/>
        </w:numPr>
        <w:jc w:val="both"/>
      </w:pPr>
      <w:r w:rsidRPr="00EE0888">
        <w:t>vytýčení vlastní stavby</w:t>
      </w:r>
    </w:p>
    <w:p w14:paraId="7B8A656E" w14:textId="77777777" w:rsidR="00D75928" w:rsidRDefault="00D75928" w:rsidP="00D75928">
      <w:pPr>
        <w:pStyle w:val="Bezmezer"/>
        <w:numPr>
          <w:ilvl w:val="0"/>
          <w:numId w:val="14"/>
        </w:numPr>
        <w:jc w:val="both"/>
      </w:pPr>
      <w:r w:rsidRPr="00EE0888">
        <w:t xml:space="preserve">provedení provizorního dopravního značení a vyznačení pracovního místa. </w:t>
      </w:r>
    </w:p>
    <w:p w14:paraId="07622334" w14:textId="4F34DA41" w:rsidR="00D75928" w:rsidRDefault="00D75928" w:rsidP="00D75928">
      <w:pPr>
        <w:pStyle w:val="Bezmezer"/>
        <w:numPr>
          <w:ilvl w:val="0"/>
          <w:numId w:val="14"/>
        </w:numPr>
        <w:jc w:val="both"/>
      </w:pPr>
      <w:r w:rsidRPr="00EE0888">
        <w:t>provedení přípravných prací</w:t>
      </w:r>
    </w:p>
    <w:p w14:paraId="5AED2747" w14:textId="77777777" w:rsidR="00D75928" w:rsidRDefault="00D75928" w:rsidP="00D75928">
      <w:pPr>
        <w:pStyle w:val="Bezmezer"/>
        <w:numPr>
          <w:ilvl w:val="0"/>
          <w:numId w:val="14"/>
        </w:numPr>
        <w:jc w:val="both"/>
      </w:pPr>
      <w:r>
        <w:t>výkopové práce pro dosažení pláně</w:t>
      </w:r>
    </w:p>
    <w:p w14:paraId="5708C122" w14:textId="77777777" w:rsidR="00D75928" w:rsidRDefault="00D75928" w:rsidP="00D75928">
      <w:pPr>
        <w:pStyle w:val="Bezmezer"/>
        <w:numPr>
          <w:ilvl w:val="0"/>
          <w:numId w:val="14"/>
        </w:numPr>
        <w:jc w:val="both"/>
      </w:pPr>
      <w:r>
        <w:t>provedení a posouzení statických zkoušek podloží</w:t>
      </w:r>
    </w:p>
    <w:p w14:paraId="05E6163D" w14:textId="77777777" w:rsidR="00D75928" w:rsidRDefault="00D75928" w:rsidP="00D75928">
      <w:pPr>
        <w:pStyle w:val="Bezmezer"/>
        <w:numPr>
          <w:ilvl w:val="0"/>
          <w:numId w:val="14"/>
        </w:numPr>
        <w:jc w:val="both"/>
      </w:pPr>
      <w:r>
        <w:t>veřejné osvětlení</w:t>
      </w:r>
    </w:p>
    <w:p w14:paraId="66EFD050" w14:textId="4D3B361D" w:rsidR="00D75928" w:rsidRDefault="00D75928" w:rsidP="00D75928">
      <w:pPr>
        <w:pStyle w:val="Bezmezer"/>
        <w:numPr>
          <w:ilvl w:val="0"/>
          <w:numId w:val="14"/>
        </w:numPr>
        <w:jc w:val="both"/>
      </w:pPr>
      <w:r>
        <w:t xml:space="preserve">ochrana </w:t>
      </w:r>
      <w:proofErr w:type="spellStart"/>
      <w:r>
        <w:t>stáv.sítí</w:t>
      </w:r>
      <w:proofErr w:type="spellEnd"/>
    </w:p>
    <w:p w14:paraId="223A8224" w14:textId="4E2499AA" w:rsidR="003A6630" w:rsidRDefault="003A6630" w:rsidP="00D75928">
      <w:pPr>
        <w:pStyle w:val="Bezmezer"/>
        <w:numPr>
          <w:ilvl w:val="0"/>
          <w:numId w:val="14"/>
        </w:numPr>
        <w:jc w:val="both"/>
      </w:pPr>
      <w:r>
        <w:t xml:space="preserve">přeložky </w:t>
      </w:r>
      <w:proofErr w:type="spellStart"/>
      <w:r>
        <w:t>stáv.sítí</w:t>
      </w:r>
      <w:proofErr w:type="spellEnd"/>
    </w:p>
    <w:p w14:paraId="166AA5AB" w14:textId="36C3554C" w:rsidR="003A6630" w:rsidRDefault="003A6630" w:rsidP="00D75928">
      <w:pPr>
        <w:pStyle w:val="Bezmezer"/>
        <w:numPr>
          <w:ilvl w:val="0"/>
          <w:numId w:val="14"/>
        </w:numPr>
        <w:jc w:val="both"/>
      </w:pPr>
      <w:r>
        <w:t>kanalizace</w:t>
      </w:r>
    </w:p>
    <w:p w14:paraId="19178912" w14:textId="77777777" w:rsidR="00D75928" w:rsidRDefault="00D75928" w:rsidP="00D75928">
      <w:pPr>
        <w:pStyle w:val="Bezmezer"/>
        <w:numPr>
          <w:ilvl w:val="0"/>
          <w:numId w:val="14"/>
        </w:numPr>
        <w:jc w:val="both"/>
      </w:pPr>
      <w:r>
        <w:t>položení ložné vrstvy</w:t>
      </w:r>
    </w:p>
    <w:p w14:paraId="36F2429E" w14:textId="77777777" w:rsidR="00D75928" w:rsidRDefault="00D75928" w:rsidP="00D75928">
      <w:pPr>
        <w:pStyle w:val="Bezmezer"/>
        <w:numPr>
          <w:ilvl w:val="0"/>
          <w:numId w:val="14"/>
        </w:numPr>
        <w:jc w:val="both"/>
      </w:pPr>
      <w:r>
        <w:t>osazení betonových obrub</w:t>
      </w:r>
    </w:p>
    <w:p w14:paraId="06F28164" w14:textId="6541D9D4" w:rsidR="00D75928" w:rsidRDefault="00D75928" w:rsidP="00D75928">
      <w:pPr>
        <w:pStyle w:val="Bezmezer"/>
        <w:numPr>
          <w:ilvl w:val="0"/>
          <w:numId w:val="14"/>
        </w:numPr>
        <w:jc w:val="both"/>
      </w:pPr>
      <w:r>
        <w:t>položení konstrukčních vrstev komunikace</w:t>
      </w:r>
      <w:r w:rsidR="0038725E">
        <w:t>, parkovacích stání ,</w:t>
      </w:r>
      <w:r>
        <w:t xml:space="preserve"> </w:t>
      </w:r>
      <w:r w:rsidR="0038725E">
        <w:t xml:space="preserve">chodníků </w:t>
      </w:r>
    </w:p>
    <w:p w14:paraId="205A9293" w14:textId="77777777" w:rsidR="00D75928" w:rsidRDefault="00D75928" w:rsidP="00D75928">
      <w:pPr>
        <w:pStyle w:val="Bezmezer"/>
        <w:numPr>
          <w:ilvl w:val="0"/>
          <w:numId w:val="14"/>
        </w:numPr>
        <w:jc w:val="both"/>
      </w:pPr>
      <w:r>
        <w:lastRenderedPageBreak/>
        <w:t>sadové úpravy</w:t>
      </w:r>
    </w:p>
    <w:p w14:paraId="4DB5E28D" w14:textId="77777777" w:rsidR="00D75928" w:rsidRDefault="00D75928" w:rsidP="00D75928">
      <w:pPr>
        <w:pStyle w:val="Bezmezer"/>
        <w:numPr>
          <w:ilvl w:val="0"/>
          <w:numId w:val="14"/>
        </w:numPr>
        <w:jc w:val="both"/>
      </w:pPr>
      <w:r w:rsidRPr="00EE0888">
        <w:t>likvidace zařízení staveniště</w:t>
      </w:r>
    </w:p>
    <w:p w14:paraId="55C10A32" w14:textId="77777777" w:rsidR="00D75928" w:rsidRDefault="00D75928" w:rsidP="00D75928">
      <w:pPr>
        <w:pStyle w:val="Bezmezer"/>
        <w:numPr>
          <w:ilvl w:val="0"/>
          <w:numId w:val="14"/>
        </w:numPr>
        <w:jc w:val="both"/>
      </w:pPr>
      <w:r>
        <w:t>předání stavby</w:t>
      </w:r>
    </w:p>
    <w:p w14:paraId="69B10B3C" w14:textId="77777777" w:rsidR="00D75928" w:rsidRDefault="00D75928" w:rsidP="00D75928">
      <w:pPr>
        <w:pStyle w:val="Bezmezer"/>
        <w:jc w:val="both"/>
      </w:pPr>
    </w:p>
    <w:p w14:paraId="195DB784" w14:textId="77777777" w:rsidR="00D75928" w:rsidRDefault="00D75928" w:rsidP="00D75928">
      <w:pPr>
        <w:pStyle w:val="Bezmezer"/>
        <w:jc w:val="both"/>
      </w:pPr>
    </w:p>
    <w:p w14:paraId="00F23738" w14:textId="77777777" w:rsidR="000C6675" w:rsidRDefault="000C6675" w:rsidP="000C6675">
      <w:pPr>
        <w:pStyle w:val="Bezmezer"/>
        <w:jc w:val="both"/>
        <w:rPr>
          <w:lang w:eastAsia="cs-CZ"/>
        </w:rPr>
      </w:pPr>
    </w:p>
    <w:p w14:paraId="673D1E35" w14:textId="2B2A7A6E" w:rsidR="000C6675" w:rsidRDefault="000C6675" w:rsidP="000C6675">
      <w:pPr>
        <w:pStyle w:val="Bezmezer"/>
        <w:jc w:val="both"/>
        <w:rPr>
          <w:lang w:eastAsia="cs-CZ"/>
        </w:rPr>
      </w:pPr>
      <w:r>
        <w:rPr>
          <w:lang w:eastAsia="cs-CZ"/>
        </w:rPr>
        <w:t xml:space="preserve">Zahájení stavby:   </w:t>
      </w:r>
      <w:r w:rsidR="003A6630">
        <w:rPr>
          <w:lang w:eastAsia="cs-CZ"/>
        </w:rPr>
        <w:t>7</w:t>
      </w:r>
      <w:r>
        <w:rPr>
          <w:lang w:eastAsia="cs-CZ"/>
        </w:rPr>
        <w:t>/202</w:t>
      </w:r>
      <w:r w:rsidR="003A6630">
        <w:rPr>
          <w:lang w:eastAsia="cs-CZ"/>
        </w:rPr>
        <w:t>4</w:t>
      </w:r>
      <w:r>
        <w:rPr>
          <w:lang w:eastAsia="cs-CZ"/>
        </w:rPr>
        <w:t xml:space="preserve"> ,ukončení stavby: 12/202</w:t>
      </w:r>
      <w:r w:rsidR="003A6630">
        <w:rPr>
          <w:lang w:eastAsia="cs-CZ"/>
        </w:rPr>
        <w:t>4</w:t>
      </w:r>
    </w:p>
    <w:p w14:paraId="4FE00D80" w14:textId="77777777" w:rsidR="00EE0888" w:rsidRDefault="00EE0888" w:rsidP="002F6053">
      <w:pPr>
        <w:pStyle w:val="Bezmezer"/>
        <w:tabs>
          <w:tab w:val="left" w:pos="1624"/>
        </w:tabs>
        <w:jc w:val="both"/>
        <w:rPr>
          <w:b/>
          <w:sz w:val="24"/>
          <w:szCs w:val="24"/>
          <w:lang w:eastAsia="cs-CZ"/>
        </w:rPr>
      </w:pPr>
    </w:p>
    <w:p w14:paraId="6172C35C" w14:textId="77777777" w:rsidR="00EE0888" w:rsidRDefault="00EE0888" w:rsidP="002F6053">
      <w:pPr>
        <w:pStyle w:val="Bezmezer"/>
        <w:tabs>
          <w:tab w:val="left" w:pos="1624"/>
        </w:tabs>
        <w:jc w:val="both"/>
        <w:rPr>
          <w:b/>
          <w:sz w:val="24"/>
          <w:szCs w:val="24"/>
          <w:lang w:eastAsia="cs-CZ"/>
        </w:rPr>
      </w:pPr>
    </w:p>
    <w:p w14:paraId="65926B1F" w14:textId="77777777" w:rsidR="0069669C" w:rsidRDefault="0069669C" w:rsidP="007C7764">
      <w:pPr>
        <w:pStyle w:val="Bezmezer"/>
        <w:jc w:val="both"/>
        <w:rPr>
          <w:b/>
          <w:sz w:val="24"/>
          <w:szCs w:val="24"/>
          <w:lang w:eastAsia="cs-CZ"/>
        </w:rPr>
      </w:pPr>
      <w:r w:rsidRPr="00702B80">
        <w:rPr>
          <w:b/>
          <w:sz w:val="24"/>
          <w:szCs w:val="24"/>
          <w:lang w:eastAsia="cs-CZ"/>
        </w:rPr>
        <w:t xml:space="preserve">B.9 </w:t>
      </w:r>
      <w:r w:rsidR="006665A3">
        <w:rPr>
          <w:b/>
          <w:sz w:val="24"/>
          <w:szCs w:val="24"/>
          <w:lang w:eastAsia="cs-CZ"/>
        </w:rPr>
        <w:t xml:space="preserve"> </w:t>
      </w:r>
      <w:r w:rsidRPr="00702B80">
        <w:rPr>
          <w:b/>
          <w:sz w:val="24"/>
          <w:szCs w:val="24"/>
          <w:lang w:eastAsia="cs-CZ"/>
        </w:rPr>
        <w:t>Celkové vodohospodářské řešení</w:t>
      </w:r>
    </w:p>
    <w:p w14:paraId="3D2470AF" w14:textId="77777777" w:rsidR="0051723A" w:rsidRPr="00A46889" w:rsidRDefault="0051723A" w:rsidP="007C7764">
      <w:pPr>
        <w:pStyle w:val="Bezmezer"/>
        <w:jc w:val="both"/>
        <w:rPr>
          <w:lang w:eastAsia="cs-CZ"/>
        </w:rPr>
      </w:pPr>
      <w:r w:rsidRPr="00A46889">
        <w:rPr>
          <w:lang w:eastAsia="cs-CZ"/>
        </w:rPr>
        <w:t>-nedokládá se , je</w:t>
      </w:r>
      <w:r w:rsidR="00A46889" w:rsidRPr="00A46889">
        <w:rPr>
          <w:lang w:eastAsia="cs-CZ"/>
        </w:rPr>
        <w:t xml:space="preserve"> popsáno v dílčích kapitolách souhrnné technické zprávy</w:t>
      </w:r>
    </w:p>
    <w:p w14:paraId="3A03BD0C" w14:textId="77777777" w:rsidR="00956700" w:rsidRPr="00527D4F" w:rsidRDefault="00956700" w:rsidP="00037814">
      <w:pPr>
        <w:pStyle w:val="Bezmezer"/>
      </w:pPr>
    </w:p>
    <w:sectPr w:rsidR="00956700" w:rsidRPr="00527D4F" w:rsidSect="00200D6B">
      <w:headerReference w:type="default" r:id="rId8"/>
      <w:footerReference w:type="default" r:id="rId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17F18" w14:textId="77777777" w:rsidR="00AA7DDD" w:rsidRDefault="00AA7DDD" w:rsidP="001B4265">
      <w:pPr>
        <w:spacing w:after="0" w:line="240" w:lineRule="auto"/>
      </w:pPr>
      <w:r>
        <w:separator/>
      </w:r>
    </w:p>
  </w:endnote>
  <w:endnote w:type="continuationSeparator" w:id="0">
    <w:p w14:paraId="085880A4" w14:textId="77777777" w:rsidR="00AA7DDD" w:rsidRDefault="00AA7DDD" w:rsidP="001B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ITC Bookman EE">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4514554"/>
      <w:docPartObj>
        <w:docPartGallery w:val="Page Numbers (Bottom of Page)"/>
        <w:docPartUnique/>
      </w:docPartObj>
    </w:sdtPr>
    <w:sdtEndPr/>
    <w:sdtContent>
      <w:p w14:paraId="15AC21F9" w14:textId="77777777" w:rsidR="00AA7DDD" w:rsidRDefault="00AA7DDD">
        <w:pPr>
          <w:pStyle w:val="Zpat"/>
          <w:jc w:val="right"/>
        </w:pPr>
        <w:r>
          <w:fldChar w:fldCharType="begin"/>
        </w:r>
        <w:r>
          <w:instrText>PAGE   \* MERGEFORMAT</w:instrText>
        </w:r>
        <w:r>
          <w:fldChar w:fldCharType="separate"/>
        </w:r>
        <w:r w:rsidR="00AC0687">
          <w:rPr>
            <w:noProof/>
          </w:rPr>
          <w:t>18</w:t>
        </w:r>
        <w:r>
          <w:fldChar w:fldCharType="end"/>
        </w:r>
      </w:p>
    </w:sdtContent>
  </w:sdt>
  <w:p w14:paraId="07A01518" w14:textId="77777777" w:rsidR="00AA7DDD" w:rsidRDefault="00AA7D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8362C" w14:textId="77777777" w:rsidR="00AA7DDD" w:rsidRDefault="00AA7DDD" w:rsidP="001B4265">
      <w:pPr>
        <w:spacing w:after="0" w:line="240" w:lineRule="auto"/>
      </w:pPr>
      <w:r>
        <w:separator/>
      </w:r>
    </w:p>
  </w:footnote>
  <w:footnote w:type="continuationSeparator" w:id="0">
    <w:p w14:paraId="58F23B6F" w14:textId="77777777" w:rsidR="00AA7DDD" w:rsidRDefault="00AA7DDD" w:rsidP="001B4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C5E49" w14:textId="7EEB38A7" w:rsidR="00BC2901" w:rsidRDefault="00BC2901" w:rsidP="00BC2901">
    <w:pPr>
      <w:pStyle w:val="Zhlav"/>
      <w:rPr>
        <w:rFonts w:ascii="Calibri" w:hAnsi="Calibri" w:cs="Calibri"/>
      </w:rPr>
    </w:pPr>
    <w:proofErr w:type="spellStart"/>
    <w:r w:rsidRPr="007928FA">
      <w:rPr>
        <w:rFonts w:ascii="Calibri" w:hAnsi="Calibri" w:cs="Calibri"/>
      </w:rPr>
      <w:t>Výkr.č</w:t>
    </w:r>
    <w:proofErr w:type="spellEnd"/>
    <w:r w:rsidRPr="007928FA">
      <w:rPr>
        <w:rFonts w:ascii="Calibri" w:hAnsi="Calibri" w:cs="Calibri"/>
      </w:rPr>
      <w:t xml:space="preserve">.  -  </w:t>
    </w:r>
    <w:r>
      <w:rPr>
        <w:rFonts w:ascii="Calibri" w:hAnsi="Calibri" w:cs="Calibri"/>
      </w:rPr>
      <w:t>B – SOUHRNNÁ TECHNICKÁ ZPRÁVA</w:t>
    </w:r>
  </w:p>
  <w:p w14:paraId="14BE8222" w14:textId="1C04A463" w:rsidR="00BC2901" w:rsidRPr="002F5CB5" w:rsidRDefault="00BC2901" w:rsidP="00BC2901">
    <w:pPr>
      <w:pStyle w:val="Zhlav"/>
      <w:rPr>
        <w:rFonts w:ascii="Calibri" w:hAnsi="Calibri" w:cs="Calibri"/>
        <w:b/>
        <w:bCs/>
        <w:sz w:val="24"/>
        <w:szCs w:val="24"/>
      </w:rPr>
    </w:pPr>
    <w:bookmarkStart w:id="13" w:name="_Hlk156475953"/>
    <w:bookmarkStart w:id="14" w:name="_Hlk80103949"/>
    <w:r w:rsidRPr="007928FA">
      <w:rPr>
        <w:rFonts w:ascii="Calibri" w:hAnsi="Calibri" w:cs="Calibri"/>
      </w:rPr>
      <w:t xml:space="preserve">Stavba   -  </w:t>
    </w:r>
    <w:r w:rsidRPr="002F5CB5">
      <w:rPr>
        <w:rFonts w:ascii="Calibri" w:hAnsi="Calibri" w:cs="Calibri"/>
        <w:b/>
        <w:bCs/>
        <w:sz w:val="24"/>
        <w:szCs w:val="24"/>
      </w:rPr>
      <w:t xml:space="preserve">Otrokovice – regenerace panelového sídliště Trávníky  – </w:t>
    </w:r>
    <w:r w:rsidR="001369AC" w:rsidRPr="002F5CB5">
      <w:rPr>
        <w:rFonts w:ascii="Calibri" w:hAnsi="Calibri" w:cs="Calibri"/>
        <w:b/>
        <w:bCs/>
        <w:sz w:val="24"/>
        <w:szCs w:val="24"/>
      </w:rPr>
      <w:t>2</w:t>
    </w:r>
    <w:r w:rsidRPr="002F5CB5">
      <w:rPr>
        <w:rFonts w:ascii="Calibri" w:hAnsi="Calibri" w:cs="Calibri"/>
        <w:b/>
        <w:bCs/>
        <w:sz w:val="24"/>
        <w:szCs w:val="24"/>
      </w:rPr>
      <w:t>.etapa</w:t>
    </w:r>
  </w:p>
  <w:p w14:paraId="7B53DCB2" w14:textId="0A6CEA14" w:rsidR="002F5CB5" w:rsidRPr="002F5CB5" w:rsidRDefault="002F5CB5" w:rsidP="002F5CB5">
    <w:pPr>
      <w:pStyle w:val="Zhlav"/>
      <w:numPr>
        <w:ilvl w:val="0"/>
        <w:numId w:val="18"/>
      </w:numPr>
      <w:rPr>
        <w:rFonts w:ascii="Calibri" w:hAnsi="Calibri" w:cs="Calibri"/>
        <w:b/>
        <w:bCs/>
        <w:sz w:val="24"/>
        <w:szCs w:val="24"/>
      </w:rPr>
    </w:pPr>
    <w:r w:rsidRPr="002F5CB5">
      <w:rPr>
        <w:rFonts w:ascii="Calibri" w:hAnsi="Calibri" w:cs="Calibri"/>
        <w:b/>
        <w:bCs/>
        <w:sz w:val="24"/>
        <w:szCs w:val="24"/>
      </w:rPr>
      <w:t>Komunikace ,chodníky a parkovací stání v </w:t>
    </w:r>
    <w:proofErr w:type="spellStart"/>
    <w:r w:rsidRPr="002F5CB5">
      <w:rPr>
        <w:rFonts w:ascii="Calibri" w:hAnsi="Calibri" w:cs="Calibri"/>
        <w:b/>
        <w:bCs/>
        <w:sz w:val="24"/>
        <w:szCs w:val="24"/>
      </w:rPr>
      <w:t>ul.SNP</w:t>
    </w:r>
    <w:proofErr w:type="spellEnd"/>
  </w:p>
  <w:bookmarkEnd w:id="13"/>
  <w:p w14:paraId="602E46C1" w14:textId="136FDDAC" w:rsidR="00AA7DDD" w:rsidRDefault="00BC2901" w:rsidP="0060208B">
    <w:pPr>
      <w:pStyle w:val="Zhlav"/>
      <w:tabs>
        <w:tab w:val="clear" w:pos="4536"/>
        <w:tab w:val="clear" w:pos="9072"/>
        <w:tab w:val="left" w:pos="1959"/>
      </w:tabs>
      <w:rPr>
        <w:rFonts w:ascii="Calibri" w:hAnsi="Calibri" w:cs="Calibri"/>
      </w:rPr>
    </w:pPr>
    <w:r w:rsidRPr="007928FA">
      <w:rPr>
        <w:rFonts w:ascii="Calibri" w:hAnsi="Calibri" w:cs="Calibri"/>
      </w:rPr>
      <w:t xml:space="preserve">Stupeň   -  </w:t>
    </w:r>
    <w:proofErr w:type="spellStart"/>
    <w:r w:rsidR="00C32FCD">
      <w:rPr>
        <w:rFonts w:ascii="Calibri" w:hAnsi="Calibri" w:cs="Calibri"/>
      </w:rPr>
      <w:t>dpps</w:t>
    </w:r>
    <w:proofErr w:type="spellEnd"/>
  </w:p>
  <w:p w14:paraId="6A5D3633" w14:textId="77777777" w:rsidR="00AA7DDD" w:rsidRPr="007928FA" w:rsidRDefault="00AA7DDD" w:rsidP="001B4265">
    <w:pPr>
      <w:pStyle w:val="Zhlav"/>
      <w:rPr>
        <w:rFonts w:ascii="Calibri" w:hAnsi="Calibri" w:cs="Calibri"/>
      </w:rPr>
    </w:pPr>
    <w:r w:rsidRPr="007928FA">
      <w:rPr>
        <w:rFonts w:ascii="Calibri" w:hAnsi="Calibri" w:cs="Calibri"/>
      </w:rPr>
      <w:t>--------------------------------------------------------------------------------------------------------------------------</w:t>
    </w:r>
  </w:p>
  <w:bookmarkEnd w:id="14"/>
  <w:p w14:paraId="14F52570" w14:textId="77777777" w:rsidR="00AA7DDD" w:rsidRDefault="00AA7DDD">
    <w:pPr>
      <w:pStyle w:val="Zhlav"/>
    </w:pPr>
  </w:p>
  <w:p w14:paraId="1BA9E42D" w14:textId="77777777" w:rsidR="00AA7DDD" w:rsidRDefault="00AA7D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197A0A9D"/>
    <w:multiLevelType w:val="multilevel"/>
    <w:tmpl w:val="D6DA048A"/>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1A753BD5"/>
    <w:multiLevelType w:val="hybridMultilevel"/>
    <w:tmpl w:val="ED1E277C"/>
    <w:lvl w:ilvl="0" w:tplc="92181FA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A36E2E"/>
    <w:multiLevelType w:val="hybridMultilevel"/>
    <w:tmpl w:val="8BDE3FF8"/>
    <w:lvl w:ilvl="0" w:tplc="4900160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286544"/>
    <w:multiLevelType w:val="hybridMultilevel"/>
    <w:tmpl w:val="C37617EE"/>
    <w:lvl w:ilvl="0" w:tplc="F28EB26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EC55F6"/>
    <w:multiLevelType w:val="hybridMultilevel"/>
    <w:tmpl w:val="5E24155E"/>
    <w:lvl w:ilvl="0" w:tplc="C8E69CB6">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0E57529"/>
    <w:multiLevelType w:val="hybridMultilevel"/>
    <w:tmpl w:val="A23A1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BC4A0F"/>
    <w:multiLevelType w:val="hybridMultilevel"/>
    <w:tmpl w:val="62BC63C4"/>
    <w:lvl w:ilvl="0" w:tplc="F1BC7344">
      <w:start w:val="1"/>
      <w:numFmt w:val="lowerLetter"/>
      <w:lvlText w:val="%1)"/>
      <w:lvlJc w:val="left"/>
      <w:pPr>
        <w:ind w:left="801"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DFF16BD"/>
    <w:multiLevelType w:val="hybridMultilevel"/>
    <w:tmpl w:val="0BECCA62"/>
    <w:lvl w:ilvl="0" w:tplc="DA8E35D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B90353"/>
    <w:multiLevelType w:val="hybridMultilevel"/>
    <w:tmpl w:val="E68E6168"/>
    <w:lvl w:ilvl="0" w:tplc="4DAAEA4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6032ED"/>
    <w:multiLevelType w:val="hybridMultilevel"/>
    <w:tmpl w:val="6B82BFB4"/>
    <w:lvl w:ilvl="0" w:tplc="44107F6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A850114"/>
    <w:multiLevelType w:val="hybridMultilevel"/>
    <w:tmpl w:val="E0329A44"/>
    <w:lvl w:ilvl="0" w:tplc="D9CE2F24">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7" w15:restartNumberingAfterBreak="0">
    <w:nsid w:val="7B141274"/>
    <w:multiLevelType w:val="hybridMultilevel"/>
    <w:tmpl w:val="8A0A38A8"/>
    <w:lvl w:ilvl="0" w:tplc="CDEA19EA">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70943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0367585">
    <w:abstractNumId w:val="10"/>
  </w:num>
  <w:num w:numId="3" w16cid:durableId="593246023">
    <w:abstractNumId w:val="12"/>
  </w:num>
  <w:num w:numId="4" w16cid:durableId="163058978">
    <w:abstractNumId w:val="1"/>
  </w:num>
  <w:num w:numId="5" w16cid:durableId="1143162396">
    <w:abstractNumId w:val="2"/>
  </w:num>
  <w:num w:numId="6" w16cid:durableId="1890532728">
    <w:abstractNumId w:val="3"/>
  </w:num>
  <w:num w:numId="7" w16cid:durableId="1005740383">
    <w:abstractNumId w:val="4"/>
  </w:num>
  <w:num w:numId="8" w16cid:durableId="1623656199">
    <w:abstractNumId w:val="5"/>
  </w:num>
  <w:num w:numId="9" w16cid:durableId="241379613">
    <w:abstractNumId w:val="14"/>
  </w:num>
  <w:num w:numId="10" w16cid:durableId="61024350">
    <w:abstractNumId w:val="8"/>
  </w:num>
  <w:num w:numId="11" w16cid:durableId="586811678">
    <w:abstractNumId w:val="9"/>
  </w:num>
  <w:num w:numId="12" w16cid:durableId="12346325">
    <w:abstractNumId w:val="13"/>
  </w:num>
  <w:num w:numId="13" w16cid:durableId="2037727164">
    <w:abstractNumId w:val="0"/>
  </w:num>
  <w:num w:numId="14" w16cid:durableId="1430395548">
    <w:abstractNumId w:val="11"/>
  </w:num>
  <w:num w:numId="15" w16cid:durableId="1530530743">
    <w:abstractNumId w:val="15"/>
  </w:num>
  <w:num w:numId="16" w16cid:durableId="1512144840">
    <w:abstractNumId w:val="17"/>
  </w:num>
  <w:num w:numId="17" w16cid:durableId="93981245">
    <w:abstractNumId w:val="16"/>
  </w:num>
  <w:num w:numId="18" w16cid:durableId="14682072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69C"/>
    <w:rsid w:val="00004194"/>
    <w:rsid w:val="0000600E"/>
    <w:rsid w:val="00011607"/>
    <w:rsid w:val="00016051"/>
    <w:rsid w:val="0003154C"/>
    <w:rsid w:val="00035279"/>
    <w:rsid w:val="000366F9"/>
    <w:rsid w:val="00037814"/>
    <w:rsid w:val="00045A74"/>
    <w:rsid w:val="000619E0"/>
    <w:rsid w:val="0006262A"/>
    <w:rsid w:val="000643E6"/>
    <w:rsid w:val="00075B01"/>
    <w:rsid w:val="00081CAC"/>
    <w:rsid w:val="000A0F82"/>
    <w:rsid w:val="000A7865"/>
    <w:rsid w:val="000B0D0B"/>
    <w:rsid w:val="000B2909"/>
    <w:rsid w:val="000C566B"/>
    <w:rsid w:val="000C6675"/>
    <w:rsid w:val="000C7DC6"/>
    <w:rsid w:val="000D3385"/>
    <w:rsid w:val="000E3B4E"/>
    <w:rsid w:val="000E4F3E"/>
    <w:rsid w:val="000E708B"/>
    <w:rsid w:val="000F152D"/>
    <w:rsid w:val="000F53BE"/>
    <w:rsid w:val="0010328F"/>
    <w:rsid w:val="001169AF"/>
    <w:rsid w:val="001208D6"/>
    <w:rsid w:val="001369AC"/>
    <w:rsid w:val="00143667"/>
    <w:rsid w:val="001476DE"/>
    <w:rsid w:val="001512F0"/>
    <w:rsid w:val="001751C7"/>
    <w:rsid w:val="00186100"/>
    <w:rsid w:val="001919DF"/>
    <w:rsid w:val="001923D6"/>
    <w:rsid w:val="001952C5"/>
    <w:rsid w:val="001B4265"/>
    <w:rsid w:val="001B4A55"/>
    <w:rsid w:val="001B7674"/>
    <w:rsid w:val="001C4A48"/>
    <w:rsid w:val="001E065F"/>
    <w:rsid w:val="001E0AFB"/>
    <w:rsid w:val="001E1705"/>
    <w:rsid w:val="001F0B27"/>
    <w:rsid w:val="001F5429"/>
    <w:rsid w:val="001F5B70"/>
    <w:rsid w:val="00200D6B"/>
    <w:rsid w:val="0022468F"/>
    <w:rsid w:val="00236BDD"/>
    <w:rsid w:val="00237532"/>
    <w:rsid w:val="0024647B"/>
    <w:rsid w:val="00246CFE"/>
    <w:rsid w:val="00251EDD"/>
    <w:rsid w:val="00262ED5"/>
    <w:rsid w:val="002721B0"/>
    <w:rsid w:val="00292828"/>
    <w:rsid w:val="002C2B76"/>
    <w:rsid w:val="002D1251"/>
    <w:rsid w:val="002E1DD8"/>
    <w:rsid w:val="002F5CB5"/>
    <w:rsid w:val="002F6053"/>
    <w:rsid w:val="003063E5"/>
    <w:rsid w:val="00313A10"/>
    <w:rsid w:val="00316D3F"/>
    <w:rsid w:val="00355FC0"/>
    <w:rsid w:val="0036184D"/>
    <w:rsid w:val="0037183D"/>
    <w:rsid w:val="00372480"/>
    <w:rsid w:val="00373F17"/>
    <w:rsid w:val="003756DA"/>
    <w:rsid w:val="003810CA"/>
    <w:rsid w:val="00385032"/>
    <w:rsid w:val="0038725E"/>
    <w:rsid w:val="003A0CD9"/>
    <w:rsid w:val="003A6630"/>
    <w:rsid w:val="003B7481"/>
    <w:rsid w:val="003D79C7"/>
    <w:rsid w:val="003D7A45"/>
    <w:rsid w:val="003E0CB2"/>
    <w:rsid w:val="003E2C58"/>
    <w:rsid w:val="003E56DA"/>
    <w:rsid w:val="003F32CE"/>
    <w:rsid w:val="00400F4D"/>
    <w:rsid w:val="00414F6E"/>
    <w:rsid w:val="00425A36"/>
    <w:rsid w:val="00455000"/>
    <w:rsid w:val="00456D89"/>
    <w:rsid w:val="0046706D"/>
    <w:rsid w:val="00477C6E"/>
    <w:rsid w:val="0048092E"/>
    <w:rsid w:val="004B2516"/>
    <w:rsid w:val="004B2EA0"/>
    <w:rsid w:val="004B4D04"/>
    <w:rsid w:val="004C2783"/>
    <w:rsid w:val="004C6F60"/>
    <w:rsid w:val="004D16BD"/>
    <w:rsid w:val="004E48A3"/>
    <w:rsid w:val="004F039B"/>
    <w:rsid w:val="004F78E2"/>
    <w:rsid w:val="00512AA8"/>
    <w:rsid w:val="005155C6"/>
    <w:rsid w:val="0051723A"/>
    <w:rsid w:val="00527D4F"/>
    <w:rsid w:val="00533D79"/>
    <w:rsid w:val="00535BED"/>
    <w:rsid w:val="005420C2"/>
    <w:rsid w:val="00550A97"/>
    <w:rsid w:val="00552401"/>
    <w:rsid w:val="00556166"/>
    <w:rsid w:val="005674EE"/>
    <w:rsid w:val="00571036"/>
    <w:rsid w:val="00573279"/>
    <w:rsid w:val="0057758B"/>
    <w:rsid w:val="00577F97"/>
    <w:rsid w:val="005941F6"/>
    <w:rsid w:val="00594320"/>
    <w:rsid w:val="00597F62"/>
    <w:rsid w:val="005A619A"/>
    <w:rsid w:val="005B4D3E"/>
    <w:rsid w:val="005C06B5"/>
    <w:rsid w:val="005C2804"/>
    <w:rsid w:val="005D53F0"/>
    <w:rsid w:val="005E55AD"/>
    <w:rsid w:val="005E66DB"/>
    <w:rsid w:val="005E6AB0"/>
    <w:rsid w:val="0060208B"/>
    <w:rsid w:val="00604FEE"/>
    <w:rsid w:val="006121D9"/>
    <w:rsid w:val="00612F3B"/>
    <w:rsid w:val="00614846"/>
    <w:rsid w:val="00615647"/>
    <w:rsid w:val="00616331"/>
    <w:rsid w:val="006277F2"/>
    <w:rsid w:val="00632653"/>
    <w:rsid w:val="00664A13"/>
    <w:rsid w:val="0066638E"/>
    <w:rsid w:val="006665A3"/>
    <w:rsid w:val="00675088"/>
    <w:rsid w:val="00682A3B"/>
    <w:rsid w:val="006856CF"/>
    <w:rsid w:val="00686C5C"/>
    <w:rsid w:val="0069669C"/>
    <w:rsid w:val="006A2630"/>
    <w:rsid w:val="006B128E"/>
    <w:rsid w:val="006B763E"/>
    <w:rsid w:val="006E530D"/>
    <w:rsid w:val="006F00CE"/>
    <w:rsid w:val="006F3CFC"/>
    <w:rsid w:val="006F6764"/>
    <w:rsid w:val="00701B48"/>
    <w:rsid w:val="00702B80"/>
    <w:rsid w:val="007144EC"/>
    <w:rsid w:val="00720D72"/>
    <w:rsid w:val="00730D68"/>
    <w:rsid w:val="007365CE"/>
    <w:rsid w:val="00742907"/>
    <w:rsid w:val="00750797"/>
    <w:rsid w:val="0077401C"/>
    <w:rsid w:val="00780EBB"/>
    <w:rsid w:val="007874AC"/>
    <w:rsid w:val="00792289"/>
    <w:rsid w:val="00792F60"/>
    <w:rsid w:val="007A0E51"/>
    <w:rsid w:val="007A11CE"/>
    <w:rsid w:val="007C7764"/>
    <w:rsid w:val="007E2FF9"/>
    <w:rsid w:val="007E63FF"/>
    <w:rsid w:val="007E7170"/>
    <w:rsid w:val="007F410F"/>
    <w:rsid w:val="007F7D6C"/>
    <w:rsid w:val="00805143"/>
    <w:rsid w:val="00837231"/>
    <w:rsid w:val="0083795C"/>
    <w:rsid w:val="00840806"/>
    <w:rsid w:val="008460AD"/>
    <w:rsid w:val="008575C1"/>
    <w:rsid w:val="00867684"/>
    <w:rsid w:val="00871B43"/>
    <w:rsid w:val="00875CB5"/>
    <w:rsid w:val="00895039"/>
    <w:rsid w:val="008A5ED8"/>
    <w:rsid w:val="008B3FCD"/>
    <w:rsid w:val="008B6FE1"/>
    <w:rsid w:val="008C04F2"/>
    <w:rsid w:val="008D2C54"/>
    <w:rsid w:val="008D4383"/>
    <w:rsid w:val="008E1B64"/>
    <w:rsid w:val="008E4533"/>
    <w:rsid w:val="008E4D75"/>
    <w:rsid w:val="008E60EA"/>
    <w:rsid w:val="008F14F6"/>
    <w:rsid w:val="008F2276"/>
    <w:rsid w:val="00907B7D"/>
    <w:rsid w:val="00917F5E"/>
    <w:rsid w:val="00923B50"/>
    <w:rsid w:val="009377DF"/>
    <w:rsid w:val="009450E2"/>
    <w:rsid w:val="00951869"/>
    <w:rsid w:val="00956106"/>
    <w:rsid w:val="00956700"/>
    <w:rsid w:val="009602F1"/>
    <w:rsid w:val="00964BCF"/>
    <w:rsid w:val="009667B0"/>
    <w:rsid w:val="00984FCA"/>
    <w:rsid w:val="00987261"/>
    <w:rsid w:val="0099093E"/>
    <w:rsid w:val="009A1F66"/>
    <w:rsid w:val="009A3197"/>
    <w:rsid w:val="009A3E5C"/>
    <w:rsid w:val="009A61FE"/>
    <w:rsid w:val="009B7CA5"/>
    <w:rsid w:val="009D2C64"/>
    <w:rsid w:val="009D47FD"/>
    <w:rsid w:val="009E2448"/>
    <w:rsid w:val="009E6DE5"/>
    <w:rsid w:val="009F376B"/>
    <w:rsid w:val="009F3DCF"/>
    <w:rsid w:val="00A045E1"/>
    <w:rsid w:val="00A122C0"/>
    <w:rsid w:val="00A219E1"/>
    <w:rsid w:val="00A3170B"/>
    <w:rsid w:val="00A34142"/>
    <w:rsid w:val="00A372AF"/>
    <w:rsid w:val="00A4323A"/>
    <w:rsid w:val="00A46889"/>
    <w:rsid w:val="00A50FD3"/>
    <w:rsid w:val="00A57184"/>
    <w:rsid w:val="00A63E2E"/>
    <w:rsid w:val="00A64CDA"/>
    <w:rsid w:val="00A73E12"/>
    <w:rsid w:val="00A87CE1"/>
    <w:rsid w:val="00AA7DDD"/>
    <w:rsid w:val="00AB09F2"/>
    <w:rsid w:val="00AB2903"/>
    <w:rsid w:val="00AB7DCA"/>
    <w:rsid w:val="00AC0687"/>
    <w:rsid w:val="00AC4FA4"/>
    <w:rsid w:val="00AD0CC4"/>
    <w:rsid w:val="00AD1B60"/>
    <w:rsid w:val="00AD1FF6"/>
    <w:rsid w:val="00AD3E19"/>
    <w:rsid w:val="00AD6EEA"/>
    <w:rsid w:val="00AE14EA"/>
    <w:rsid w:val="00AF24BE"/>
    <w:rsid w:val="00AF24F4"/>
    <w:rsid w:val="00AF2CCF"/>
    <w:rsid w:val="00AF55CA"/>
    <w:rsid w:val="00B15620"/>
    <w:rsid w:val="00B21261"/>
    <w:rsid w:val="00B21C63"/>
    <w:rsid w:val="00B239FB"/>
    <w:rsid w:val="00B2738A"/>
    <w:rsid w:val="00B4462E"/>
    <w:rsid w:val="00B45775"/>
    <w:rsid w:val="00B45FE8"/>
    <w:rsid w:val="00B54896"/>
    <w:rsid w:val="00B6635C"/>
    <w:rsid w:val="00B717A5"/>
    <w:rsid w:val="00B71D2F"/>
    <w:rsid w:val="00B758EE"/>
    <w:rsid w:val="00B76CA5"/>
    <w:rsid w:val="00BA6243"/>
    <w:rsid w:val="00BC1FC2"/>
    <w:rsid w:val="00BC2901"/>
    <w:rsid w:val="00BC70E2"/>
    <w:rsid w:val="00BE48C2"/>
    <w:rsid w:val="00BE6C62"/>
    <w:rsid w:val="00BF7AD8"/>
    <w:rsid w:val="00C0743D"/>
    <w:rsid w:val="00C30D6F"/>
    <w:rsid w:val="00C32FCD"/>
    <w:rsid w:val="00C43970"/>
    <w:rsid w:val="00C56B42"/>
    <w:rsid w:val="00C65D57"/>
    <w:rsid w:val="00C71F9D"/>
    <w:rsid w:val="00C735EF"/>
    <w:rsid w:val="00C86071"/>
    <w:rsid w:val="00C94409"/>
    <w:rsid w:val="00C95CBC"/>
    <w:rsid w:val="00CB7B03"/>
    <w:rsid w:val="00CC0FD5"/>
    <w:rsid w:val="00CC49F2"/>
    <w:rsid w:val="00CD11FC"/>
    <w:rsid w:val="00CD559A"/>
    <w:rsid w:val="00CD6A2A"/>
    <w:rsid w:val="00CE49FF"/>
    <w:rsid w:val="00CF14E2"/>
    <w:rsid w:val="00CF3484"/>
    <w:rsid w:val="00CF4F58"/>
    <w:rsid w:val="00D01236"/>
    <w:rsid w:val="00D02C48"/>
    <w:rsid w:val="00D03728"/>
    <w:rsid w:val="00D1035E"/>
    <w:rsid w:val="00D126C2"/>
    <w:rsid w:val="00D43B5A"/>
    <w:rsid w:val="00D45AF0"/>
    <w:rsid w:val="00D506DA"/>
    <w:rsid w:val="00D65AFD"/>
    <w:rsid w:val="00D71789"/>
    <w:rsid w:val="00D75928"/>
    <w:rsid w:val="00D7628C"/>
    <w:rsid w:val="00D800E5"/>
    <w:rsid w:val="00DA0179"/>
    <w:rsid w:val="00DB0364"/>
    <w:rsid w:val="00DB4335"/>
    <w:rsid w:val="00DB6EE0"/>
    <w:rsid w:val="00DE2062"/>
    <w:rsid w:val="00DE796F"/>
    <w:rsid w:val="00DF0B52"/>
    <w:rsid w:val="00DF5A10"/>
    <w:rsid w:val="00E00353"/>
    <w:rsid w:val="00E029F6"/>
    <w:rsid w:val="00E17C11"/>
    <w:rsid w:val="00E22A99"/>
    <w:rsid w:val="00E31DA6"/>
    <w:rsid w:val="00E32F0C"/>
    <w:rsid w:val="00E458A6"/>
    <w:rsid w:val="00E45D23"/>
    <w:rsid w:val="00E538C4"/>
    <w:rsid w:val="00E56334"/>
    <w:rsid w:val="00E743FD"/>
    <w:rsid w:val="00EA4DE8"/>
    <w:rsid w:val="00EC2AAC"/>
    <w:rsid w:val="00ED7FB5"/>
    <w:rsid w:val="00EE0888"/>
    <w:rsid w:val="00EE1A5C"/>
    <w:rsid w:val="00EE429D"/>
    <w:rsid w:val="00EF5126"/>
    <w:rsid w:val="00F22886"/>
    <w:rsid w:val="00F47A7F"/>
    <w:rsid w:val="00F506CD"/>
    <w:rsid w:val="00F54A06"/>
    <w:rsid w:val="00F650B1"/>
    <w:rsid w:val="00F82C47"/>
    <w:rsid w:val="00F9688F"/>
    <w:rsid w:val="00FB1A7B"/>
    <w:rsid w:val="00FD1A3C"/>
    <w:rsid w:val="00FE0BBB"/>
    <w:rsid w:val="00FE1DD9"/>
    <w:rsid w:val="00FE3CA4"/>
    <w:rsid w:val="00FE47CA"/>
    <w:rsid w:val="00FE76C2"/>
    <w:rsid w:val="00FF43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2EB78915"/>
  <w15:docId w15:val="{E40A27F2-3AAA-45AC-BBC4-D43276E5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qFormat/>
    <w:rsid w:val="00EE088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nhideWhenUsed/>
    <w:rsid w:val="001B4265"/>
    <w:pPr>
      <w:tabs>
        <w:tab w:val="center" w:pos="4536"/>
        <w:tab w:val="right" w:pos="9072"/>
      </w:tabs>
      <w:spacing w:after="0" w:line="240" w:lineRule="auto"/>
    </w:pPr>
  </w:style>
  <w:style w:type="character" w:customStyle="1" w:styleId="ZhlavChar">
    <w:name w:val="Záhlaví Char"/>
    <w:aliases w:val="Char Char"/>
    <w:basedOn w:val="Standardnpsmoodstavce"/>
    <w:link w:val="Zhlav"/>
    <w:rsid w:val="001B4265"/>
  </w:style>
  <w:style w:type="paragraph" w:styleId="Zpat">
    <w:name w:val="footer"/>
    <w:basedOn w:val="Normln"/>
    <w:link w:val="ZpatChar"/>
    <w:uiPriority w:val="99"/>
    <w:unhideWhenUsed/>
    <w:rsid w:val="001B426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265"/>
  </w:style>
  <w:style w:type="paragraph" w:styleId="Textbubliny">
    <w:name w:val="Balloon Text"/>
    <w:basedOn w:val="Normln"/>
    <w:link w:val="TextbublinyChar"/>
    <w:uiPriority w:val="99"/>
    <w:semiHidden/>
    <w:unhideWhenUsed/>
    <w:rsid w:val="001B42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4265"/>
    <w:rPr>
      <w:rFonts w:ascii="Tahoma" w:hAnsi="Tahoma" w:cs="Tahoma"/>
      <w:sz w:val="16"/>
      <w:szCs w:val="16"/>
    </w:rPr>
  </w:style>
  <w:style w:type="paragraph" w:styleId="Bezmezer">
    <w:name w:val="No Spacing"/>
    <w:qFormat/>
    <w:rsid w:val="000366F9"/>
    <w:pPr>
      <w:spacing w:after="0" w:line="240" w:lineRule="auto"/>
    </w:pPr>
  </w:style>
  <w:style w:type="paragraph" w:styleId="Zkladntext">
    <w:name w:val="Body Text"/>
    <w:basedOn w:val="Normln"/>
    <w:link w:val="ZkladntextChar1"/>
    <w:rsid w:val="009A1F6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uiPriority w:val="99"/>
    <w:semiHidden/>
    <w:rsid w:val="009A1F66"/>
  </w:style>
  <w:style w:type="character" w:customStyle="1" w:styleId="ZkladntextChar1">
    <w:name w:val="Základní text Char1"/>
    <w:link w:val="Zkladntext"/>
    <w:locked/>
    <w:rsid w:val="009A1F6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D53F0"/>
    <w:pPr>
      <w:ind w:left="720"/>
      <w:contextualSpacing/>
    </w:pPr>
  </w:style>
  <w:style w:type="paragraph" w:customStyle="1" w:styleId="l31">
    <w:name w:val="l3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EE0888"/>
    <w:rPr>
      <w:rFonts w:ascii="Times New Roman" w:eastAsia="Times New Roman" w:hAnsi="Times New Roman" w:cs="Times New Roman"/>
      <w:b/>
      <w:bCs/>
      <w:sz w:val="28"/>
      <w:szCs w:val="28"/>
      <w:lang w:eastAsia="ar-SA"/>
    </w:rPr>
  </w:style>
  <w:style w:type="paragraph" w:customStyle="1" w:styleId="podpodnadpis">
    <w:name w:val="podpodnadpis"/>
    <w:basedOn w:val="Normln"/>
    <w:rsid w:val="00EE0888"/>
    <w:pPr>
      <w:suppressAutoHyphens/>
      <w:spacing w:after="0" w:line="240" w:lineRule="atLeast"/>
    </w:pPr>
    <w:rPr>
      <w:rFonts w:ascii="ITC Bookman EE" w:eastAsia="Times New Roman" w:hAnsi="ITC Bookman EE" w:cs="Times New Roman"/>
      <w:b/>
      <w:i/>
      <w:sz w:val="24"/>
      <w:szCs w:val="20"/>
      <w:lang w:eastAsia="ar-SA"/>
    </w:rPr>
  </w:style>
  <w:style w:type="paragraph" w:styleId="Zkladntextodsazen">
    <w:name w:val="Body Text Indent"/>
    <w:basedOn w:val="Normln"/>
    <w:link w:val="ZkladntextodsazenChar"/>
    <w:uiPriority w:val="99"/>
    <w:unhideWhenUsed/>
    <w:rsid w:val="009450E2"/>
    <w:pPr>
      <w:spacing w:after="120"/>
      <w:ind w:left="283"/>
    </w:pPr>
  </w:style>
  <w:style w:type="character" w:customStyle="1" w:styleId="ZkladntextodsazenChar">
    <w:name w:val="Základní text odsazený Char"/>
    <w:basedOn w:val="Standardnpsmoodstavce"/>
    <w:link w:val="Zkladntextodsazen"/>
    <w:uiPriority w:val="99"/>
    <w:rsid w:val="009450E2"/>
  </w:style>
  <w:style w:type="paragraph" w:customStyle="1" w:styleId="Zkladntext31">
    <w:name w:val="Základní text 31"/>
    <w:basedOn w:val="Normln"/>
    <w:rsid w:val="00F54A0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Bezmezer1">
    <w:name w:val="Bez mezer1"/>
    <w:rsid w:val="007144EC"/>
    <w:pPr>
      <w:spacing w:after="0" w:line="240" w:lineRule="auto"/>
    </w:pPr>
    <w:rPr>
      <w:rFonts w:ascii="Calibri" w:eastAsia="Times New Roman" w:hAnsi="Calibri" w:cs="Times New Roman"/>
      <w:lang w:eastAsia="cs-CZ"/>
    </w:rPr>
  </w:style>
  <w:style w:type="paragraph" w:customStyle="1" w:styleId="Zkltechdaje">
    <w:name w:val="Zákl. tech. údaje"/>
    <w:basedOn w:val="Normln"/>
    <w:rsid w:val="008E4D75"/>
    <w:pPr>
      <w:tabs>
        <w:tab w:val="left" w:pos="3686"/>
        <w:tab w:val="left" w:pos="6804"/>
      </w:tabs>
      <w:autoSpaceDE w:val="0"/>
      <w:autoSpaceDN w:val="0"/>
      <w:spacing w:after="60" w:line="240" w:lineRule="auto"/>
    </w:pPr>
    <w:rPr>
      <w:rFonts w:ascii="Times New Roman" w:eastAsia="Times New Roman" w:hAnsi="Times New Roman" w:cs="Times New Roman"/>
      <w:sz w:val="24"/>
      <w:szCs w:val="24"/>
      <w:lang w:eastAsia="cs-CZ"/>
    </w:rPr>
  </w:style>
  <w:style w:type="paragraph" w:customStyle="1" w:styleId="Odstavec1">
    <w:name w:val="Odstavec 1"/>
    <w:basedOn w:val="Normln"/>
    <w:rsid w:val="008E4D75"/>
    <w:pPr>
      <w:autoSpaceDE w:val="0"/>
      <w:autoSpaceDN w:val="0"/>
      <w:spacing w:after="0" w:line="360" w:lineRule="auto"/>
      <w:ind w:firstLine="540"/>
      <w:jc w:val="both"/>
    </w:pPr>
    <w:rPr>
      <w:rFonts w:ascii="Arial" w:eastAsia="Times New Roman" w:hAnsi="Arial" w:cs="Arial"/>
      <w:sz w:val="20"/>
      <w:szCs w:val="24"/>
      <w:lang w:eastAsia="cs-CZ"/>
    </w:rPr>
  </w:style>
  <w:style w:type="paragraph" w:customStyle="1" w:styleId="KMnormal">
    <w:name w:val="KM normal"/>
    <w:basedOn w:val="Normln"/>
    <w:link w:val="KMnormalChar"/>
    <w:qFormat/>
    <w:rsid w:val="001E0AFB"/>
    <w:pPr>
      <w:spacing w:before="120" w:after="160" w:line="240" w:lineRule="auto"/>
      <w:ind w:left="2098"/>
    </w:pPr>
    <w:rPr>
      <w:rFonts w:ascii="Times New Roman" w:eastAsia="Calibri" w:hAnsi="Times New Roman" w:cs="Times New Roman"/>
      <w:sz w:val="24"/>
    </w:rPr>
  </w:style>
  <w:style w:type="character" w:customStyle="1" w:styleId="KMnormalChar">
    <w:name w:val="KM normal Char"/>
    <w:link w:val="KMnormal"/>
    <w:rsid w:val="001E0AFB"/>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51689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20">
          <w:blockQuote w:val="1"/>
          <w:marLeft w:val="0"/>
          <w:marRight w:val="0"/>
          <w:marTop w:val="0"/>
          <w:marBottom w:val="0"/>
          <w:divBdr>
            <w:top w:val="none" w:sz="0" w:space="0" w:color="auto"/>
            <w:left w:val="none" w:sz="0" w:space="0" w:color="auto"/>
            <w:bottom w:val="none" w:sz="0" w:space="0" w:color="auto"/>
            <w:right w:val="none" w:sz="0" w:space="0" w:color="auto"/>
          </w:divBdr>
        </w:div>
        <w:div w:id="20709773">
          <w:blockQuote w:val="1"/>
          <w:marLeft w:val="0"/>
          <w:marRight w:val="0"/>
          <w:marTop w:val="0"/>
          <w:marBottom w:val="0"/>
          <w:divBdr>
            <w:top w:val="none" w:sz="0" w:space="0" w:color="auto"/>
            <w:left w:val="none" w:sz="0" w:space="0" w:color="auto"/>
            <w:bottom w:val="none" w:sz="0" w:space="0" w:color="auto"/>
            <w:right w:val="none" w:sz="0" w:space="0" w:color="auto"/>
          </w:divBdr>
        </w:div>
        <w:div w:id="346371416">
          <w:blockQuote w:val="1"/>
          <w:marLeft w:val="0"/>
          <w:marRight w:val="0"/>
          <w:marTop w:val="0"/>
          <w:marBottom w:val="0"/>
          <w:divBdr>
            <w:top w:val="none" w:sz="0" w:space="0" w:color="auto"/>
            <w:left w:val="none" w:sz="0" w:space="0" w:color="auto"/>
            <w:bottom w:val="none" w:sz="0" w:space="0" w:color="auto"/>
            <w:right w:val="none" w:sz="0" w:space="0" w:color="auto"/>
          </w:divBdr>
        </w:div>
        <w:div w:id="402220079">
          <w:blockQuote w:val="1"/>
          <w:marLeft w:val="0"/>
          <w:marRight w:val="0"/>
          <w:marTop w:val="0"/>
          <w:marBottom w:val="0"/>
          <w:divBdr>
            <w:top w:val="none" w:sz="0" w:space="0" w:color="auto"/>
            <w:left w:val="none" w:sz="0" w:space="0" w:color="auto"/>
            <w:bottom w:val="none" w:sz="0" w:space="0" w:color="auto"/>
            <w:right w:val="none" w:sz="0" w:space="0" w:color="auto"/>
          </w:divBdr>
        </w:div>
        <w:div w:id="251859797">
          <w:blockQuote w:val="1"/>
          <w:marLeft w:val="0"/>
          <w:marRight w:val="0"/>
          <w:marTop w:val="0"/>
          <w:marBottom w:val="0"/>
          <w:divBdr>
            <w:top w:val="none" w:sz="0" w:space="0" w:color="auto"/>
            <w:left w:val="none" w:sz="0" w:space="0" w:color="auto"/>
            <w:bottom w:val="none" w:sz="0" w:space="0" w:color="auto"/>
            <w:right w:val="none" w:sz="0" w:space="0" w:color="auto"/>
          </w:divBdr>
        </w:div>
        <w:div w:id="1030104061">
          <w:blockQuote w:val="1"/>
          <w:marLeft w:val="0"/>
          <w:marRight w:val="0"/>
          <w:marTop w:val="0"/>
          <w:marBottom w:val="0"/>
          <w:divBdr>
            <w:top w:val="none" w:sz="0" w:space="0" w:color="auto"/>
            <w:left w:val="none" w:sz="0" w:space="0" w:color="auto"/>
            <w:bottom w:val="none" w:sz="0" w:space="0" w:color="auto"/>
            <w:right w:val="none" w:sz="0" w:space="0" w:color="auto"/>
          </w:divBdr>
        </w:div>
        <w:div w:id="1117602987">
          <w:blockQuote w:val="1"/>
          <w:marLeft w:val="0"/>
          <w:marRight w:val="0"/>
          <w:marTop w:val="0"/>
          <w:marBottom w:val="0"/>
          <w:divBdr>
            <w:top w:val="none" w:sz="0" w:space="0" w:color="auto"/>
            <w:left w:val="none" w:sz="0" w:space="0" w:color="auto"/>
            <w:bottom w:val="none" w:sz="0" w:space="0" w:color="auto"/>
            <w:right w:val="none" w:sz="0" w:space="0" w:color="auto"/>
          </w:divBdr>
        </w:div>
        <w:div w:id="1972590244">
          <w:blockQuote w:val="1"/>
          <w:marLeft w:val="0"/>
          <w:marRight w:val="0"/>
          <w:marTop w:val="0"/>
          <w:marBottom w:val="0"/>
          <w:divBdr>
            <w:top w:val="none" w:sz="0" w:space="0" w:color="auto"/>
            <w:left w:val="none" w:sz="0" w:space="0" w:color="auto"/>
            <w:bottom w:val="none" w:sz="0" w:space="0" w:color="auto"/>
            <w:right w:val="none" w:sz="0" w:space="0" w:color="auto"/>
          </w:divBdr>
        </w:div>
        <w:div w:id="1760370495">
          <w:blockQuote w:val="1"/>
          <w:marLeft w:val="0"/>
          <w:marRight w:val="0"/>
          <w:marTop w:val="0"/>
          <w:marBottom w:val="0"/>
          <w:divBdr>
            <w:top w:val="none" w:sz="0" w:space="0" w:color="auto"/>
            <w:left w:val="none" w:sz="0" w:space="0" w:color="auto"/>
            <w:bottom w:val="none" w:sz="0" w:space="0" w:color="auto"/>
            <w:right w:val="none" w:sz="0" w:space="0" w:color="auto"/>
          </w:divBdr>
        </w:div>
        <w:div w:id="894782854">
          <w:blockQuote w:val="1"/>
          <w:marLeft w:val="0"/>
          <w:marRight w:val="0"/>
          <w:marTop w:val="0"/>
          <w:marBottom w:val="0"/>
          <w:divBdr>
            <w:top w:val="none" w:sz="0" w:space="0" w:color="auto"/>
            <w:left w:val="none" w:sz="0" w:space="0" w:color="auto"/>
            <w:bottom w:val="none" w:sz="0" w:space="0" w:color="auto"/>
            <w:right w:val="none" w:sz="0" w:space="0" w:color="auto"/>
          </w:divBdr>
        </w:div>
        <w:div w:id="616370118">
          <w:blockQuote w:val="1"/>
          <w:marLeft w:val="0"/>
          <w:marRight w:val="0"/>
          <w:marTop w:val="0"/>
          <w:marBottom w:val="0"/>
          <w:divBdr>
            <w:top w:val="none" w:sz="0" w:space="0" w:color="auto"/>
            <w:left w:val="none" w:sz="0" w:space="0" w:color="auto"/>
            <w:bottom w:val="none" w:sz="0" w:space="0" w:color="auto"/>
            <w:right w:val="none" w:sz="0" w:space="0" w:color="auto"/>
          </w:divBdr>
        </w:div>
        <w:div w:id="617108026">
          <w:blockQuote w:val="1"/>
          <w:marLeft w:val="0"/>
          <w:marRight w:val="0"/>
          <w:marTop w:val="0"/>
          <w:marBottom w:val="0"/>
          <w:divBdr>
            <w:top w:val="none" w:sz="0" w:space="0" w:color="auto"/>
            <w:left w:val="none" w:sz="0" w:space="0" w:color="auto"/>
            <w:bottom w:val="none" w:sz="0" w:space="0" w:color="auto"/>
            <w:right w:val="none" w:sz="0" w:space="0" w:color="auto"/>
          </w:divBdr>
        </w:div>
        <w:div w:id="323817984">
          <w:blockQuote w:val="1"/>
          <w:marLeft w:val="0"/>
          <w:marRight w:val="0"/>
          <w:marTop w:val="0"/>
          <w:marBottom w:val="0"/>
          <w:divBdr>
            <w:top w:val="none" w:sz="0" w:space="0" w:color="auto"/>
            <w:left w:val="none" w:sz="0" w:space="0" w:color="auto"/>
            <w:bottom w:val="none" w:sz="0" w:space="0" w:color="auto"/>
            <w:right w:val="none" w:sz="0" w:space="0" w:color="auto"/>
          </w:divBdr>
        </w:div>
        <w:div w:id="307975130">
          <w:blockQuote w:val="1"/>
          <w:marLeft w:val="0"/>
          <w:marRight w:val="0"/>
          <w:marTop w:val="0"/>
          <w:marBottom w:val="0"/>
          <w:divBdr>
            <w:top w:val="none" w:sz="0" w:space="0" w:color="auto"/>
            <w:left w:val="none" w:sz="0" w:space="0" w:color="auto"/>
            <w:bottom w:val="none" w:sz="0" w:space="0" w:color="auto"/>
            <w:right w:val="none" w:sz="0" w:space="0" w:color="auto"/>
          </w:divBdr>
        </w:div>
        <w:div w:id="2121147609">
          <w:blockQuote w:val="1"/>
          <w:marLeft w:val="0"/>
          <w:marRight w:val="0"/>
          <w:marTop w:val="0"/>
          <w:marBottom w:val="0"/>
          <w:divBdr>
            <w:top w:val="none" w:sz="0" w:space="0" w:color="auto"/>
            <w:left w:val="none" w:sz="0" w:space="0" w:color="auto"/>
            <w:bottom w:val="none" w:sz="0" w:space="0" w:color="auto"/>
            <w:right w:val="none" w:sz="0" w:space="0" w:color="auto"/>
          </w:divBdr>
        </w:div>
        <w:div w:id="1016812268">
          <w:blockQuote w:val="1"/>
          <w:marLeft w:val="0"/>
          <w:marRight w:val="0"/>
          <w:marTop w:val="0"/>
          <w:marBottom w:val="0"/>
          <w:divBdr>
            <w:top w:val="none" w:sz="0" w:space="0" w:color="auto"/>
            <w:left w:val="none" w:sz="0" w:space="0" w:color="auto"/>
            <w:bottom w:val="none" w:sz="0" w:space="0" w:color="auto"/>
            <w:right w:val="none" w:sz="0" w:space="0" w:color="auto"/>
          </w:divBdr>
        </w:div>
        <w:div w:id="1271937903">
          <w:blockQuote w:val="1"/>
          <w:marLeft w:val="0"/>
          <w:marRight w:val="0"/>
          <w:marTop w:val="0"/>
          <w:marBottom w:val="0"/>
          <w:divBdr>
            <w:top w:val="none" w:sz="0" w:space="0" w:color="auto"/>
            <w:left w:val="none" w:sz="0" w:space="0" w:color="auto"/>
            <w:bottom w:val="none" w:sz="0" w:space="0" w:color="auto"/>
            <w:right w:val="none" w:sz="0" w:space="0" w:color="auto"/>
          </w:divBdr>
        </w:div>
        <w:div w:id="851455684">
          <w:blockQuote w:val="1"/>
          <w:marLeft w:val="0"/>
          <w:marRight w:val="0"/>
          <w:marTop w:val="0"/>
          <w:marBottom w:val="0"/>
          <w:divBdr>
            <w:top w:val="none" w:sz="0" w:space="0" w:color="auto"/>
            <w:left w:val="none" w:sz="0" w:space="0" w:color="auto"/>
            <w:bottom w:val="none" w:sz="0" w:space="0" w:color="auto"/>
            <w:right w:val="none" w:sz="0" w:space="0" w:color="auto"/>
          </w:divBdr>
        </w:div>
        <w:div w:id="597449647">
          <w:blockQuote w:val="1"/>
          <w:marLeft w:val="0"/>
          <w:marRight w:val="0"/>
          <w:marTop w:val="0"/>
          <w:marBottom w:val="0"/>
          <w:divBdr>
            <w:top w:val="none" w:sz="0" w:space="0" w:color="auto"/>
            <w:left w:val="none" w:sz="0" w:space="0" w:color="auto"/>
            <w:bottom w:val="none" w:sz="0" w:space="0" w:color="auto"/>
            <w:right w:val="none" w:sz="0" w:space="0" w:color="auto"/>
          </w:divBdr>
        </w:div>
        <w:div w:id="1714385140">
          <w:blockQuote w:val="1"/>
          <w:marLeft w:val="0"/>
          <w:marRight w:val="0"/>
          <w:marTop w:val="0"/>
          <w:marBottom w:val="0"/>
          <w:divBdr>
            <w:top w:val="none" w:sz="0" w:space="0" w:color="auto"/>
            <w:left w:val="none" w:sz="0" w:space="0" w:color="auto"/>
            <w:bottom w:val="none" w:sz="0" w:space="0" w:color="auto"/>
            <w:right w:val="none" w:sz="0" w:space="0" w:color="auto"/>
          </w:divBdr>
        </w:div>
        <w:div w:id="1762991302">
          <w:blockQuote w:val="1"/>
          <w:marLeft w:val="0"/>
          <w:marRight w:val="0"/>
          <w:marTop w:val="0"/>
          <w:marBottom w:val="0"/>
          <w:divBdr>
            <w:top w:val="none" w:sz="0" w:space="0" w:color="auto"/>
            <w:left w:val="none" w:sz="0" w:space="0" w:color="auto"/>
            <w:bottom w:val="none" w:sz="0" w:space="0" w:color="auto"/>
            <w:right w:val="none" w:sz="0" w:space="0" w:color="auto"/>
          </w:divBdr>
        </w:div>
        <w:div w:id="2040005252">
          <w:blockQuote w:val="1"/>
          <w:marLeft w:val="0"/>
          <w:marRight w:val="0"/>
          <w:marTop w:val="0"/>
          <w:marBottom w:val="0"/>
          <w:divBdr>
            <w:top w:val="none" w:sz="0" w:space="0" w:color="auto"/>
            <w:left w:val="none" w:sz="0" w:space="0" w:color="auto"/>
            <w:bottom w:val="none" w:sz="0" w:space="0" w:color="auto"/>
            <w:right w:val="none" w:sz="0" w:space="0" w:color="auto"/>
          </w:divBdr>
        </w:div>
        <w:div w:id="121189518">
          <w:blockQuote w:val="1"/>
          <w:marLeft w:val="0"/>
          <w:marRight w:val="0"/>
          <w:marTop w:val="0"/>
          <w:marBottom w:val="0"/>
          <w:divBdr>
            <w:top w:val="none" w:sz="0" w:space="0" w:color="auto"/>
            <w:left w:val="none" w:sz="0" w:space="0" w:color="auto"/>
            <w:bottom w:val="none" w:sz="0" w:space="0" w:color="auto"/>
            <w:right w:val="none" w:sz="0" w:space="0" w:color="auto"/>
          </w:divBdr>
        </w:div>
        <w:div w:id="1244219486">
          <w:blockQuote w:val="1"/>
          <w:marLeft w:val="0"/>
          <w:marRight w:val="0"/>
          <w:marTop w:val="0"/>
          <w:marBottom w:val="0"/>
          <w:divBdr>
            <w:top w:val="none" w:sz="0" w:space="0" w:color="auto"/>
            <w:left w:val="none" w:sz="0" w:space="0" w:color="auto"/>
            <w:bottom w:val="none" w:sz="0" w:space="0" w:color="auto"/>
            <w:right w:val="none" w:sz="0" w:space="0" w:color="auto"/>
          </w:divBdr>
        </w:div>
        <w:div w:id="1851723538">
          <w:blockQuote w:val="1"/>
          <w:marLeft w:val="0"/>
          <w:marRight w:val="0"/>
          <w:marTop w:val="0"/>
          <w:marBottom w:val="0"/>
          <w:divBdr>
            <w:top w:val="none" w:sz="0" w:space="0" w:color="auto"/>
            <w:left w:val="none" w:sz="0" w:space="0" w:color="auto"/>
            <w:bottom w:val="none" w:sz="0" w:space="0" w:color="auto"/>
            <w:right w:val="none" w:sz="0" w:space="0" w:color="auto"/>
          </w:divBdr>
        </w:div>
        <w:div w:id="534078000">
          <w:blockQuote w:val="1"/>
          <w:marLeft w:val="0"/>
          <w:marRight w:val="0"/>
          <w:marTop w:val="0"/>
          <w:marBottom w:val="0"/>
          <w:divBdr>
            <w:top w:val="none" w:sz="0" w:space="0" w:color="auto"/>
            <w:left w:val="none" w:sz="0" w:space="0" w:color="auto"/>
            <w:bottom w:val="none" w:sz="0" w:space="0" w:color="auto"/>
            <w:right w:val="none" w:sz="0" w:space="0" w:color="auto"/>
          </w:divBdr>
        </w:div>
        <w:div w:id="19671573">
          <w:blockQuote w:val="1"/>
          <w:marLeft w:val="0"/>
          <w:marRight w:val="0"/>
          <w:marTop w:val="0"/>
          <w:marBottom w:val="0"/>
          <w:divBdr>
            <w:top w:val="none" w:sz="0" w:space="0" w:color="auto"/>
            <w:left w:val="none" w:sz="0" w:space="0" w:color="auto"/>
            <w:bottom w:val="none" w:sz="0" w:space="0" w:color="auto"/>
            <w:right w:val="none" w:sz="0" w:space="0" w:color="auto"/>
          </w:divBdr>
        </w:div>
        <w:div w:id="2138983844">
          <w:blockQuote w:val="1"/>
          <w:marLeft w:val="0"/>
          <w:marRight w:val="0"/>
          <w:marTop w:val="0"/>
          <w:marBottom w:val="0"/>
          <w:divBdr>
            <w:top w:val="none" w:sz="0" w:space="0" w:color="auto"/>
            <w:left w:val="none" w:sz="0" w:space="0" w:color="auto"/>
            <w:bottom w:val="none" w:sz="0" w:space="0" w:color="auto"/>
            <w:right w:val="none" w:sz="0" w:space="0" w:color="auto"/>
          </w:divBdr>
        </w:div>
        <w:div w:id="992177694">
          <w:blockQuote w:val="1"/>
          <w:marLeft w:val="0"/>
          <w:marRight w:val="0"/>
          <w:marTop w:val="0"/>
          <w:marBottom w:val="0"/>
          <w:divBdr>
            <w:top w:val="none" w:sz="0" w:space="0" w:color="auto"/>
            <w:left w:val="none" w:sz="0" w:space="0" w:color="auto"/>
            <w:bottom w:val="none" w:sz="0" w:space="0" w:color="auto"/>
            <w:right w:val="none" w:sz="0" w:space="0" w:color="auto"/>
          </w:divBdr>
        </w:div>
        <w:div w:id="307325834">
          <w:blockQuote w:val="1"/>
          <w:marLeft w:val="0"/>
          <w:marRight w:val="0"/>
          <w:marTop w:val="0"/>
          <w:marBottom w:val="0"/>
          <w:divBdr>
            <w:top w:val="none" w:sz="0" w:space="0" w:color="auto"/>
            <w:left w:val="none" w:sz="0" w:space="0" w:color="auto"/>
            <w:bottom w:val="none" w:sz="0" w:space="0" w:color="auto"/>
            <w:right w:val="none" w:sz="0" w:space="0" w:color="auto"/>
          </w:divBdr>
        </w:div>
        <w:div w:id="1048993515">
          <w:blockQuote w:val="1"/>
          <w:marLeft w:val="0"/>
          <w:marRight w:val="0"/>
          <w:marTop w:val="0"/>
          <w:marBottom w:val="0"/>
          <w:divBdr>
            <w:top w:val="none" w:sz="0" w:space="0" w:color="auto"/>
            <w:left w:val="none" w:sz="0" w:space="0" w:color="auto"/>
            <w:bottom w:val="none" w:sz="0" w:space="0" w:color="auto"/>
            <w:right w:val="none" w:sz="0" w:space="0" w:color="auto"/>
          </w:divBdr>
        </w:div>
        <w:div w:id="141968632">
          <w:blockQuote w:val="1"/>
          <w:marLeft w:val="0"/>
          <w:marRight w:val="0"/>
          <w:marTop w:val="0"/>
          <w:marBottom w:val="0"/>
          <w:divBdr>
            <w:top w:val="none" w:sz="0" w:space="0" w:color="auto"/>
            <w:left w:val="none" w:sz="0" w:space="0" w:color="auto"/>
            <w:bottom w:val="none" w:sz="0" w:space="0" w:color="auto"/>
            <w:right w:val="none" w:sz="0" w:space="0" w:color="auto"/>
          </w:divBdr>
        </w:div>
        <w:div w:id="1996372593">
          <w:blockQuote w:val="1"/>
          <w:marLeft w:val="0"/>
          <w:marRight w:val="0"/>
          <w:marTop w:val="0"/>
          <w:marBottom w:val="0"/>
          <w:divBdr>
            <w:top w:val="none" w:sz="0" w:space="0" w:color="auto"/>
            <w:left w:val="none" w:sz="0" w:space="0" w:color="auto"/>
            <w:bottom w:val="none" w:sz="0" w:space="0" w:color="auto"/>
            <w:right w:val="none" w:sz="0" w:space="0" w:color="auto"/>
          </w:divBdr>
        </w:div>
        <w:div w:id="665473080">
          <w:blockQuote w:val="1"/>
          <w:marLeft w:val="0"/>
          <w:marRight w:val="0"/>
          <w:marTop w:val="0"/>
          <w:marBottom w:val="0"/>
          <w:divBdr>
            <w:top w:val="none" w:sz="0" w:space="0" w:color="auto"/>
            <w:left w:val="none" w:sz="0" w:space="0" w:color="auto"/>
            <w:bottom w:val="none" w:sz="0" w:space="0" w:color="auto"/>
            <w:right w:val="none" w:sz="0" w:space="0" w:color="auto"/>
          </w:divBdr>
        </w:div>
        <w:div w:id="533931675">
          <w:blockQuote w:val="1"/>
          <w:marLeft w:val="0"/>
          <w:marRight w:val="0"/>
          <w:marTop w:val="0"/>
          <w:marBottom w:val="0"/>
          <w:divBdr>
            <w:top w:val="none" w:sz="0" w:space="0" w:color="auto"/>
            <w:left w:val="none" w:sz="0" w:space="0" w:color="auto"/>
            <w:bottom w:val="none" w:sz="0" w:space="0" w:color="auto"/>
            <w:right w:val="none" w:sz="0" w:space="0" w:color="auto"/>
          </w:divBdr>
        </w:div>
        <w:div w:id="233707872">
          <w:blockQuote w:val="1"/>
          <w:marLeft w:val="0"/>
          <w:marRight w:val="0"/>
          <w:marTop w:val="0"/>
          <w:marBottom w:val="0"/>
          <w:divBdr>
            <w:top w:val="none" w:sz="0" w:space="0" w:color="auto"/>
            <w:left w:val="none" w:sz="0" w:space="0" w:color="auto"/>
            <w:bottom w:val="none" w:sz="0" w:space="0" w:color="auto"/>
            <w:right w:val="none" w:sz="0" w:space="0" w:color="auto"/>
          </w:divBdr>
        </w:div>
        <w:div w:id="1959556246">
          <w:blockQuote w:val="1"/>
          <w:marLeft w:val="0"/>
          <w:marRight w:val="0"/>
          <w:marTop w:val="0"/>
          <w:marBottom w:val="0"/>
          <w:divBdr>
            <w:top w:val="none" w:sz="0" w:space="0" w:color="auto"/>
            <w:left w:val="none" w:sz="0" w:space="0" w:color="auto"/>
            <w:bottom w:val="none" w:sz="0" w:space="0" w:color="auto"/>
            <w:right w:val="none" w:sz="0" w:space="0" w:color="auto"/>
          </w:divBdr>
        </w:div>
        <w:div w:id="1204057851">
          <w:blockQuote w:val="1"/>
          <w:marLeft w:val="0"/>
          <w:marRight w:val="0"/>
          <w:marTop w:val="0"/>
          <w:marBottom w:val="0"/>
          <w:divBdr>
            <w:top w:val="none" w:sz="0" w:space="0" w:color="auto"/>
            <w:left w:val="none" w:sz="0" w:space="0" w:color="auto"/>
            <w:bottom w:val="none" w:sz="0" w:space="0" w:color="auto"/>
            <w:right w:val="none" w:sz="0" w:space="0" w:color="auto"/>
          </w:divBdr>
        </w:div>
        <w:div w:id="712118402">
          <w:blockQuote w:val="1"/>
          <w:marLeft w:val="0"/>
          <w:marRight w:val="0"/>
          <w:marTop w:val="0"/>
          <w:marBottom w:val="0"/>
          <w:divBdr>
            <w:top w:val="none" w:sz="0" w:space="0" w:color="auto"/>
            <w:left w:val="none" w:sz="0" w:space="0" w:color="auto"/>
            <w:bottom w:val="none" w:sz="0" w:space="0" w:color="auto"/>
            <w:right w:val="none" w:sz="0" w:space="0" w:color="auto"/>
          </w:divBdr>
        </w:div>
        <w:div w:id="1450125629">
          <w:blockQuote w:val="1"/>
          <w:marLeft w:val="0"/>
          <w:marRight w:val="0"/>
          <w:marTop w:val="0"/>
          <w:marBottom w:val="0"/>
          <w:divBdr>
            <w:top w:val="none" w:sz="0" w:space="0" w:color="auto"/>
            <w:left w:val="none" w:sz="0" w:space="0" w:color="auto"/>
            <w:bottom w:val="none" w:sz="0" w:space="0" w:color="auto"/>
            <w:right w:val="none" w:sz="0" w:space="0" w:color="auto"/>
          </w:divBdr>
        </w:div>
        <w:div w:id="807934331">
          <w:blockQuote w:val="1"/>
          <w:marLeft w:val="0"/>
          <w:marRight w:val="0"/>
          <w:marTop w:val="0"/>
          <w:marBottom w:val="0"/>
          <w:divBdr>
            <w:top w:val="none" w:sz="0" w:space="0" w:color="auto"/>
            <w:left w:val="none" w:sz="0" w:space="0" w:color="auto"/>
            <w:bottom w:val="none" w:sz="0" w:space="0" w:color="auto"/>
            <w:right w:val="none" w:sz="0" w:space="0" w:color="auto"/>
          </w:divBdr>
        </w:div>
        <w:div w:id="309017591">
          <w:blockQuote w:val="1"/>
          <w:marLeft w:val="0"/>
          <w:marRight w:val="0"/>
          <w:marTop w:val="0"/>
          <w:marBottom w:val="0"/>
          <w:divBdr>
            <w:top w:val="none" w:sz="0" w:space="0" w:color="auto"/>
            <w:left w:val="none" w:sz="0" w:space="0" w:color="auto"/>
            <w:bottom w:val="none" w:sz="0" w:space="0" w:color="auto"/>
            <w:right w:val="none" w:sz="0" w:space="0" w:color="auto"/>
          </w:divBdr>
        </w:div>
        <w:div w:id="18364001">
          <w:blockQuote w:val="1"/>
          <w:marLeft w:val="0"/>
          <w:marRight w:val="0"/>
          <w:marTop w:val="0"/>
          <w:marBottom w:val="0"/>
          <w:divBdr>
            <w:top w:val="none" w:sz="0" w:space="0" w:color="auto"/>
            <w:left w:val="none" w:sz="0" w:space="0" w:color="auto"/>
            <w:bottom w:val="none" w:sz="0" w:space="0" w:color="auto"/>
            <w:right w:val="none" w:sz="0" w:space="0" w:color="auto"/>
          </w:divBdr>
        </w:div>
        <w:div w:id="1323578704">
          <w:blockQuote w:val="1"/>
          <w:marLeft w:val="0"/>
          <w:marRight w:val="0"/>
          <w:marTop w:val="0"/>
          <w:marBottom w:val="0"/>
          <w:divBdr>
            <w:top w:val="none" w:sz="0" w:space="0" w:color="auto"/>
            <w:left w:val="none" w:sz="0" w:space="0" w:color="auto"/>
            <w:bottom w:val="none" w:sz="0" w:space="0" w:color="auto"/>
            <w:right w:val="none" w:sz="0" w:space="0" w:color="auto"/>
          </w:divBdr>
        </w:div>
        <w:div w:id="1223105268">
          <w:blockQuote w:val="1"/>
          <w:marLeft w:val="0"/>
          <w:marRight w:val="0"/>
          <w:marTop w:val="0"/>
          <w:marBottom w:val="0"/>
          <w:divBdr>
            <w:top w:val="none" w:sz="0" w:space="0" w:color="auto"/>
            <w:left w:val="none" w:sz="0" w:space="0" w:color="auto"/>
            <w:bottom w:val="none" w:sz="0" w:space="0" w:color="auto"/>
            <w:right w:val="none" w:sz="0" w:space="0" w:color="auto"/>
          </w:divBdr>
        </w:div>
        <w:div w:id="584801510">
          <w:blockQuote w:val="1"/>
          <w:marLeft w:val="0"/>
          <w:marRight w:val="0"/>
          <w:marTop w:val="0"/>
          <w:marBottom w:val="0"/>
          <w:divBdr>
            <w:top w:val="none" w:sz="0" w:space="0" w:color="auto"/>
            <w:left w:val="none" w:sz="0" w:space="0" w:color="auto"/>
            <w:bottom w:val="none" w:sz="0" w:space="0" w:color="auto"/>
            <w:right w:val="none" w:sz="0" w:space="0" w:color="auto"/>
          </w:divBdr>
        </w:div>
        <w:div w:id="2023848200">
          <w:blockQuote w:val="1"/>
          <w:marLeft w:val="0"/>
          <w:marRight w:val="0"/>
          <w:marTop w:val="0"/>
          <w:marBottom w:val="0"/>
          <w:divBdr>
            <w:top w:val="none" w:sz="0" w:space="0" w:color="auto"/>
            <w:left w:val="none" w:sz="0" w:space="0" w:color="auto"/>
            <w:bottom w:val="none" w:sz="0" w:space="0" w:color="auto"/>
            <w:right w:val="none" w:sz="0" w:space="0" w:color="auto"/>
          </w:divBdr>
        </w:div>
        <w:div w:id="1412194719">
          <w:blockQuote w:val="1"/>
          <w:marLeft w:val="0"/>
          <w:marRight w:val="0"/>
          <w:marTop w:val="0"/>
          <w:marBottom w:val="0"/>
          <w:divBdr>
            <w:top w:val="none" w:sz="0" w:space="0" w:color="auto"/>
            <w:left w:val="none" w:sz="0" w:space="0" w:color="auto"/>
            <w:bottom w:val="none" w:sz="0" w:space="0" w:color="auto"/>
            <w:right w:val="none" w:sz="0" w:space="0" w:color="auto"/>
          </w:divBdr>
        </w:div>
        <w:div w:id="1208496414">
          <w:blockQuote w:val="1"/>
          <w:marLeft w:val="0"/>
          <w:marRight w:val="0"/>
          <w:marTop w:val="0"/>
          <w:marBottom w:val="0"/>
          <w:divBdr>
            <w:top w:val="none" w:sz="0" w:space="0" w:color="auto"/>
            <w:left w:val="none" w:sz="0" w:space="0" w:color="auto"/>
            <w:bottom w:val="none" w:sz="0" w:space="0" w:color="auto"/>
            <w:right w:val="none" w:sz="0" w:space="0" w:color="auto"/>
          </w:divBdr>
        </w:div>
        <w:div w:id="1718162116">
          <w:blockQuote w:val="1"/>
          <w:marLeft w:val="0"/>
          <w:marRight w:val="0"/>
          <w:marTop w:val="0"/>
          <w:marBottom w:val="0"/>
          <w:divBdr>
            <w:top w:val="none" w:sz="0" w:space="0" w:color="auto"/>
            <w:left w:val="none" w:sz="0" w:space="0" w:color="auto"/>
            <w:bottom w:val="none" w:sz="0" w:space="0" w:color="auto"/>
            <w:right w:val="none" w:sz="0" w:space="0" w:color="auto"/>
          </w:divBdr>
        </w:div>
        <w:div w:id="151797025">
          <w:blockQuote w:val="1"/>
          <w:marLeft w:val="0"/>
          <w:marRight w:val="0"/>
          <w:marTop w:val="0"/>
          <w:marBottom w:val="0"/>
          <w:divBdr>
            <w:top w:val="none" w:sz="0" w:space="0" w:color="auto"/>
            <w:left w:val="none" w:sz="0" w:space="0" w:color="auto"/>
            <w:bottom w:val="none" w:sz="0" w:space="0" w:color="auto"/>
            <w:right w:val="none" w:sz="0" w:space="0" w:color="auto"/>
          </w:divBdr>
        </w:div>
        <w:div w:id="1028488953">
          <w:blockQuote w:val="1"/>
          <w:marLeft w:val="0"/>
          <w:marRight w:val="0"/>
          <w:marTop w:val="0"/>
          <w:marBottom w:val="0"/>
          <w:divBdr>
            <w:top w:val="none" w:sz="0" w:space="0" w:color="auto"/>
            <w:left w:val="none" w:sz="0" w:space="0" w:color="auto"/>
            <w:bottom w:val="none" w:sz="0" w:space="0" w:color="auto"/>
            <w:right w:val="none" w:sz="0" w:space="0" w:color="auto"/>
          </w:divBdr>
        </w:div>
        <w:div w:id="1255477195">
          <w:blockQuote w:val="1"/>
          <w:marLeft w:val="0"/>
          <w:marRight w:val="0"/>
          <w:marTop w:val="0"/>
          <w:marBottom w:val="0"/>
          <w:divBdr>
            <w:top w:val="none" w:sz="0" w:space="0" w:color="auto"/>
            <w:left w:val="none" w:sz="0" w:space="0" w:color="auto"/>
            <w:bottom w:val="none" w:sz="0" w:space="0" w:color="auto"/>
            <w:right w:val="none" w:sz="0" w:space="0" w:color="auto"/>
          </w:divBdr>
        </w:div>
        <w:div w:id="1940290872">
          <w:blockQuote w:val="1"/>
          <w:marLeft w:val="0"/>
          <w:marRight w:val="0"/>
          <w:marTop w:val="0"/>
          <w:marBottom w:val="0"/>
          <w:divBdr>
            <w:top w:val="none" w:sz="0" w:space="0" w:color="auto"/>
            <w:left w:val="none" w:sz="0" w:space="0" w:color="auto"/>
            <w:bottom w:val="none" w:sz="0" w:space="0" w:color="auto"/>
            <w:right w:val="none" w:sz="0" w:space="0" w:color="auto"/>
          </w:divBdr>
        </w:div>
        <w:div w:id="122772142">
          <w:blockQuote w:val="1"/>
          <w:marLeft w:val="0"/>
          <w:marRight w:val="0"/>
          <w:marTop w:val="0"/>
          <w:marBottom w:val="0"/>
          <w:divBdr>
            <w:top w:val="none" w:sz="0" w:space="0" w:color="auto"/>
            <w:left w:val="none" w:sz="0" w:space="0" w:color="auto"/>
            <w:bottom w:val="none" w:sz="0" w:space="0" w:color="auto"/>
            <w:right w:val="none" w:sz="0" w:space="0" w:color="auto"/>
          </w:divBdr>
        </w:div>
        <w:div w:id="2007632478">
          <w:blockQuote w:val="1"/>
          <w:marLeft w:val="0"/>
          <w:marRight w:val="0"/>
          <w:marTop w:val="0"/>
          <w:marBottom w:val="0"/>
          <w:divBdr>
            <w:top w:val="none" w:sz="0" w:space="0" w:color="auto"/>
            <w:left w:val="none" w:sz="0" w:space="0" w:color="auto"/>
            <w:bottom w:val="none" w:sz="0" w:space="0" w:color="auto"/>
            <w:right w:val="none" w:sz="0" w:space="0" w:color="auto"/>
          </w:divBdr>
        </w:div>
        <w:div w:id="1019550634">
          <w:blockQuote w:val="1"/>
          <w:marLeft w:val="0"/>
          <w:marRight w:val="0"/>
          <w:marTop w:val="0"/>
          <w:marBottom w:val="0"/>
          <w:divBdr>
            <w:top w:val="none" w:sz="0" w:space="0" w:color="auto"/>
            <w:left w:val="none" w:sz="0" w:space="0" w:color="auto"/>
            <w:bottom w:val="none" w:sz="0" w:space="0" w:color="auto"/>
            <w:right w:val="none" w:sz="0" w:space="0" w:color="auto"/>
          </w:divBdr>
        </w:div>
        <w:div w:id="1456487336">
          <w:blockQuote w:val="1"/>
          <w:marLeft w:val="0"/>
          <w:marRight w:val="0"/>
          <w:marTop w:val="0"/>
          <w:marBottom w:val="0"/>
          <w:divBdr>
            <w:top w:val="none" w:sz="0" w:space="0" w:color="auto"/>
            <w:left w:val="none" w:sz="0" w:space="0" w:color="auto"/>
            <w:bottom w:val="none" w:sz="0" w:space="0" w:color="auto"/>
            <w:right w:val="none" w:sz="0" w:space="0" w:color="auto"/>
          </w:divBdr>
        </w:div>
        <w:div w:id="777914612">
          <w:blockQuote w:val="1"/>
          <w:marLeft w:val="0"/>
          <w:marRight w:val="0"/>
          <w:marTop w:val="0"/>
          <w:marBottom w:val="0"/>
          <w:divBdr>
            <w:top w:val="none" w:sz="0" w:space="0" w:color="auto"/>
            <w:left w:val="none" w:sz="0" w:space="0" w:color="auto"/>
            <w:bottom w:val="none" w:sz="0" w:space="0" w:color="auto"/>
            <w:right w:val="none" w:sz="0" w:space="0" w:color="auto"/>
          </w:divBdr>
        </w:div>
        <w:div w:id="195118359">
          <w:blockQuote w:val="1"/>
          <w:marLeft w:val="0"/>
          <w:marRight w:val="0"/>
          <w:marTop w:val="0"/>
          <w:marBottom w:val="0"/>
          <w:divBdr>
            <w:top w:val="none" w:sz="0" w:space="0" w:color="auto"/>
            <w:left w:val="none" w:sz="0" w:space="0" w:color="auto"/>
            <w:bottom w:val="none" w:sz="0" w:space="0" w:color="auto"/>
            <w:right w:val="none" w:sz="0" w:space="0" w:color="auto"/>
          </w:divBdr>
        </w:div>
        <w:div w:id="730538264">
          <w:blockQuote w:val="1"/>
          <w:marLeft w:val="0"/>
          <w:marRight w:val="0"/>
          <w:marTop w:val="0"/>
          <w:marBottom w:val="0"/>
          <w:divBdr>
            <w:top w:val="none" w:sz="0" w:space="0" w:color="auto"/>
            <w:left w:val="none" w:sz="0" w:space="0" w:color="auto"/>
            <w:bottom w:val="none" w:sz="0" w:space="0" w:color="auto"/>
            <w:right w:val="none" w:sz="0" w:space="0" w:color="auto"/>
          </w:divBdr>
        </w:div>
        <w:div w:id="661279749">
          <w:blockQuote w:val="1"/>
          <w:marLeft w:val="0"/>
          <w:marRight w:val="0"/>
          <w:marTop w:val="0"/>
          <w:marBottom w:val="0"/>
          <w:divBdr>
            <w:top w:val="none" w:sz="0" w:space="0" w:color="auto"/>
            <w:left w:val="none" w:sz="0" w:space="0" w:color="auto"/>
            <w:bottom w:val="none" w:sz="0" w:space="0" w:color="auto"/>
            <w:right w:val="none" w:sz="0" w:space="0" w:color="auto"/>
          </w:divBdr>
        </w:div>
        <w:div w:id="1376782790">
          <w:blockQuote w:val="1"/>
          <w:marLeft w:val="0"/>
          <w:marRight w:val="0"/>
          <w:marTop w:val="0"/>
          <w:marBottom w:val="0"/>
          <w:divBdr>
            <w:top w:val="none" w:sz="0" w:space="0" w:color="auto"/>
            <w:left w:val="none" w:sz="0" w:space="0" w:color="auto"/>
            <w:bottom w:val="none" w:sz="0" w:space="0" w:color="auto"/>
            <w:right w:val="none" w:sz="0" w:space="0" w:color="auto"/>
          </w:divBdr>
        </w:div>
        <w:div w:id="2087846100">
          <w:blockQuote w:val="1"/>
          <w:marLeft w:val="0"/>
          <w:marRight w:val="0"/>
          <w:marTop w:val="0"/>
          <w:marBottom w:val="0"/>
          <w:divBdr>
            <w:top w:val="none" w:sz="0" w:space="0" w:color="auto"/>
            <w:left w:val="none" w:sz="0" w:space="0" w:color="auto"/>
            <w:bottom w:val="none" w:sz="0" w:space="0" w:color="auto"/>
            <w:right w:val="none" w:sz="0" w:space="0" w:color="auto"/>
          </w:divBdr>
        </w:div>
        <w:div w:id="1335302280">
          <w:blockQuote w:val="1"/>
          <w:marLeft w:val="0"/>
          <w:marRight w:val="0"/>
          <w:marTop w:val="0"/>
          <w:marBottom w:val="0"/>
          <w:divBdr>
            <w:top w:val="none" w:sz="0" w:space="0" w:color="auto"/>
            <w:left w:val="none" w:sz="0" w:space="0" w:color="auto"/>
            <w:bottom w:val="none" w:sz="0" w:space="0" w:color="auto"/>
            <w:right w:val="none" w:sz="0" w:space="0" w:color="auto"/>
          </w:divBdr>
        </w:div>
        <w:div w:id="550844430">
          <w:blockQuote w:val="1"/>
          <w:marLeft w:val="0"/>
          <w:marRight w:val="0"/>
          <w:marTop w:val="0"/>
          <w:marBottom w:val="0"/>
          <w:divBdr>
            <w:top w:val="none" w:sz="0" w:space="0" w:color="auto"/>
            <w:left w:val="none" w:sz="0" w:space="0" w:color="auto"/>
            <w:bottom w:val="none" w:sz="0" w:space="0" w:color="auto"/>
            <w:right w:val="none" w:sz="0" w:space="0" w:color="auto"/>
          </w:divBdr>
        </w:div>
        <w:div w:id="425883071">
          <w:blockQuote w:val="1"/>
          <w:marLeft w:val="0"/>
          <w:marRight w:val="0"/>
          <w:marTop w:val="0"/>
          <w:marBottom w:val="0"/>
          <w:divBdr>
            <w:top w:val="none" w:sz="0" w:space="0" w:color="auto"/>
            <w:left w:val="none" w:sz="0" w:space="0" w:color="auto"/>
            <w:bottom w:val="none" w:sz="0" w:space="0" w:color="auto"/>
            <w:right w:val="none" w:sz="0" w:space="0" w:color="auto"/>
          </w:divBdr>
        </w:div>
        <w:div w:id="1411390334">
          <w:blockQuote w:val="1"/>
          <w:marLeft w:val="0"/>
          <w:marRight w:val="0"/>
          <w:marTop w:val="0"/>
          <w:marBottom w:val="0"/>
          <w:divBdr>
            <w:top w:val="none" w:sz="0" w:space="0" w:color="auto"/>
            <w:left w:val="none" w:sz="0" w:space="0" w:color="auto"/>
            <w:bottom w:val="none" w:sz="0" w:space="0" w:color="auto"/>
            <w:right w:val="none" w:sz="0" w:space="0" w:color="auto"/>
          </w:divBdr>
        </w:div>
        <w:div w:id="1112358108">
          <w:blockQuote w:val="1"/>
          <w:marLeft w:val="0"/>
          <w:marRight w:val="0"/>
          <w:marTop w:val="0"/>
          <w:marBottom w:val="0"/>
          <w:divBdr>
            <w:top w:val="none" w:sz="0" w:space="0" w:color="auto"/>
            <w:left w:val="none" w:sz="0" w:space="0" w:color="auto"/>
            <w:bottom w:val="none" w:sz="0" w:space="0" w:color="auto"/>
            <w:right w:val="none" w:sz="0" w:space="0" w:color="auto"/>
          </w:divBdr>
        </w:div>
        <w:div w:id="1832789905">
          <w:blockQuote w:val="1"/>
          <w:marLeft w:val="0"/>
          <w:marRight w:val="0"/>
          <w:marTop w:val="0"/>
          <w:marBottom w:val="0"/>
          <w:divBdr>
            <w:top w:val="none" w:sz="0" w:space="0" w:color="auto"/>
            <w:left w:val="none" w:sz="0" w:space="0" w:color="auto"/>
            <w:bottom w:val="none" w:sz="0" w:space="0" w:color="auto"/>
            <w:right w:val="none" w:sz="0" w:space="0" w:color="auto"/>
          </w:divBdr>
        </w:div>
        <w:div w:id="1891072569">
          <w:blockQuote w:val="1"/>
          <w:marLeft w:val="0"/>
          <w:marRight w:val="0"/>
          <w:marTop w:val="0"/>
          <w:marBottom w:val="0"/>
          <w:divBdr>
            <w:top w:val="none" w:sz="0" w:space="0" w:color="auto"/>
            <w:left w:val="none" w:sz="0" w:space="0" w:color="auto"/>
            <w:bottom w:val="none" w:sz="0" w:space="0" w:color="auto"/>
            <w:right w:val="none" w:sz="0" w:space="0" w:color="auto"/>
          </w:divBdr>
        </w:div>
        <w:div w:id="1987977942">
          <w:blockQuote w:val="1"/>
          <w:marLeft w:val="0"/>
          <w:marRight w:val="0"/>
          <w:marTop w:val="0"/>
          <w:marBottom w:val="0"/>
          <w:divBdr>
            <w:top w:val="none" w:sz="0" w:space="0" w:color="auto"/>
            <w:left w:val="none" w:sz="0" w:space="0" w:color="auto"/>
            <w:bottom w:val="none" w:sz="0" w:space="0" w:color="auto"/>
            <w:right w:val="none" w:sz="0" w:space="0" w:color="auto"/>
          </w:divBdr>
        </w:div>
        <w:div w:id="2001301574">
          <w:blockQuote w:val="1"/>
          <w:marLeft w:val="0"/>
          <w:marRight w:val="0"/>
          <w:marTop w:val="0"/>
          <w:marBottom w:val="0"/>
          <w:divBdr>
            <w:top w:val="none" w:sz="0" w:space="0" w:color="auto"/>
            <w:left w:val="none" w:sz="0" w:space="0" w:color="auto"/>
            <w:bottom w:val="none" w:sz="0" w:space="0" w:color="auto"/>
            <w:right w:val="none" w:sz="0" w:space="0" w:color="auto"/>
          </w:divBdr>
        </w:div>
        <w:div w:id="1176110659">
          <w:blockQuote w:val="1"/>
          <w:marLeft w:val="0"/>
          <w:marRight w:val="0"/>
          <w:marTop w:val="0"/>
          <w:marBottom w:val="0"/>
          <w:divBdr>
            <w:top w:val="none" w:sz="0" w:space="0" w:color="auto"/>
            <w:left w:val="none" w:sz="0" w:space="0" w:color="auto"/>
            <w:bottom w:val="none" w:sz="0" w:space="0" w:color="auto"/>
            <w:right w:val="none" w:sz="0" w:space="0" w:color="auto"/>
          </w:divBdr>
        </w:div>
        <w:div w:id="868182759">
          <w:blockQuote w:val="1"/>
          <w:marLeft w:val="0"/>
          <w:marRight w:val="0"/>
          <w:marTop w:val="0"/>
          <w:marBottom w:val="0"/>
          <w:divBdr>
            <w:top w:val="none" w:sz="0" w:space="0" w:color="auto"/>
            <w:left w:val="none" w:sz="0" w:space="0" w:color="auto"/>
            <w:bottom w:val="none" w:sz="0" w:space="0" w:color="auto"/>
            <w:right w:val="none" w:sz="0" w:space="0" w:color="auto"/>
          </w:divBdr>
        </w:div>
        <w:div w:id="1414275251">
          <w:blockQuote w:val="1"/>
          <w:marLeft w:val="0"/>
          <w:marRight w:val="0"/>
          <w:marTop w:val="0"/>
          <w:marBottom w:val="0"/>
          <w:divBdr>
            <w:top w:val="none" w:sz="0" w:space="0" w:color="auto"/>
            <w:left w:val="none" w:sz="0" w:space="0" w:color="auto"/>
            <w:bottom w:val="none" w:sz="0" w:space="0" w:color="auto"/>
            <w:right w:val="none" w:sz="0" w:space="0" w:color="auto"/>
          </w:divBdr>
        </w:div>
        <w:div w:id="1922060508">
          <w:blockQuote w:val="1"/>
          <w:marLeft w:val="0"/>
          <w:marRight w:val="0"/>
          <w:marTop w:val="0"/>
          <w:marBottom w:val="0"/>
          <w:divBdr>
            <w:top w:val="none" w:sz="0" w:space="0" w:color="auto"/>
            <w:left w:val="none" w:sz="0" w:space="0" w:color="auto"/>
            <w:bottom w:val="none" w:sz="0" w:space="0" w:color="auto"/>
            <w:right w:val="none" w:sz="0" w:space="0" w:color="auto"/>
          </w:divBdr>
        </w:div>
        <w:div w:id="684593323">
          <w:blockQuote w:val="1"/>
          <w:marLeft w:val="0"/>
          <w:marRight w:val="0"/>
          <w:marTop w:val="0"/>
          <w:marBottom w:val="0"/>
          <w:divBdr>
            <w:top w:val="none" w:sz="0" w:space="0" w:color="auto"/>
            <w:left w:val="none" w:sz="0" w:space="0" w:color="auto"/>
            <w:bottom w:val="none" w:sz="0" w:space="0" w:color="auto"/>
            <w:right w:val="none" w:sz="0" w:space="0" w:color="auto"/>
          </w:divBdr>
        </w:div>
        <w:div w:id="50270965">
          <w:blockQuote w:val="1"/>
          <w:marLeft w:val="0"/>
          <w:marRight w:val="0"/>
          <w:marTop w:val="0"/>
          <w:marBottom w:val="0"/>
          <w:divBdr>
            <w:top w:val="none" w:sz="0" w:space="0" w:color="auto"/>
            <w:left w:val="none" w:sz="0" w:space="0" w:color="auto"/>
            <w:bottom w:val="none" w:sz="0" w:space="0" w:color="auto"/>
            <w:right w:val="none" w:sz="0" w:space="0" w:color="auto"/>
          </w:divBdr>
        </w:div>
        <w:div w:id="1090080058">
          <w:blockQuote w:val="1"/>
          <w:marLeft w:val="0"/>
          <w:marRight w:val="0"/>
          <w:marTop w:val="0"/>
          <w:marBottom w:val="0"/>
          <w:divBdr>
            <w:top w:val="none" w:sz="0" w:space="0" w:color="auto"/>
            <w:left w:val="none" w:sz="0" w:space="0" w:color="auto"/>
            <w:bottom w:val="none" w:sz="0" w:space="0" w:color="auto"/>
            <w:right w:val="none" w:sz="0" w:space="0" w:color="auto"/>
          </w:divBdr>
        </w:div>
        <w:div w:id="1005978509">
          <w:blockQuote w:val="1"/>
          <w:marLeft w:val="0"/>
          <w:marRight w:val="0"/>
          <w:marTop w:val="0"/>
          <w:marBottom w:val="0"/>
          <w:divBdr>
            <w:top w:val="none" w:sz="0" w:space="0" w:color="auto"/>
            <w:left w:val="none" w:sz="0" w:space="0" w:color="auto"/>
            <w:bottom w:val="none" w:sz="0" w:space="0" w:color="auto"/>
            <w:right w:val="none" w:sz="0" w:space="0" w:color="auto"/>
          </w:divBdr>
        </w:div>
        <w:div w:id="1352761303">
          <w:blockQuote w:val="1"/>
          <w:marLeft w:val="0"/>
          <w:marRight w:val="0"/>
          <w:marTop w:val="0"/>
          <w:marBottom w:val="0"/>
          <w:divBdr>
            <w:top w:val="none" w:sz="0" w:space="0" w:color="auto"/>
            <w:left w:val="none" w:sz="0" w:space="0" w:color="auto"/>
            <w:bottom w:val="none" w:sz="0" w:space="0" w:color="auto"/>
            <w:right w:val="none" w:sz="0" w:space="0" w:color="auto"/>
          </w:divBdr>
        </w:div>
        <w:div w:id="242640478">
          <w:blockQuote w:val="1"/>
          <w:marLeft w:val="0"/>
          <w:marRight w:val="0"/>
          <w:marTop w:val="0"/>
          <w:marBottom w:val="0"/>
          <w:divBdr>
            <w:top w:val="none" w:sz="0" w:space="0" w:color="auto"/>
            <w:left w:val="none" w:sz="0" w:space="0" w:color="auto"/>
            <w:bottom w:val="none" w:sz="0" w:space="0" w:color="auto"/>
            <w:right w:val="none" w:sz="0" w:space="0" w:color="auto"/>
          </w:divBdr>
        </w:div>
        <w:div w:id="935092787">
          <w:blockQuote w:val="1"/>
          <w:marLeft w:val="0"/>
          <w:marRight w:val="0"/>
          <w:marTop w:val="0"/>
          <w:marBottom w:val="0"/>
          <w:divBdr>
            <w:top w:val="none" w:sz="0" w:space="0" w:color="auto"/>
            <w:left w:val="none" w:sz="0" w:space="0" w:color="auto"/>
            <w:bottom w:val="none" w:sz="0" w:space="0" w:color="auto"/>
            <w:right w:val="none" w:sz="0" w:space="0" w:color="auto"/>
          </w:divBdr>
        </w:div>
        <w:div w:id="1941637963">
          <w:blockQuote w:val="1"/>
          <w:marLeft w:val="0"/>
          <w:marRight w:val="0"/>
          <w:marTop w:val="0"/>
          <w:marBottom w:val="0"/>
          <w:divBdr>
            <w:top w:val="none" w:sz="0" w:space="0" w:color="auto"/>
            <w:left w:val="none" w:sz="0" w:space="0" w:color="auto"/>
            <w:bottom w:val="none" w:sz="0" w:space="0" w:color="auto"/>
            <w:right w:val="none" w:sz="0" w:space="0" w:color="auto"/>
          </w:divBdr>
        </w:div>
        <w:div w:id="1053122059">
          <w:blockQuote w:val="1"/>
          <w:marLeft w:val="0"/>
          <w:marRight w:val="0"/>
          <w:marTop w:val="0"/>
          <w:marBottom w:val="0"/>
          <w:divBdr>
            <w:top w:val="none" w:sz="0" w:space="0" w:color="auto"/>
            <w:left w:val="none" w:sz="0" w:space="0" w:color="auto"/>
            <w:bottom w:val="none" w:sz="0" w:space="0" w:color="auto"/>
            <w:right w:val="none" w:sz="0" w:space="0" w:color="auto"/>
          </w:divBdr>
        </w:div>
        <w:div w:id="1821341821">
          <w:blockQuote w:val="1"/>
          <w:marLeft w:val="0"/>
          <w:marRight w:val="0"/>
          <w:marTop w:val="0"/>
          <w:marBottom w:val="0"/>
          <w:divBdr>
            <w:top w:val="none" w:sz="0" w:space="0" w:color="auto"/>
            <w:left w:val="none" w:sz="0" w:space="0" w:color="auto"/>
            <w:bottom w:val="none" w:sz="0" w:space="0" w:color="auto"/>
            <w:right w:val="none" w:sz="0" w:space="0" w:color="auto"/>
          </w:divBdr>
        </w:div>
        <w:div w:id="1960607271">
          <w:blockQuote w:val="1"/>
          <w:marLeft w:val="0"/>
          <w:marRight w:val="0"/>
          <w:marTop w:val="0"/>
          <w:marBottom w:val="0"/>
          <w:divBdr>
            <w:top w:val="none" w:sz="0" w:space="0" w:color="auto"/>
            <w:left w:val="none" w:sz="0" w:space="0" w:color="auto"/>
            <w:bottom w:val="none" w:sz="0" w:space="0" w:color="auto"/>
            <w:right w:val="none" w:sz="0" w:space="0" w:color="auto"/>
          </w:divBdr>
        </w:div>
        <w:div w:id="1108231747">
          <w:blockQuote w:val="1"/>
          <w:marLeft w:val="0"/>
          <w:marRight w:val="0"/>
          <w:marTop w:val="0"/>
          <w:marBottom w:val="0"/>
          <w:divBdr>
            <w:top w:val="none" w:sz="0" w:space="0" w:color="auto"/>
            <w:left w:val="none" w:sz="0" w:space="0" w:color="auto"/>
            <w:bottom w:val="none" w:sz="0" w:space="0" w:color="auto"/>
            <w:right w:val="none" w:sz="0" w:space="0" w:color="auto"/>
          </w:divBdr>
        </w:div>
        <w:div w:id="535314719">
          <w:blockQuote w:val="1"/>
          <w:marLeft w:val="0"/>
          <w:marRight w:val="0"/>
          <w:marTop w:val="0"/>
          <w:marBottom w:val="0"/>
          <w:divBdr>
            <w:top w:val="none" w:sz="0" w:space="0" w:color="auto"/>
            <w:left w:val="none" w:sz="0" w:space="0" w:color="auto"/>
            <w:bottom w:val="none" w:sz="0" w:space="0" w:color="auto"/>
            <w:right w:val="none" w:sz="0" w:space="0" w:color="auto"/>
          </w:divBdr>
        </w:div>
        <w:div w:id="1735155705">
          <w:blockQuote w:val="1"/>
          <w:marLeft w:val="0"/>
          <w:marRight w:val="0"/>
          <w:marTop w:val="0"/>
          <w:marBottom w:val="0"/>
          <w:divBdr>
            <w:top w:val="none" w:sz="0" w:space="0" w:color="auto"/>
            <w:left w:val="none" w:sz="0" w:space="0" w:color="auto"/>
            <w:bottom w:val="none" w:sz="0" w:space="0" w:color="auto"/>
            <w:right w:val="none" w:sz="0" w:space="0" w:color="auto"/>
          </w:divBdr>
        </w:div>
        <w:div w:id="151456024">
          <w:blockQuote w:val="1"/>
          <w:marLeft w:val="0"/>
          <w:marRight w:val="0"/>
          <w:marTop w:val="0"/>
          <w:marBottom w:val="0"/>
          <w:divBdr>
            <w:top w:val="none" w:sz="0" w:space="0" w:color="auto"/>
            <w:left w:val="none" w:sz="0" w:space="0" w:color="auto"/>
            <w:bottom w:val="none" w:sz="0" w:space="0" w:color="auto"/>
            <w:right w:val="none" w:sz="0" w:space="0" w:color="auto"/>
          </w:divBdr>
        </w:div>
        <w:div w:id="1494251889">
          <w:blockQuote w:val="1"/>
          <w:marLeft w:val="0"/>
          <w:marRight w:val="0"/>
          <w:marTop w:val="0"/>
          <w:marBottom w:val="0"/>
          <w:divBdr>
            <w:top w:val="none" w:sz="0" w:space="0" w:color="auto"/>
            <w:left w:val="none" w:sz="0" w:space="0" w:color="auto"/>
            <w:bottom w:val="none" w:sz="0" w:space="0" w:color="auto"/>
            <w:right w:val="none" w:sz="0" w:space="0" w:color="auto"/>
          </w:divBdr>
        </w:div>
        <w:div w:id="172301701">
          <w:blockQuote w:val="1"/>
          <w:marLeft w:val="0"/>
          <w:marRight w:val="0"/>
          <w:marTop w:val="0"/>
          <w:marBottom w:val="0"/>
          <w:divBdr>
            <w:top w:val="none" w:sz="0" w:space="0" w:color="auto"/>
            <w:left w:val="none" w:sz="0" w:space="0" w:color="auto"/>
            <w:bottom w:val="none" w:sz="0" w:space="0" w:color="auto"/>
            <w:right w:val="none" w:sz="0" w:space="0" w:color="auto"/>
          </w:divBdr>
        </w:div>
        <w:div w:id="111752730">
          <w:blockQuote w:val="1"/>
          <w:marLeft w:val="0"/>
          <w:marRight w:val="0"/>
          <w:marTop w:val="0"/>
          <w:marBottom w:val="0"/>
          <w:divBdr>
            <w:top w:val="none" w:sz="0" w:space="0" w:color="auto"/>
            <w:left w:val="none" w:sz="0" w:space="0" w:color="auto"/>
            <w:bottom w:val="none" w:sz="0" w:space="0" w:color="auto"/>
            <w:right w:val="none" w:sz="0" w:space="0" w:color="auto"/>
          </w:divBdr>
        </w:div>
        <w:div w:id="441874548">
          <w:blockQuote w:val="1"/>
          <w:marLeft w:val="0"/>
          <w:marRight w:val="0"/>
          <w:marTop w:val="0"/>
          <w:marBottom w:val="0"/>
          <w:divBdr>
            <w:top w:val="none" w:sz="0" w:space="0" w:color="auto"/>
            <w:left w:val="none" w:sz="0" w:space="0" w:color="auto"/>
            <w:bottom w:val="none" w:sz="0" w:space="0" w:color="auto"/>
            <w:right w:val="none" w:sz="0" w:space="0" w:color="auto"/>
          </w:divBdr>
        </w:div>
        <w:div w:id="874005162">
          <w:blockQuote w:val="1"/>
          <w:marLeft w:val="0"/>
          <w:marRight w:val="0"/>
          <w:marTop w:val="0"/>
          <w:marBottom w:val="0"/>
          <w:divBdr>
            <w:top w:val="none" w:sz="0" w:space="0" w:color="auto"/>
            <w:left w:val="none" w:sz="0" w:space="0" w:color="auto"/>
            <w:bottom w:val="none" w:sz="0" w:space="0" w:color="auto"/>
            <w:right w:val="none" w:sz="0" w:space="0" w:color="auto"/>
          </w:divBdr>
        </w:div>
        <w:div w:id="544218433">
          <w:blockQuote w:val="1"/>
          <w:marLeft w:val="0"/>
          <w:marRight w:val="0"/>
          <w:marTop w:val="0"/>
          <w:marBottom w:val="0"/>
          <w:divBdr>
            <w:top w:val="none" w:sz="0" w:space="0" w:color="auto"/>
            <w:left w:val="none" w:sz="0" w:space="0" w:color="auto"/>
            <w:bottom w:val="none" w:sz="0" w:space="0" w:color="auto"/>
            <w:right w:val="none" w:sz="0" w:space="0" w:color="auto"/>
          </w:divBdr>
        </w:div>
        <w:div w:id="1428110631">
          <w:blockQuote w:val="1"/>
          <w:marLeft w:val="0"/>
          <w:marRight w:val="0"/>
          <w:marTop w:val="0"/>
          <w:marBottom w:val="0"/>
          <w:divBdr>
            <w:top w:val="none" w:sz="0" w:space="0" w:color="auto"/>
            <w:left w:val="none" w:sz="0" w:space="0" w:color="auto"/>
            <w:bottom w:val="none" w:sz="0" w:space="0" w:color="auto"/>
            <w:right w:val="none" w:sz="0" w:space="0" w:color="auto"/>
          </w:divBdr>
        </w:div>
        <w:div w:id="413094205">
          <w:blockQuote w:val="1"/>
          <w:marLeft w:val="0"/>
          <w:marRight w:val="0"/>
          <w:marTop w:val="0"/>
          <w:marBottom w:val="0"/>
          <w:divBdr>
            <w:top w:val="none" w:sz="0" w:space="0" w:color="auto"/>
            <w:left w:val="none" w:sz="0" w:space="0" w:color="auto"/>
            <w:bottom w:val="none" w:sz="0" w:space="0" w:color="auto"/>
            <w:right w:val="none" w:sz="0" w:space="0" w:color="auto"/>
          </w:divBdr>
        </w:div>
        <w:div w:id="1044674740">
          <w:blockQuote w:val="1"/>
          <w:marLeft w:val="0"/>
          <w:marRight w:val="0"/>
          <w:marTop w:val="0"/>
          <w:marBottom w:val="0"/>
          <w:divBdr>
            <w:top w:val="none" w:sz="0" w:space="0" w:color="auto"/>
            <w:left w:val="none" w:sz="0" w:space="0" w:color="auto"/>
            <w:bottom w:val="none" w:sz="0" w:space="0" w:color="auto"/>
            <w:right w:val="none" w:sz="0" w:space="0" w:color="auto"/>
          </w:divBdr>
        </w:div>
        <w:div w:id="864683434">
          <w:blockQuote w:val="1"/>
          <w:marLeft w:val="0"/>
          <w:marRight w:val="0"/>
          <w:marTop w:val="0"/>
          <w:marBottom w:val="0"/>
          <w:divBdr>
            <w:top w:val="none" w:sz="0" w:space="0" w:color="auto"/>
            <w:left w:val="none" w:sz="0" w:space="0" w:color="auto"/>
            <w:bottom w:val="none" w:sz="0" w:space="0" w:color="auto"/>
            <w:right w:val="none" w:sz="0" w:space="0" w:color="auto"/>
          </w:divBdr>
        </w:div>
        <w:div w:id="1514222133">
          <w:blockQuote w:val="1"/>
          <w:marLeft w:val="0"/>
          <w:marRight w:val="0"/>
          <w:marTop w:val="0"/>
          <w:marBottom w:val="0"/>
          <w:divBdr>
            <w:top w:val="none" w:sz="0" w:space="0" w:color="auto"/>
            <w:left w:val="none" w:sz="0" w:space="0" w:color="auto"/>
            <w:bottom w:val="none" w:sz="0" w:space="0" w:color="auto"/>
            <w:right w:val="none" w:sz="0" w:space="0" w:color="auto"/>
          </w:divBdr>
        </w:div>
        <w:div w:id="559052590">
          <w:blockQuote w:val="1"/>
          <w:marLeft w:val="0"/>
          <w:marRight w:val="0"/>
          <w:marTop w:val="0"/>
          <w:marBottom w:val="0"/>
          <w:divBdr>
            <w:top w:val="none" w:sz="0" w:space="0" w:color="auto"/>
            <w:left w:val="none" w:sz="0" w:space="0" w:color="auto"/>
            <w:bottom w:val="none" w:sz="0" w:space="0" w:color="auto"/>
            <w:right w:val="none" w:sz="0" w:space="0" w:color="auto"/>
          </w:divBdr>
        </w:div>
        <w:div w:id="1355577099">
          <w:blockQuote w:val="1"/>
          <w:marLeft w:val="0"/>
          <w:marRight w:val="0"/>
          <w:marTop w:val="0"/>
          <w:marBottom w:val="0"/>
          <w:divBdr>
            <w:top w:val="none" w:sz="0" w:space="0" w:color="auto"/>
            <w:left w:val="none" w:sz="0" w:space="0" w:color="auto"/>
            <w:bottom w:val="none" w:sz="0" w:space="0" w:color="auto"/>
            <w:right w:val="none" w:sz="0" w:space="0" w:color="auto"/>
          </w:divBdr>
        </w:div>
        <w:div w:id="123280203">
          <w:blockQuote w:val="1"/>
          <w:marLeft w:val="0"/>
          <w:marRight w:val="0"/>
          <w:marTop w:val="0"/>
          <w:marBottom w:val="0"/>
          <w:divBdr>
            <w:top w:val="none" w:sz="0" w:space="0" w:color="auto"/>
            <w:left w:val="none" w:sz="0" w:space="0" w:color="auto"/>
            <w:bottom w:val="none" w:sz="0" w:space="0" w:color="auto"/>
            <w:right w:val="none" w:sz="0" w:space="0" w:color="auto"/>
          </w:divBdr>
        </w:div>
        <w:div w:id="687175253">
          <w:blockQuote w:val="1"/>
          <w:marLeft w:val="0"/>
          <w:marRight w:val="0"/>
          <w:marTop w:val="0"/>
          <w:marBottom w:val="0"/>
          <w:divBdr>
            <w:top w:val="none" w:sz="0" w:space="0" w:color="auto"/>
            <w:left w:val="none" w:sz="0" w:space="0" w:color="auto"/>
            <w:bottom w:val="none" w:sz="0" w:space="0" w:color="auto"/>
            <w:right w:val="none" w:sz="0" w:space="0" w:color="auto"/>
          </w:divBdr>
        </w:div>
        <w:div w:id="1173494924">
          <w:blockQuote w:val="1"/>
          <w:marLeft w:val="0"/>
          <w:marRight w:val="0"/>
          <w:marTop w:val="0"/>
          <w:marBottom w:val="0"/>
          <w:divBdr>
            <w:top w:val="none" w:sz="0" w:space="0" w:color="auto"/>
            <w:left w:val="none" w:sz="0" w:space="0" w:color="auto"/>
            <w:bottom w:val="none" w:sz="0" w:space="0" w:color="auto"/>
            <w:right w:val="none" w:sz="0" w:space="0" w:color="auto"/>
          </w:divBdr>
        </w:div>
        <w:div w:id="720514773">
          <w:blockQuote w:val="1"/>
          <w:marLeft w:val="0"/>
          <w:marRight w:val="0"/>
          <w:marTop w:val="0"/>
          <w:marBottom w:val="0"/>
          <w:divBdr>
            <w:top w:val="none" w:sz="0" w:space="0" w:color="auto"/>
            <w:left w:val="none" w:sz="0" w:space="0" w:color="auto"/>
            <w:bottom w:val="none" w:sz="0" w:space="0" w:color="auto"/>
            <w:right w:val="none" w:sz="0" w:space="0" w:color="auto"/>
          </w:divBdr>
        </w:div>
        <w:div w:id="1168521480">
          <w:blockQuote w:val="1"/>
          <w:marLeft w:val="0"/>
          <w:marRight w:val="0"/>
          <w:marTop w:val="0"/>
          <w:marBottom w:val="0"/>
          <w:divBdr>
            <w:top w:val="none" w:sz="0" w:space="0" w:color="auto"/>
            <w:left w:val="none" w:sz="0" w:space="0" w:color="auto"/>
            <w:bottom w:val="none" w:sz="0" w:space="0" w:color="auto"/>
            <w:right w:val="none" w:sz="0" w:space="0" w:color="auto"/>
          </w:divBdr>
        </w:div>
        <w:div w:id="132598515">
          <w:blockQuote w:val="1"/>
          <w:marLeft w:val="0"/>
          <w:marRight w:val="0"/>
          <w:marTop w:val="0"/>
          <w:marBottom w:val="0"/>
          <w:divBdr>
            <w:top w:val="none" w:sz="0" w:space="0" w:color="auto"/>
            <w:left w:val="none" w:sz="0" w:space="0" w:color="auto"/>
            <w:bottom w:val="none" w:sz="0" w:space="0" w:color="auto"/>
            <w:right w:val="none" w:sz="0" w:space="0" w:color="auto"/>
          </w:divBdr>
        </w:div>
        <w:div w:id="1613632208">
          <w:blockQuote w:val="1"/>
          <w:marLeft w:val="0"/>
          <w:marRight w:val="0"/>
          <w:marTop w:val="0"/>
          <w:marBottom w:val="0"/>
          <w:divBdr>
            <w:top w:val="none" w:sz="0" w:space="0" w:color="auto"/>
            <w:left w:val="none" w:sz="0" w:space="0" w:color="auto"/>
            <w:bottom w:val="none" w:sz="0" w:space="0" w:color="auto"/>
            <w:right w:val="none" w:sz="0" w:space="0" w:color="auto"/>
          </w:divBdr>
        </w:div>
        <w:div w:id="877821116">
          <w:blockQuote w:val="1"/>
          <w:marLeft w:val="0"/>
          <w:marRight w:val="0"/>
          <w:marTop w:val="0"/>
          <w:marBottom w:val="0"/>
          <w:divBdr>
            <w:top w:val="none" w:sz="0" w:space="0" w:color="auto"/>
            <w:left w:val="none" w:sz="0" w:space="0" w:color="auto"/>
            <w:bottom w:val="none" w:sz="0" w:space="0" w:color="auto"/>
            <w:right w:val="none" w:sz="0" w:space="0" w:color="auto"/>
          </w:divBdr>
        </w:div>
        <w:div w:id="1904832352">
          <w:blockQuote w:val="1"/>
          <w:marLeft w:val="0"/>
          <w:marRight w:val="0"/>
          <w:marTop w:val="0"/>
          <w:marBottom w:val="0"/>
          <w:divBdr>
            <w:top w:val="none" w:sz="0" w:space="0" w:color="auto"/>
            <w:left w:val="none" w:sz="0" w:space="0" w:color="auto"/>
            <w:bottom w:val="none" w:sz="0" w:space="0" w:color="auto"/>
            <w:right w:val="none" w:sz="0" w:space="0" w:color="auto"/>
          </w:divBdr>
        </w:div>
        <w:div w:id="1445616461">
          <w:blockQuote w:val="1"/>
          <w:marLeft w:val="0"/>
          <w:marRight w:val="0"/>
          <w:marTop w:val="0"/>
          <w:marBottom w:val="0"/>
          <w:divBdr>
            <w:top w:val="none" w:sz="0" w:space="0" w:color="auto"/>
            <w:left w:val="none" w:sz="0" w:space="0" w:color="auto"/>
            <w:bottom w:val="none" w:sz="0" w:space="0" w:color="auto"/>
            <w:right w:val="none" w:sz="0" w:space="0" w:color="auto"/>
          </w:divBdr>
        </w:div>
        <w:div w:id="923803373">
          <w:blockQuote w:val="1"/>
          <w:marLeft w:val="0"/>
          <w:marRight w:val="0"/>
          <w:marTop w:val="0"/>
          <w:marBottom w:val="0"/>
          <w:divBdr>
            <w:top w:val="none" w:sz="0" w:space="0" w:color="auto"/>
            <w:left w:val="none" w:sz="0" w:space="0" w:color="auto"/>
            <w:bottom w:val="none" w:sz="0" w:space="0" w:color="auto"/>
            <w:right w:val="none" w:sz="0" w:space="0" w:color="auto"/>
          </w:divBdr>
        </w:div>
        <w:div w:id="2128305475">
          <w:blockQuote w:val="1"/>
          <w:marLeft w:val="0"/>
          <w:marRight w:val="0"/>
          <w:marTop w:val="0"/>
          <w:marBottom w:val="0"/>
          <w:divBdr>
            <w:top w:val="none" w:sz="0" w:space="0" w:color="auto"/>
            <w:left w:val="none" w:sz="0" w:space="0" w:color="auto"/>
            <w:bottom w:val="none" w:sz="0" w:space="0" w:color="auto"/>
            <w:right w:val="none" w:sz="0" w:space="0" w:color="auto"/>
          </w:divBdr>
        </w:div>
        <w:div w:id="121121568">
          <w:blockQuote w:val="1"/>
          <w:marLeft w:val="0"/>
          <w:marRight w:val="0"/>
          <w:marTop w:val="0"/>
          <w:marBottom w:val="0"/>
          <w:divBdr>
            <w:top w:val="none" w:sz="0" w:space="0" w:color="auto"/>
            <w:left w:val="none" w:sz="0" w:space="0" w:color="auto"/>
            <w:bottom w:val="none" w:sz="0" w:space="0" w:color="auto"/>
            <w:right w:val="none" w:sz="0" w:space="0" w:color="auto"/>
          </w:divBdr>
        </w:div>
        <w:div w:id="2058626165">
          <w:blockQuote w:val="1"/>
          <w:marLeft w:val="0"/>
          <w:marRight w:val="0"/>
          <w:marTop w:val="0"/>
          <w:marBottom w:val="0"/>
          <w:divBdr>
            <w:top w:val="none" w:sz="0" w:space="0" w:color="auto"/>
            <w:left w:val="none" w:sz="0" w:space="0" w:color="auto"/>
            <w:bottom w:val="none" w:sz="0" w:space="0" w:color="auto"/>
            <w:right w:val="none" w:sz="0" w:space="0" w:color="auto"/>
          </w:divBdr>
        </w:div>
        <w:div w:id="863522396">
          <w:blockQuote w:val="1"/>
          <w:marLeft w:val="0"/>
          <w:marRight w:val="0"/>
          <w:marTop w:val="0"/>
          <w:marBottom w:val="0"/>
          <w:divBdr>
            <w:top w:val="none" w:sz="0" w:space="0" w:color="auto"/>
            <w:left w:val="none" w:sz="0" w:space="0" w:color="auto"/>
            <w:bottom w:val="none" w:sz="0" w:space="0" w:color="auto"/>
            <w:right w:val="none" w:sz="0" w:space="0" w:color="auto"/>
          </w:divBdr>
        </w:div>
        <w:div w:id="1181896902">
          <w:blockQuote w:val="1"/>
          <w:marLeft w:val="0"/>
          <w:marRight w:val="0"/>
          <w:marTop w:val="0"/>
          <w:marBottom w:val="0"/>
          <w:divBdr>
            <w:top w:val="none" w:sz="0" w:space="0" w:color="auto"/>
            <w:left w:val="none" w:sz="0" w:space="0" w:color="auto"/>
            <w:bottom w:val="none" w:sz="0" w:space="0" w:color="auto"/>
            <w:right w:val="none" w:sz="0" w:space="0" w:color="auto"/>
          </w:divBdr>
        </w:div>
        <w:div w:id="1731927367">
          <w:blockQuote w:val="1"/>
          <w:marLeft w:val="0"/>
          <w:marRight w:val="0"/>
          <w:marTop w:val="0"/>
          <w:marBottom w:val="0"/>
          <w:divBdr>
            <w:top w:val="none" w:sz="0" w:space="0" w:color="auto"/>
            <w:left w:val="none" w:sz="0" w:space="0" w:color="auto"/>
            <w:bottom w:val="none" w:sz="0" w:space="0" w:color="auto"/>
            <w:right w:val="none" w:sz="0" w:space="0" w:color="auto"/>
          </w:divBdr>
        </w:div>
        <w:div w:id="949356594">
          <w:blockQuote w:val="1"/>
          <w:marLeft w:val="0"/>
          <w:marRight w:val="0"/>
          <w:marTop w:val="0"/>
          <w:marBottom w:val="0"/>
          <w:divBdr>
            <w:top w:val="none" w:sz="0" w:space="0" w:color="auto"/>
            <w:left w:val="none" w:sz="0" w:space="0" w:color="auto"/>
            <w:bottom w:val="none" w:sz="0" w:space="0" w:color="auto"/>
            <w:right w:val="none" w:sz="0" w:space="0" w:color="auto"/>
          </w:divBdr>
        </w:div>
        <w:div w:id="2104377579">
          <w:blockQuote w:val="1"/>
          <w:marLeft w:val="0"/>
          <w:marRight w:val="0"/>
          <w:marTop w:val="0"/>
          <w:marBottom w:val="0"/>
          <w:divBdr>
            <w:top w:val="none" w:sz="0" w:space="0" w:color="auto"/>
            <w:left w:val="none" w:sz="0" w:space="0" w:color="auto"/>
            <w:bottom w:val="none" w:sz="0" w:space="0" w:color="auto"/>
            <w:right w:val="none" w:sz="0" w:space="0" w:color="auto"/>
          </w:divBdr>
        </w:div>
        <w:div w:id="104539697">
          <w:blockQuote w:val="1"/>
          <w:marLeft w:val="0"/>
          <w:marRight w:val="0"/>
          <w:marTop w:val="0"/>
          <w:marBottom w:val="0"/>
          <w:divBdr>
            <w:top w:val="none" w:sz="0" w:space="0" w:color="auto"/>
            <w:left w:val="none" w:sz="0" w:space="0" w:color="auto"/>
            <w:bottom w:val="none" w:sz="0" w:space="0" w:color="auto"/>
            <w:right w:val="none" w:sz="0" w:space="0" w:color="auto"/>
          </w:divBdr>
        </w:div>
        <w:div w:id="1208644113">
          <w:blockQuote w:val="1"/>
          <w:marLeft w:val="0"/>
          <w:marRight w:val="0"/>
          <w:marTop w:val="0"/>
          <w:marBottom w:val="0"/>
          <w:divBdr>
            <w:top w:val="none" w:sz="0" w:space="0" w:color="auto"/>
            <w:left w:val="none" w:sz="0" w:space="0" w:color="auto"/>
            <w:bottom w:val="none" w:sz="0" w:space="0" w:color="auto"/>
            <w:right w:val="none" w:sz="0" w:space="0" w:color="auto"/>
          </w:divBdr>
        </w:div>
        <w:div w:id="546187274">
          <w:blockQuote w:val="1"/>
          <w:marLeft w:val="0"/>
          <w:marRight w:val="0"/>
          <w:marTop w:val="0"/>
          <w:marBottom w:val="0"/>
          <w:divBdr>
            <w:top w:val="none" w:sz="0" w:space="0" w:color="auto"/>
            <w:left w:val="none" w:sz="0" w:space="0" w:color="auto"/>
            <w:bottom w:val="none" w:sz="0" w:space="0" w:color="auto"/>
            <w:right w:val="none" w:sz="0" w:space="0" w:color="auto"/>
          </w:divBdr>
        </w:div>
        <w:div w:id="340399806">
          <w:blockQuote w:val="1"/>
          <w:marLeft w:val="0"/>
          <w:marRight w:val="0"/>
          <w:marTop w:val="0"/>
          <w:marBottom w:val="0"/>
          <w:divBdr>
            <w:top w:val="none" w:sz="0" w:space="0" w:color="auto"/>
            <w:left w:val="none" w:sz="0" w:space="0" w:color="auto"/>
            <w:bottom w:val="none" w:sz="0" w:space="0" w:color="auto"/>
            <w:right w:val="none" w:sz="0" w:space="0" w:color="auto"/>
          </w:divBdr>
        </w:div>
        <w:div w:id="338313890">
          <w:blockQuote w:val="1"/>
          <w:marLeft w:val="0"/>
          <w:marRight w:val="0"/>
          <w:marTop w:val="0"/>
          <w:marBottom w:val="0"/>
          <w:divBdr>
            <w:top w:val="none" w:sz="0" w:space="0" w:color="auto"/>
            <w:left w:val="none" w:sz="0" w:space="0" w:color="auto"/>
            <w:bottom w:val="none" w:sz="0" w:space="0" w:color="auto"/>
            <w:right w:val="none" w:sz="0" w:space="0" w:color="auto"/>
          </w:divBdr>
        </w:div>
        <w:div w:id="1854568647">
          <w:blockQuote w:val="1"/>
          <w:marLeft w:val="0"/>
          <w:marRight w:val="0"/>
          <w:marTop w:val="0"/>
          <w:marBottom w:val="0"/>
          <w:divBdr>
            <w:top w:val="none" w:sz="0" w:space="0" w:color="auto"/>
            <w:left w:val="none" w:sz="0" w:space="0" w:color="auto"/>
            <w:bottom w:val="none" w:sz="0" w:space="0" w:color="auto"/>
            <w:right w:val="none" w:sz="0" w:space="0" w:color="auto"/>
          </w:divBdr>
        </w:div>
        <w:div w:id="361832275">
          <w:blockQuote w:val="1"/>
          <w:marLeft w:val="0"/>
          <w:marRight w:val="0"/>
          <w:marTop w:val="0"/>
          <w:marBottom w:val="0"/>
          <w:divBdr>
            <w:top w:val="none" w:sz="0" w:space="0" w:color="auto"/>
            <w:left w:val="none" w:sz="0" w:space="0" w:color="auto"/>
            <w:bottom w:val="none" w:sz="0" w:space="0" w:color="auto"/>
            <w:right w:val="none" w:sz="0" w:space="0" w:color="auto"/>
          </w:divBdr>
        </w:div>
        <w:div w:id="976177941">
          <w:blockQuote w:val="1"/>
          <w:marLeft w:val="0"/>
          <w:marRight w:val="0"/>
          <w:marTop w:val="0"/>
          <w:marBottom w:val="0"/>
          <w:divBdr>
            <w:top w:val="none" w:sz="0" w:space="0" w:color="auto"/>
            <w:left w:val="none" w:sz="0" w:space="0" w:color="auto"/>
            <w:bottom w:val="none" w:sz="0" w:space="0" w:color="auto"/>
            <w:right w:val="none" w:sz="0" w:space="0" w:color="auto"/>
          </w:divBdr>
        </w:div>
        <w:div w:id="226886891">
          <w:blockQuote w:val="1"/>
          <w:marLeft w:val="0"/>
          <w:marRight w:val="0"/>
          <w:marTop w:val="0"/>
          <w:marBottom w:val="0"/>
          <w:divBdr>
            <w:top w:val="none" w:sz="0" w:space="0" w:color="auto"/>
            <w:left w:val="none" w:sz="0" w:space="0" w:color="auto"/>
            <w:bottom w:val="none" w:sz="0" w:space="0" w:color="auto"/>
            <w:right w:val="none" w:sz="0" w:space="0" w:color="auto"/>
          </w:divBdr>
        </w:div>
        <w:div w:id="565117169">
          <w:blockQuote w:val="1"/>
          <w:marLeft w:val="0"/>
          <w:marRight w:val="0"/>
          <w:marTop w:val="0"/>
          <w:marBottom w:val="0"/>
          <w:divBdr>
            <w:top w:val="none" w:sz="0" w:space="0" w:color="auto"/>
            <w:left w:val="none" w:sz="0" w:space="0" w:color="auto"/>
            <w:bottom w:val="none" w:sz="0" w:space="0" w:color="auto"/>
            <w:right w:val="none" w:sz="0" w:space="0" w:color="auto"/>
          </w:divBdr>
        </w:div>
        <w:div w:id="849871205">
          <w:blockQuote w:val="1"/>
          <w:marLeft w:val="0"/>
          <w:marRight w:val="0"/>
          <w:marTop w:val="0"/>
          <w:marBottom w:val="0"/>
          <w:divBdr>
            <w:top w:val="none" w:sz="0" w:space="0" w:color="auto"/>
            <w:left w:val="none" w:sz="0" w:space="0" w:color="auto"/>
            <w:bottom w:val="none" w:sz="0" w:space="0" w:color="auto"/>
            <w:right w:val="none" w:sz="0" w:space="0" w:color="auto"/>
          </w:divBdr>
        </w:div>
        <w:div w:id="1961454392">
          <w:blockQuote w:val="1"/>
          <w:marLeft w:val="0"/>
          <w:marRight w:val="0"/>
          <w:marTop w:val="0"/>
          <w:marBottom w:val="0"/>
          <w:divBdr>
            <w:top w:val="none" w:sz="0" w:space="0" w:color="auto"/>
            <w:left w:val="none" w:sz="0" w:space="0" w:color="auto"/>
            <w:bottom w:val="none" w:sz="0" w:space="0" w:color="auto"/>
            <w:right w:val="none" w:sz="0" w:space="0" w:color="auto"/>
          </w:divBdr>
        </w:div>
        <w:div w:id="1658924279">
          <w:blockQuote w:val="1"/>
          <w:marLeft w:val="0"/>
          <w:marRight w:val="0"/>
          <w:marTop w:val="0"/>
          <w:marBottom w:val="0"/>
          <w:divBdr>
            <w:top w:val="none" w:sz="0" w:space="0" w:color="auto"/>
            <w:left w:val="none" w:sz="0" w:space="0" w:color="auto"/>
            <w:bottom w:val="none" w:sz="0" w:space="0" w:color="auto"/>
            <w:right w:val="none" w:sz="0" w:space="0" w:color="auto"/>
          </w:divBdr>
        </w:div>
        <w:div w:id="470708371">
          <w:blockQuote w:val="1"/>
          <w:marLeft w:val="0"/>
          <w:marRight w:val="0"/>
          <w:marTop w:val="0"/>
          <w:marBottom w:val="0"/>
          <w:divBdr>
            <w:top w:val="none" w:sz="0" w:space="0" w:color="auto"/>
            <w:left w:val="none" w:sz="0" w:space="0" w:color="auto"/>
            <w:bottom w:val="none" w:sz="0" w:space="0" w:color="auto"/>
            <w:right w:val="none" w:sz="0" w:space="0" w:color="auto"/>
          </w:divBdr>
        </w:div>
        <w:div w:id="1430814628">
          <w:blockQuote w:val="1"/>
          <w:marLeft w:val="0"/>
          <w:marRight w:val="0"/>
          <w:marTop w:val="0"/>
          <w:marBottom w:val="0"/>
          <w:divBdr>
            <w:top w:val="none" w:sz="0" w:space="0" w:color="auto"/>
            <w:left w:val="none" w:sz="0" w:space="0" w:color="auto"/>
            <w:bottom w:val="none" w:sz="0" w:space="0" w:color="auto"/>
            <w:right w:val="none" w:sz="0" w:space="0" w:color="auto"/>
          </w:divBdr>
        </w:div>
        <w:div w:id="1391265214">
          <w:blockQuote w:val="1"/>
          <w:marLeft w:val="0"/>
          <w:marRight w:val="0"/>
          <w:marTop w:val="0"/>
          <w:marBottom w:val="0"/>
          <w:divBdr>
            <w:top w:val="none" w:sz="0" w:space="0" w:color="auto"/>
            <w:left w:val="none" w:sz="0" w:space="0" w:color="auto"/>
            <w:bottom w:val="none" w:sz="0" w:space="0" w:color="auto"/>
            <w:right w:val="none" w:sz="0" w:space="0" w:color="auto"/>
          </w:divBdr>
        </w:div>
        <w:div w:id="1323434496">
          <w:blockQuote w:val="1"/>
          <w:marLeft w:val="0"/>
          <w:marRight w:val="0"/>
          <w:marTop w:val="0"/>
          <w:marBottom w:val="0"/>
          <w:divBdr>
            <w:top w:val="none" w:sz="0" w:space="0" w:color="auto"/>
            <w:left w:val="none" w:sz="0" w:space="0" w:color="auto"/>
            <w:bottom w:val="none" w:sz="0" w:space="0" w:color="auto"/>
            <w:right w:val="none" w:sz="0" w:space="0" w:color="auto"/>
          </w:divBdr>
        </w:div>
        <w:div w:id="995456627">
          <w:blockQuote w:val="1"/>
          <w:marLeft w:val="0"/>
          <w:marRight w:val="0"/>
          <w:marTop w:val="0"/>
          <w:marBottom w:val="0"/>
          <w:divBdr>
            <w:top w:val="none" w:sz="0" w:space="0" w:color="auto"/>
            <w:left w:val="none" w:sz="0" w:space="0" w:color="auto"/>
            <w:bottom w:val="none" w:sz="0" w:space="0" w:color="auto"/>
            <w:right w:val="none" w:sz="0" w:space="0" w:color="auto"/>
          </w:divBdr>
        </w:div>
        <w:div w:id="1403063326">
          <w:blockQuote w:val="1"/>
          <w:marLeft w:val="0"/>
          <w:marRight w:val="0"/>
          <w:marTop w:val="0"/>
          <w:marBottom w:val="0"/>
          <w:divBdr>
            <w:top w:val="none" w:sz="0" w:space="0" w:color="auto"/>
            <w:left w:val="none" w:sz="0" w:space="0" w:color="auto"/>
            <w:bottom w:val="none" w:sz="0" w:space="0" w:color="auto"/>
            <w:right w:val="none" w:sz="0" w:space="0" w:color="auto"/>
          </w:divBdr>
        </w:div>
        <w:div w:id="1991324306">
          <w:blockQuote w:val="1"/>
          <w:marLeft w:val="0"/>
          <w:marRight w:val="0"/>
          <w:marTop w:val="0"/>
          <w:marBottom w:val="0"/>
          <w:divBdr>
            <w:top w:val="none" w:sz="0" w:space="0" w:color="auto"/>
            <w:left w:val="none" w:sz="0" w:space="0" w:color="auto"/>
            <w:bottom w:val="none" w:sz="0" w:space="0" w:color="auto"/>
            <w:right w:val="none" w:sz="0" w:space="0" w:color="auto"/>
          </w:divBdr>
        </w:div>
        <w:div w:id="796262659">
          <w:blockQuote w:val="1"/>
          <w:marLeft w:val="0"/>
          <w:marRight w:val="0"/>
          <w:marTop w:val="0"/>
          <w:marBottom w:val="0"/>
          <w:divBdr>
            <w:top w:val="none" w:sz="0" w:space="0" w:color="auto"/>
            <w:left w:val="none" w:sz="0" w:space="0" w:color="auto"/>
            <w:bottom w:val="none" w:sz="0" w:space="0" w:color="auto"/>
            <w:right w:val="none" w:sz="0" w:space="0" w:color="auto"/>
          </w:divBdr>
        </w:div>
        <w:div w:id="1685664070">
          <w:blockQuote w:val="1"/>
          <w:marLeft w:val="0"/>
          <w:marRight w:val="0"/>
          <w:marTop w:val="0"/>
          <w:marBottom w:val="0"/>
          <w:divBdr>
            <w:top w:val="none" w:sz="0" w:space="0" w:color="auto"/>
            <w:left w:val="none" w:sz="0" w:space="0" w:color="auto"/>
            <w:bottom w:val="none" w:sz="0" w:space="0" w:color="auto"/>
            <w:right w:val="none" w:sz="0" w:space="0" w:color="auto"/>
          </w:divBdr>
        </w:div>
        <w:div w:id="1499927407">
          <w:blockQuote w:val="1"/>
          <w:marLeft w:val="0"/>
          <w:marRight w:val="0"/>
          <w:marTop w:val="0"/>
          <w:marBottom w:val="0"/>
          <w:divBdr>
            <w:top w:val="none" w:sz="0" w:space="0" w:color="auto"/>
            <w:left w:val="none" w:sz="0" w:space="0" w:color="auto"/>
            <w:bottom w:val="none" w:sz="0" w:space="0" w:color="auto"/>
            <w:right w:val="none" w:sz="0" w:space="0" w:color="auto"/>
          </w:divBdr>
        </w:div>
        <w:div w:id="563566708">
          <w:blockQuote w:val="1"/>
          <w:marLeft w:val="0"/>
          <w:marRight w:val="0"/>
          <w:marTop w:val="0"/>
          <w:marBottom w:val="0"/>
          <w:divBdr>
            <w:top w:val="none" w:sz="0" w:space="0" w:color="auto"/>
            <w:left w:val="none" w:sz="0" w:space="0" w:color="auto"/>
            <w:bottom w:val="none" w:sz="0" w:space="0" w:color="auto"/>
            <w:right w:val="none" w:sz="0" w:space="0" w:color="auto"/>
          </w:divBdr>
        </w:div>
        <w:div w:id="110322030">
          <w:blockQuote w:val="1"/>
          <w:marLeft w:val="0"/>
          <w:marRight w:val="0"/>
          <w:marTop w:val="0"/>
          <w:marBottom w:val="0"/>
          <w:divBdr>
            <w:top w:val="none" w:sz="0" w:space="0" w:color="auto"/>
            <w:left w:val="none" w:sz="0" w:space="0" w:color="auto"/>
            <w:bottom w:val="none" w:sz="0" w:space="0" w:color="auto"/>
            <w:right w:val="none" w:sz="0" w:space="0" w:color="auto"/>
          </w:divBdr>
        </w:div>
        <w:div w:id="1760130032">
          <w:blockQuote w:val="1"/>
          <w:marLeft w:val="0"/>
          <w:marRight w:val="0"/>
          <w:marTop w:val="0"/>
          <w:marBottom w:val="0"/>
          <w:divBdr>
            <w:top w:val="none" w:sz="0" w:space="0" w:color="auto"/>
            <w:left w:val="none" w:sz="0" w:space="0" w:color="auto"/>
            <w:bottom w:val="none" w:sz="0" w:space="0" w:color="auto"/>
            <w:right w:val="none" w:sz="0" w:space="0" w:color="auto"/>
          </w:divBdr>
        </w:div>
        <w:div w:id="1460032653">
          <w:blockQuote w:val="1"/>
          <w:marLeft w:val="0"/>
          <w:marRight w:val="0"/>
          <w:marTop w:val="0"/>
          <w:marBottom w:val="0"/>
          <w:divBdr>
            <w:top w:val="none" w:sz="0" w:space="0" w:color="auto"/>
            <w:left w:val="none" w:sz="0" w:space="0" w:color="auto"/>
            <w:bottom w:val="none" w:sz="0" w:space="0" w:color="auto"/>
            <w:right w:val="none" w:sz="0" w:space="0" w:color="auto"/>
          </w:divBdr>
        </w:div>
        <w:div w:id="1460105264">
          <w:blockQuote w:val="1"/>
          <w:marLeft w:val="0"/>
          <w:marRight w:val="0"/>
          <w:marTop w:val="0"/>
          <w:marBottom w:val="0"/>
          <w:divBdr>
            <w:top w:val="none" w:sz="0" w:space="0" w:color="auto"/>
            <w:left w:val="none" w:sz="0" w:space="0" w:color="auto"/>
            <w:bottom w:val="none" w:sz="0" w:space="0" w:color="auto"/>
            <w:right w:val="none" w:sz="0" w:space="0" w:color="auto"/>
          </w:divBdr>
        </w:div>
        <w:div w:id="110898479">
          <w:blockQuote w:val="1"/>
          <w:marLeft w:val="0"/>
          <w:marRight w:val="0"/>
          <w:marTop w:val="0"/>
          <w:marBottom w:val="0"/>
          <w:divBdr>
            <w:top w:val="none" w:sz="0" w:space="0" w:color="auto"/>
            <w:left w:val="none" w:sz="0" w:space="0" w:color="auto"/>
            <w:bottom w:val="none" w:sz="0" w:space="0" w:color="auto"/>
            <w:right w:val="none" w:sz="0" w:space="0" w:color="auto"/>
          </w:divBdr>
        </w:div>
        <w:div w:id="1990088429">
          <w:blockQuote w:val="1"/>
          <w:marLeft w:val="0"/>
          <w:marRight w:val="0"/>
          <w:marTop w:val="0"/>
          <w:marBottom w:val="0"/>
          <w:divBdr>
            <w:top w:val="none" w:sz="0" w:space="0" w:color="auto"/>
            <w:left w:val="none" w:sz="0" w:space="0" w:color="auto"/>
            <w:bottom w:val="none" w:sz="0" w:space="0" w:color="auto"/>
            <w:right w:val="none" w:sz="0" w:space="0" w:color="auto"/>
          </w:divBdr>
        </w:div>
        <w:div w:id="1417678043">
          <w:blockQuote w:val="1"/>
          <w:marLeft w:val="0"/>
          <w:marRight w:val="0"/>
          <w:marTop w:val="0"/>
          <w:marBottom w:val="0"/>
          <w:divBdr>
            <w:top w:val="none" w:sz="0" w:space="0" w:color="auto"/>
            <w:left w:val="none" w:sz="0" w:space="0" w:color="auto"/>
            <w:bottom w:val="none" w:sz="0" w:space="0" w:color="auto"/>
            <w:right w:val="none" w:sz="0" w:space="0" w:color="auto"/>
          </w:divBdr>
        </w:div>
        <w:div w:id="1133476913">
          <w:blockQuote w:val="1"/>
          <w:marLeft w:val="0"/>
          <w:marRight w:val="0"/>
          <w:marTop w:val="0"/>
          <w:marBottom w:val="0"/>
          <w:divBdr>
            <w:top w:val="none" w:sz="0" w:space="0" w:color="auto"/>
            <w:left w:val="none" w:sz="0" w:space="0" w:color="auto"/>
            <w:bottom w:val="none" w:sz="0" w:space="0" w:color="auto"/>
            <w:right w:val="none" w:sz="0" w:space="0" w:color="auto"/>
          </w:divBdr>
        </w:div>
        <w:div w:id="338847628">
          <w:blockQuote w:val="1"/>
          <w:marLeft w:val="0"/>
          <w:marRight w:val="0"/>
          <w:marTop w:val="0"/>
          <w:marBottom w:val="0"/>
          <w:divBdr>
            <w:top w:val="none" w:sz="0" w:space="0" w:color="auto"/>
            <w:left w:val="none" w:sz="0" w:space="0" w:color="auto"/>
            <w:bottom w:val="none" w:sz="0" w:space="0" w:color="auto"/>
            <w:right w:val="none" w:sz="0" w:space="0" w:color="auto"/>
          </w:divBdr>
        </w:div>
        <w:div w:id="375551065">
          <w:blockQuote w:val="1"/>
          <w:marLeft w:val="0"/>
          <w:marRight w:val="0"/>
          <w:marTop w:val="0"/>
          <w:marBottom w:val="0"/>
          <w:divBdr>
            <w:top w:val="none" w:sz="0" w:space="0" w:color="auto"/>
            <w:left w:val="none" w:sz="0" w:space="0" w:color="auto"/>
            <w:bottom w:val="none" w:sz="0" w:space="0" w:color="auto"/>
            <w:right w:val="none" w:sz="0" w:space="0" w:color="auto"/>
          </w:divBdr>
        </w:div>
        <w:div w:id="503979280">
          <w:blockQuote w:val="1"/>
          <w:marLeft w:val="0"/>
          <w:marRight w:val="0"/>
          <w:marTop w:val="0"/>
          <w:marBottom w:val="0"/>
          <w:divBdr>
            <w:top w:val="none" w:sz="0" w:space="0" w:color="auto"/>
            <w:left w:val="none" w:sz="0" w:space="0" w:color="auto"/>
            <w:bottom w:val="none" w:sz="0" w:space="0" w:color="auto"/>
            <w:right w:val="none" w:sz="0" w:space="0" w:color="auto"/>
          </w:divBdr>
        </w:div>
        <w:div w:id="2091542476">
          <w:blockQuote w:val="1"/>
          <w:marLeft w:val="0"/>
          <w:marRight w:val="0"/>
          <w:marTop w:val="0"/>
          <w:marBottom w:val="0"/>
          <w:divBdr>
            <w:top w:val="none" w:sz="0" w:space="0" w:color="auto"/>
            <w:left w:val="none" w:sz="0" w:space="0" w:color="auto"/>
            <w:bottom w:val="none" w:sz="0" w:space="0" w:color="auto"/>
            <w:right w:val="none" w:sz="0" w:space="0" w:color="auto"/>
          </w:divBdr>
        </w:div>
        <w:div w:id="522593385">
          <w:blockQuote w:val="1"/>
          <w:marLeft w:val="0"/>
          <w:marRight w:val="0"/>
          <w:marTop w:val="0"/>
          <w:marBottom w:val="0"/>
          <w:divBdr>
            <w:top w:val="none" w:sz="0" w:space="0" w:color="auto"/>
            <w:left w:val="none" w:sz="0" w:space="0" w:color="auto"/>
            <w:bottom w:val="none" w:sz="0" w:space="0" w:color="auto"/>
            <w:right w:val="none" w:sz="0" w:space="0" w:color="auto"/>
          </w:divBdr>
        </w:div>
        <w:div w:id="1883664794">
          <w:blockQuote w:val="1"/>
          <w:marLeft w:val="0"/>
          <w:marRight w:val="0"/>
          <w:marTop w:val="0"/>
          <w:marBottom w:val="0"/>
          <w:divBdr>
            <w:top w:val="none" w:sz="0" w:space="0" w:color="auto"/>
            <w:left w:val="none" w:sz="0" w:space="0" w:color="auto"/>
            <w:bottom w:val="none" w:sz="0" w:space="0" w:color="auto"/>
            <w:right w:val="none" w:sz="0" w:space="0" w:color="auto"/>
          </w:divBdr>
        </w:div>
        <w:div w:id="986513892">
          <w:blockQuote w:val="1"/>
          <w:marLeft w:val="0"/>
          <w:marRight w:val="0"/>
          <w:marTop w:val="0"/>
          <w:marBottom w:val="0"/>
          <w:divBdr>
            <w:top w:val="none" w:sz="0" w:space="0" w:color="auto"/>
            <w:left w:val="none" w:sz="0" w:space="0" w:color="auto"/>
            <w:bottom w:val="none" w:sz="0" w:space="0" w:color="auto"/>
            <w:right w:val="none" w:sz="0" w:space="0" w:color="auto"/>
          </w:divBdr>
        </w:div>
        <w:div w:id="579676038">
          <w:blockQuote w:val="1"/>
          <w:marLeft w:val="0"/>
          <w:marRight w:val="0"/>
          <w:marTop w:val="0"/>
          <w:marBottom w:val="0"/>
          <w:divBdr>
            <w:top w:val="none" w:sz="0" w:space="0" w:color="auto"/>
            <w:left w:val="none" w:sz="0" w:space="0" w:color="auto"/>
            <w:bottom w:val="none" w:sz="0" w:space="0" w:color="auto"/>
            <w:right w:val="none" w:sz="0" w:space="0" w:color="auto"/>
          </w:divBdr>
        </w:div>
        <w:div w:id="1165247605">
          <w:blockQuote w:val="1"/>
          <w:marLeft w:val="0"/>
          <w:marRight w:val="0"/>
          <w:marTop w:val="0"/>
          <w:marBottom w:val="0"/>
          <w:divBdr>
            <w:top w:val="none" w:sz="0" w:space="0" w:color="auto"/>
            <w:left w:val="none" w:sz="0" w:space="0" w:color="auto"/>
            <w:bottom w:val="none" w:sz="0" w:space="0" w:color="auto"/>
            <w:right w:val="none" w:sz="0" w:space="0" w:color="auto"/>
          </w:divBdr>
        </w:div>
        <w:div w:id="1255168479">
          <w:blockQuote w:val="1"/>
          <w:marLeft w:val="0"/>
          <w:marRight w:val="0"/>
          <w:marTop w:val="0"/>
          <w:marBottom w:val="0"/>
          <w:divBdr>
            <w:top w:val="none" w:sz="0" w:space="0" w:color="auto"/>
            <w:left w:val="none" w:sz="0" w:space="0" w:color="auto"/>
            <w:bottom w:val="none" w:sz="0" w:space="0" w:color="auto"/>
            <w:right w:val="none" w:sz="0" w:space="0" w:color="auto"/>
          </w:divBdr>
        </w:div>
        <w:div w:id="1748727717">
          <w:blockQuote w:val="1"/>
          <w:marLeft w:val="0"/>
          <w:marRight w:val="0"/>
          <w:marTop w:val="0"/>
          <w:marBottom w:val="0"/>
          <w:divBdr>
            <w:top w:val="none" w:sz="0" w:space="0" w:color="auto"/>
            <w:left w:val="none" w:sz="0" w:space="0" w:color="auto"/>
            <w:bottom w:val="none" w:sz="0" w:space="0" w:color="auto"/>
            <w:right w:val="none" w:sz="0" w:space="0" w:color="auto"/>
          </w:divBdr>
        </w:div>
        <w:div w:id="288246405">
          <w:blockQuote w:val="1"/>
          <w:marLeft w:val="0"/>
          <w:marRight w:val="0"/>
          <w:marTop w:val="0"/>
          <w:marBottom w:val="0"/>
          <w:divBdr>
            <w:top w:val="none" w:sz="0" w:space="0" w:color="auto"/>
            <w:left w:val="none" w:sz="0" w:space="0" w:color="auto"/>
            <w:bottom w:val="none" w:sz="0" w:space="0" w:color="auto"/>
            <w:right w:val="none" w:sz="0" w:space="0" w:color="auto"/>
          </w:divBdr>
        </w:div>
        <w:div w:id="1686589931">
          <w:blockQuote w:val="1"/>
          <w:marLeft w:val="0"/>
          <w:marRight w:val="0"/>
          <w:marTop w:val="0"/>
          <w:marBottom w:val="0"/>
          <w:divBdr>
            <w:top w:val="none" w:sz="0" w:space="0" w:color="auto"/>
            <w:left w:val="none" w:sz="0" w:space="0" w:color="auto"/>
            <w:bottom w:val="none" w:sz="0" w:space="0" w:color="auto"/>
            <w:right w:val="none" w:sz="0" w:space="0" w:color="auto"/>
          </w:divBdr>
        </w:div>
        <w:div w:id="1330402119">
          <w:blockQuote w:val="1"/>
          <w:marLeft w:val="0"/>
          <w:marRight w:val="0"/>
          <w:marTop w:val="0"/>
          <w:marBottom w:val="0"/>
          <w:divBdr>
            <w:top w:val="none" w:sz="0" w:space="0" w:color="auto"/>
            <w:left w:val="none" w:sz="0" w:space="0" w:color="auto"/>
            <w:bottom w:val="none" w:sz="0" w:space="0" w:color="auto"/>
            <w:right w:val="none" w:sz="0" w:space="0" w:color="auto"/>
          </w:divBdr>
        </w:div>
        <w:div w:id="1567301579">
          <w:blockQuote w:val="1"/>
          <w:marLeft w:val="0"/>
          <w:marRight w:val="0"/>
          <w:marTop w:val="0"/>
          <w:marBottom w:val="0"/>
          <w:divBdr>
            <w:top w:val="none" w:sz="0" w:space="0" w:color="auto"/>
            <w:left w:val="none" w:sz="0" w:space="0" w:color="auto"/>
            <w:bottom w:val="none" w:sz="0" w:space="0" w:color="auto"/>
            <w:right w:val="none" w:sz="0" w:space="0" w:color="auto"/>
          </w:divBdr>
        </w:div>
        <w:div w:id="1348167737">
          <w:blockQuote w:val="1"/>
          <w:marLeft w:val="0"/>
          <w:marRight w:val="0"/>
          <w:marTop w:val="0"/>
          <w:marBottom w:val="0"/>
          <w:divBdr>
            <w:top w:val="none" w:sz="0" w:space="0" w:color="auto"/>
            <w:left w:val="none" w:sz="0" w:space="0" w:color="auto"/>
            <w:bottom w:val="none" w:sz="0" w:space="0" w:color="auto"/>
            <w:right w:val="none" w:sz="0" w:space="0" w:color="auto"/>
          </w:divBdr>
        </w:div>
        <w:div w:id="1916554001">
          <w:blockQuote w:val="1"/>
          <w:marLeft w:val="0"/>
          <w:marRight w:val="0"/>
          <w:marTop w:val="0"/>
          <w:marBottom w:val="0"/>
          <w:divBdr>
            <w:top w:val="none" w:sz="0" w:space="0" w:color="auto"/>
            <w:left w:val="none" w:sz="0" w:space="0" w:color="auto"/>
            <w:bottom w:val="none" w:sz="0" w:space="0" w:color="auto"/>
            <w:right w:val="none" w:sz="0" w:space="0" w:color="auto"/>
          </w:divBdr>
        </w:div>
        <w:div w:id="1552885928">
          <w:blockQuote w:val="1"/>
          <w:marLeft w:val="0"/>
          <w:marRight w:val="0"/>
          <w:marTop w:val="0"/>
          <w:marBottom w:val="0"/>
          <w:divBdr>
            <w:top w:val="none" w:sz="0" w:space="0" w:color="auto"/>
            <w:left w:val="none" w:sz="0" w:space="0" w:color="auto"/>
            <w:bottom w:val="none" w:sz="0" w:space="0" w:color="auto"/>
            <w:right w:val="none" w:sz="0" w:space="0" w:color="auto"/>
          </w:divBdr>
        </w:div>
        <w:div w:id="1425346028">
          <w:blockQuote w:val="1"/>
          <w:marLeft w:val="0"/>
          <w:marRight w:val="0"/>
          <w:marTop w:val="0"/>
          <w:marBottom w:val="0"/>
          <w:divBdr>
            <w:top w:val="none" w:sz="0" w:space="0" w:color="auto"/>
            <w:left w:val="none" w:sz="0" w:space="0" w:color="auto"/>
            <w:bottom w:val="none" w:sz="0" w:space="0" w:color="auto"/>
            <w:right w:val="none" w:sz="0" w:space="0" w:color="auto"/>
          </w:divBdr>
        </w:div>
        <w:div w:id="711155348">
          <w:blockQuote w:val="1"/>
          <w:marLeft w:val="0"/>
          <w:marRight w:val="0"/>
          <w:marTop w:val="0"/>
          <w:marBottom w:val="0"/>
          <w:divBdr>
            <w:top w:val="none" w:sz="0" w:space="0" w:color="auto"/>
            <w:left w:val="none" w:sz="0" w:space="0" w:color="auto"/>
            <w:bottom w:val="none" w:sz="0" w:space="0" w:color="auto"/>
            <w:right w:val="none" w:sz="0" w:space="0" w:color="auto"/>
          </w:divBdr>
        </w:div>
        <w:div w:id="1980182608">
          <w:blockQuote w:val="1"/>
          <w:marLeft w:val="0"/>
          <w:marRight w:val="0"/>
          <w:marTop w:val="0"/>
          <w:marBottom w:val="0"/>
          <w:divBdr>
            <w:top w:val="none" w:sz="0" w:space="0" w:color="auto"/>
            <w:left w:val="none" w:sz="0" w:space="0" w:color="auto"/>
            <w:bottom w:val="none" w:sz="0" w:space="0" w:color="auto"/>
            <w:right w:val="none" w:sz="0" w:space="0" w:color="auto"/>
          </w:divBdr>
        </w:div>
        <w:div w:id="2124956897">
          <w:blockQuote w:val="1"/>
          <w:marLeft w:val="0"/>
          <w:marRight w:val="0"/>
          <w:marTop w:val="0"/>
          <w:marBottom w:val="0"/>
          <w:divBdr>
            <w:top w:val="none" w:sz="0" w:space="0" w:color="auto"/>
            <w:left w:val="none" w:sz="0" w:space="0" w:color="auto"/>
            <w:bottom w:val="none" w:sz="0" w:space="0" w:color="auto"/>
            <w:right w:val="none" w:sz="0" w:space="0" w:color="auto"/>
          </w:divBdr>
        </w:div>
        <w:div w:id="2121142498">
          <w:blockQuote w:val="1"/>
          <w:marLeft w:val="0"/>
          <w:marRight w:val="0"/>
          <w:marTop w:val="0"/>
          <w:marBottom w:val="0"/>
          <w:divBdr>
            <w:top w:val="none" w:sz="0" w:space="0" w:color="auto"/>
            <w:left w:val="none" w:sz="0" w:space="0" w:color="auto"/>
            <w:bottom w:val="none" w:sz="0" w:space="0" w:color="auto"/>
            <w:right w:val="none" w:sz="0" w:space="0" w:color="auto"/>
          </w:divBdr>
        </w:div>
        <w:div w:id="846989998">
          <w:blockQuote w:val="1"/>
          <w:marLeft w:val="0"/>
          <w:marRight w:val="0"/>
          <w:marTop w:val="0"/>
          <w:marBottom w:val="0"/>
          <w:divBdr>
            <w:top w:val="none" w:sz="0" w:space="0" w:color="auto"/>
            <w:left w:val="none" w:sz="0" w:space="0" w:color="auto"/>
            <w:bottom w:val="none" w:sz="0" w:space="0" w:color="auto"/>
            <w:right w:val="none" w:sz="0" w:space="0" w:color="auto"/>
          </w:divBdr>
        </w:div>
        <w:div w:id="946235032">
          <w:blockQuote w:val="1"/>
          <w:marLeft w:val="0"/>
          <w:marRight w:val="0"/>
          <w:marTop w:val="0"/>
          <w:marBottom w:val="0"/>
          <w:divBdr>
            <w:top w:val="none" w:sz="0" w:space="0" w:color="auto"/>
            <w:left w:val="none" w:sz="0" w:space="0" w:color="auto"/>
            <w:bottom w:val="none" w:sz="0" w:space="0" w:color="auto"/>
            <w:right w:val="none" w:sz="0" w:space="0" w:color="auto"/>
          </w:divBdr>
        </w:div>
        <w:div w:id="94326334">
          <w:blockQuote w:val="1"/>
          <w:marLeft w:val="0"/>
          <w:marRight w:val="0"/>
          <w:marTop w:val="0"/>
          <w:marBottom w:val="0"/>
          <w:divBdr>
            <w:top w:val="none" w:sz="0" w:space="0" w:color="auto"/>
            <w:left w:val="none" w:sz="0" w:space="0" w:color="auto"/>
            <w:bottom w:val="none" w:sz="0" w:space="0" w:color="auto"/>
            <w:right w:val="none" w:sz="0" w:space="0" w:color="auto"/>
          </w:divBdr>
        </w:div>
        <w:div w:id="1110970593">
          <w:blockQuote w:val="1"/>
          <w:marLeft w:val="0"/>
          <w:marRight w:val="0"/>
          <w:marTop w:val="0"/>
          <w:marBottom w:val="0"/>
          <w:divBdr>
            <w:top w:val="none" w:sz="0" w:space="0" w:color="auto"/>
            <w:left w:val="none" w:sz="0" w:space="0" w:color="auto"/>
            <w:bottom w:val="none" w:sz="0" w:space="0" w:color="auto"/>
            <w:right w:val="none" w:sz="0" w:space="0" w:color="auto"/>
          </w:divBdr>
        </w:div>
        <w:div w:id="511727051">
          <w:blockQuote w:val="1"/>
          <w:marLeft w:val="0"/>
          <w:marRight w:val="0"/>
          <w:marTop w:val="0"/>
          <w:marBottom w:val="0"/>
          <w:divBdr>
            <w:top w:val="none" w:sz="0" w:space="0" w:color="auto"/>
            <w:left w:val="none" w:sz="0" w:space="0" w:color="auto"/>
            <w:bottom w:val="none" w:sz="0" w:space="0" w:color="auto"/>
            <w:right w:val="none" w:sz="0" w:space="0" w:color="auto"/>
          </w:divBdr>
        </w:div>
        <w:div w:id="1763993009">
          <w:blockQuote w:val="1"/>
          <w:marLeft w:val="0"/>
          <w:marRight w:val="0"/>
          <w:marTop w:val="0"/>
          <w:marBottom w:val="0"/>
          <w:divBdr>
            <w:top w:val="none" w:sz="0" w:space="0" w:color="auto"/>
            <w:left w:val="none" w:sz="0" w:space="0" w:color="auto"/>
            <w:bottom w:val="none" w:sz="0" w:space="0" w:color="auto"/>
            <w:right w:val="none" w:sz="0" w:space="0" w:color="auto"/>
          </w:divBdr>
        </w:div>
        <w:div w:id="1842161190">
          <w:blockQuote w:val="1"/>
          <w:marLeft w:val="0"/>
          <w:marRight w:val="0"/>
          <w:marTop w:val="0"/>
          <w:marBottom w:val="0"/>
          <w:divBdr>
            <w:top w:val="none" w:sz="0" w:space="0" w:color="auto"/>
            <w:left w:val="none" w:sz="0" w:space="0" w:color="auto"/>
            <w:bottom w:val="none" w:sz="0" w:space="0" w:color="auto"/>
            <w:right w:val="none" w:sz="0" w:space="0" w:color="auto"/>
          </w:divBdr>
        </w:div>
        <w:div w:id="419107914">
          <w:blockQuote w:val="1"/>
          <w:marLeft w:val="0"/>
          <w:marRight w:val="0"/>
          <w:marTop w:val="0"/>
          <w:marBottom w:val="0"/>
          <w:divBdr>
            <w:top w:val="none" w:sz="0" w:space="0" w:color="auto"/>
            <w:left w:val="none" w:sz="0" w:space="0" w:color="auto"/>
            <w:bottom w:val="none" w:sz="0" w:space="0" w:color="auto"/>
            <w:right w:val="none" w:sz="0" w:space="0" w:color="auto"/>
          </w:divBdr>
        </w:div>
        <w:div w:id="1636522825">
          <w:blockQuote w:val="1"/>
          <w:marLeft w:val="0"/>
          <w:marRight w:val="0"/>
          <w:marTop w:val="0"/>
          <w:marBottom w:val="0"/>
          <w:divBdr>
            <w:top w:val="none" w:sz="0" w:space="0" w:color="auto"/>
            <w:left w:val="none" w:sz="0" w:space="0" w:color="auto"/>
            <w:bottom w:val="none" w:sz="0" w:space="0" w:color="auto"/>
            <w:right w:val="none" w:sz="0" w:space="0" w:color="auto"/>
          </w:divBdr>
        </w:div>
        <w:div w:id="417213453">
          <w:blockQuote w:val="1"/>
          <w:marLeft w:val="0"/>
          <w:marRight w:val="0"/>
          <w:marTop w:val="0"/>
          <w:marBottom w:val="0"/>
          <w:divBdr>
            <w:top w:val="none" w:sz="0" w:space="0" w:color="auto"/>
            <w:left w:val="none" w:sz="0" w:space="0" w:color="auto"/>
            <w:bottom w:val="none" w:sz="0" w:space="0" w:color="auto"/>
            <w:right w:val="none" w:sz="0" w:space="0" w:color="auto"/>
          </w:divBdr>
        </w:div>
        <w:div w:id="2138376784">
          <w:blockQuote w:val="1"/>
          <w:marLeft w:val="0"/>
          <w:marRight w:val="0"/>
          <w:marTop w:val="0"/>
          <w:marBottom w:val="0"/>
          <w:divBdr>
            <w:top w:val="none" w:sz="0" w:space="0" w:color="auto"/>
            <w:left w:val="none" w:sz="0" w:space="0" w:color="auto"/>
            <w:bottom w:val="none" w:sz="0" w:space="0" w:color="auto"/>
            <w:right w:val="none" w:sz="0" w:space="0" w:color="auto"/>
          </w:divBdr>
        </w:div>
        <w:div w:id="439570587">
          <w:blockQuote w:val="1"/>
          <w:marLeft w:val="0"/>
          <w:marRight w:val="0"/>
          <w:marTop w:val="0"/>
          <w:marBottom w:val="0"/>
          <w:divBdr>
            <w:top w:val="none" w:sz="0" w:space="0" w:color="auto"/>
            <w:left w:val="none" w:sz="0" w:space="0" w:color="auto"/>
            <w:bottom w:val="none" w:sz="0" w:space="0" w:color="auto"/>
            <w:right w:val="none" w:sz="0" w:space="0" w:color="auto"/>
          </w:divBdr>
        </w:div>
        <w:div w:id="2085685447">
          <w:blockQuote w:val="1"/>
          <w:marLeft w:val="0"/>
          <w:marRight w:val="0"/>
          <w:marTop w:val="0"/>
          <w:marBottom w:val="0"/>
          <w:divBdr>
            <w:top w:val="none" w:sz="0" w:space="0" w:color="auto"/>
            <w:left w:val="none" w:sz="0" w:space="0" w:color="auto"/>
            <w:bottom w:val="none" w:sz="0" w:space="0" w:color="auto"/>
            <w:right w:val="none" w:sz="0" w:space="0" w:color="auto"/>
          </w:divBdr>
        </w:div>
        <w:div w:id="1358045264">
          <w:blockQuote w:val="1"/>
          <w:marLeft w:val="0"/>
          <w:marRight w:val="0"/>
          <w:marTop w:val="0"/>
          <w:marBottom w:val="0"/>
          <w:divBdr>
            <w:top w:val="none" w:sz="0" w:space="0" w:color="auto"/>
            <w:left w:val="none" w:sz="0" w:space="0" w:color="auto"/>
            <w:bottom w:val="none" w:sz="0" w:space="0" w:color="auto"/>
            <w:right w:val="none" w:sz="0" w:space="0" w:color="auto"/>
          </w:divBdr>
        </w:div>
        <w:div w:id="531765163">
          <w:blockQuote w:val="1"/>
          <w:marLeft w:val="0"/>
          <w:marRight w:val="0"/>
          <w:marTop w:val="0"/>
          <w:marBottom w:val="0"/>
          <w:divBdr>
            <w:top w:val="none" w:sz="0" w:space="0" w:color="auto"/>
            <w:left w:val="none" w:sz="0" w:space="0" w:color="auto"/>
            <w:bottom w:val="none" w:sz="0" w:space="0" w:color="auto"/>
            <w:right w:val="none" w:sz="0" w:space="0" w:color="auto"/>
          </w:divBdr>
        </w:div>
        <w:div w:id="35283068">
          <w:blockQuote w:val="1"/>
          <w:marLeft w:val="0"/>
          <w:marRight w:val="0"/>
          <w:marTop w:val="0"/>
          <w:marBottom w:val="0"/>
          <w:divBdr>
            <w:top w:val="none" w:sz="0" w:space="0" w:color="auto"/>
            <w:left w:val="none" w:sz="0" w:space="0" w:color="auto"/>
            <w:bottom w:val="none" w:sz="0" w:space="0" w:color="auto"/>
            <w:right w:val="none" w:sz="0" w:space="0" w:color="auto"/>
          </w:divBdr>
        </w:div>
        <w:div w:id="313608878">
          <w:blockQuote w:val="1"/>
          <w:marLeft w:val="0"/>
          <w:marRight w:val="0"/>
          <w:marTop w:val="0"/>
          <w:marBottom w:val="0"/>
          <w:divBdr>
            <w:top w:val="none" w:sz="0" w:space="0" w:color="auto"/>
            <w:left w:val="none" w:sz="0" w:space="0" w:color="auto"/>
            <w:bottom w:val="none" w:sz="0" w:space="0" w:color="auto"/>
            <w:right w:val="none" w:sz="0" w:space="0" w:color="auto"/>
          </w:divBdr>
        </w:div>
        <w:div w:id="261492407">
          <w:blockQuote w:val="1"/>
          <w:marLeft w:val="0"/>
          <w:marRight w:val="0"/>
          <w:marTop w:val="0"/>
          <w:marBottom w:val="0"/>
          <w:divBdr>
            <w:top w:val="none" w:sz="0" w:space="0" w:color="auto"/>
            <w:left w:val="none" w:sz="0" w:space="0" w:color="auto"/>
            <w:bottom w:val="none" w:sz="0" w:space="0" w:color="auto"/>
            <w:right w:val="none" w:sz="0" w:space="0" w:color="auto"/>
          </w:divBdr>
        </w:div>
        <w:div w:id="210583734">
          <w:blockQuote w:val="1"/>
          <w:marLeft w:val="0"/>
          <w:marRight w:val="0"/>
          <w:marTop w:val="0"/>
          <w:marBottom w:val="0"/>
          <w:divBdr>
            <w:top w:val="none" w:sz="0" w:space="0" w:color="auto"/>
            <w:left w:val="none" w:sz="0" w:space="0" w:color="auto"/>
            <w:bottom w:val="none" w:sz="0" w:space="0" w:color="auto"/>
            <w:right w:val="none" w:sz="0" w:space="0" w:color="auto"/>
          </w:divBdr>
        </w:div>
        <w:div w:id="601644211">
          <w:blockQuote w:val="1"/>
          <w:marLeft w:val="0"/>
          <w:marRight w:val="0"/>
          <w:marTop w:val="0"/>
          <w:marBottom w:val="0"/>
          <w:divBdr>
            <w:top w:val="none" w:sz="0" w:space="0" w:color="auto"/>
            <w:left w:val="none" w:sz="0" w:space="0" w:color="auto"/>
            <w:bottom w:val="none" w:sz="0" w:space="0" w:color="auto"/>
            <w:right w:val="none" w:sz="0" w:space="0" w:color="auto"/>
          </w:divBdr>
        </w:div>
        <w:div w:id="1951738948">
          <w:blockQuote w:val="1"/>
          <w:marLeft w:val="0"/>
          <w:marRight w:val="0"/>
          <w:marTop w:val="0"/>
          <w:marBottom w:val="0"/>
          <w:divBdr>
            <w:top w:val="none" w:sz="0" w:space="0" w:color="auto"/>
            <w:left w:val="none" w:sz="0" w:space="0" w:color="auto"/>
            <w:bottom w:val="none" w:sz="0" w:space="0" w:color="auto"/>
            <w:right w:val="none" w:sz="0" w:space="0" w:color="auto"/>
          </w:divBdr>
        </w:div>
        <w:div w:id="1138574093">
          <w:blockQuote w:val="1"/>
          <w:marLeft w:val="0"/>
          <w:marRight w:val="0"/>
          <w:marTop w:val="0"/>
          <w:marBottom w:val="0"/>
          <w:divBdr>
            <w:top w:val="none" w:sz="0" w:space="0" w:color="auto"/>
            <w:left w:val="none" w:sz="0" w:space="0" w:color="auto"/>
            <w:bottom w:val="none" w:sz="0" w:space="0" w:color="auto"/>
            <w:right w:val="none" w:sz="0" w:space="0" w:color="auto"/>
          </w:divBdr>
        </w:div>
        <w:div w:id="1640766221">
          <w:blockQuote w:val="1"/>
          <w:marLeft w:val="0"/>
          <w:marRight w:val="0"/>
          <w:marTop w:val="0"/>
          <w:marBottom w:val="0"/>
          <w:divBdr>
            <w:top w:val="none" w:sz="0" w:space="0" w:color="auto"/>
            <w:left w:val="none" w:sz="0" w:space="0" w:color="auto"/>
            <w:bottom w:val="none" w:sz="0" w:space="0" w:color="auto"/>
            <w:right w:val="none" w:sz="0" w:space="0" w:color="auto"/>
          </w:divBdr>
        </w:div>
        <w:div w:id="1473865491">
          <w:blockQuote w:val="1"/>
          <w:marLeft w:val="0"/>
          <w:marRight w:val="0"/>
          <w:marTop w:val="0"/>
          <w:marBottom w:val="0"/>
          <w:divBdr>
            <w:top w:val="none" w:sz="0" w:space="0" w:color="auto"/>
            <w:left w:val="none" w:sz="0" w:space="0" w:color="auto"/>
            <w:bottom w:val="none" w:sz="0" w:space="0" w:color="auto"/>
            <w:right w:val="none" w:sz="0" w:space="0" w:color="auto"/>
          </w:divBdr>
        </w:div>
        <w:div w:id="1660420250">
          <w:blockQuote w:val="1"/>
          <w:marLeft w:val="0"/>
          <w:marRight w:val="0"/>
          <w:marTop w:val="0"/>
          <w:marBottom w:val="0"/>
          <w:divBdr>
            <w:top w:val="none" w:sz="0" w:space="0" w:color="auto"/>
            <w:left w:val="none" w:sz="0" w:space="0" w:color="auto"/>
            <w:bottom w:val="none" w:sz="0" w:space="0" w:color="auto"/>
            <w:right w:val="none" w:sz="0" w:space="0" w:color="auto"/>
          </w:divBdr>
        </w:div>
        <w:div w:id="488864607">
          <w:blockQuote w:val="1"/>
          <w:marLeft w:val="0"/>
          <w:marRight w:val="0"/>
          <w:marTop w:val="0"/>
          <w:marBottom w:val="0"/>
          <w:divBdr>
            <w:top w:val="none" w:sz="0" w:space="0" w:color="auto"/>
            <w:left w:val="none" w:sz="0" w:space="0" w:color="auto"/>
            <w:bottom w:val="none" w:sz="0" w:space="0" w:color="auto"/>
            <w:right w:val="none" w:sz="0" w:space="0" w:color="auto"/>
          </w:divBdr>
        </w:div>
        <w:div w:id="275136372">
          <w:blockQuote w:val="1"/>
          <w:marLeft w:val="0"/>
          <w:marRight w:val="0"/>
          <w:marTop w:val="0"/>
          <w:marBottom w:val="0"/>
          <w:divBdr>
            <w:top w:val="none" w:sz="0" w:space="0" w:color="auto"/>
            <w:left w:val="none" w:sz="0" w:space="0" w:color="auto"/>
            <w:bottom w:val="none" w:sz="0" w:space="0" w:color="auto"/>
            <w:right w:val="none" w:sz="0" w:space="0" w:color="auto"/>
          </w:divBdr>
        </w:div>
        <w:div w:id="1362172469">
          <w:blockQuote w:val="1"/>
          <w:marLeft w:val="0"/>
          <w:marRight w:val="0"/>
          <w:marTop w:val="0"/>
          <w:marBottom w:val="0"/>
          <w:divBdr>
            <w:top w:val="none" w:sz="0" w:space="0" w:color="auto"/>
            <w:left w:val="none" w:sz="0" w:space="0" w:color="auto"/>
            <w:bottom w:val="none" w:sz="0" w:space="0" w:color="auto"/>
            <w:right w:val="none" w:sz="0" w:space="0" w:color="auto"/>
          </w:divBdr>
        </w:div>
        <w:div w:id="1915895110">
          <w:blockQuote w:val="1"/>
          <w:marLeft w:val="0"/>
          <w:marRight w:val="0"/>
          <w:marTop w:val="0"/>
          <w:marBottom w:val="0"/>
          <w:divBdr>
            <w:top w:val="none" w:sz="0" w:space="0" w:color="auto"/>
            <w:left w:val="none" w:sz="0" w:space="0" w:color="auto"/>
            <w:bottom w:val="none" w:sz="0" w:space="0" w:color="auto"/>
            <w:right w:val="none" w:sz="0" w:space="0" w:color="auto"/>
          </w:divBdr>
        </w:div>
        <w:div w:id="1234438278">
          <w:blockQuote w:val="1"/>
          <w:marLeft w:val="0"/>
          <w:marRight w:val="0"/>
          <w:marTop w:val="0"/>
          <w:marBottom w:val="0"/>
          <w:divBdr>
            <w:top w:val="none" w:sz="0" w:space="0" w:color="auto"/>
            <w:left w:val="none" w:sz="0" w:space="0" w:color="auto"/>
            <w:bottom w:val="none" w:sz="0" w:space="0" w:color="auto"/>
            <w:right w:val="none" w:sz="0" w:space="0" w:color="auto"/>
          </w:divBdr>
        </w:div>
        <w:div w:id="2052150932">
          <w:blockQuote w:val="1"/>
          <w:marLeft w:val="0"/>
          <w:marRight w:val="0"/>
          <w:marTop w:val="0"/>
          <w:marBottom w:val="0"/>
          <w:divBdr>
            <w:top w:val="none" w:sz="0" w:space="0" w:color="auto"/>
            <w:left w:val="none" w:sz="0" w:space="0" w:color="auto"/>
            <w:bottom w:val="none" w:sz="0" w:space="0" w:color="auto"/>
            <w:right w:val="none" w:sz="0" w:space="0" w:color="auto"/>
          </w:divBdr>
        </w:div>
        <w:div w:id="245454913">
          <w:blockQuote w:val="1"/>
          <w:marLeft w:val="0"/>
          <w:marRight w:val="0"/>
          <w:marTop w:val="0"/>
          <w:marBottom w:val="0"/>
          <w:divBdr>
            <w:top w:val="none" w:sz="0" w:space="0" w:color="auto"/>
            <w:left w:val="none" w:sz="0" w:space="0" w:color="auto"/>
            <w:bottom w:val="none" w:sz="0" w:space="0" w:color="auto"/>
            <w:right w:val="none" w:sz="0" w:space="0" w:color="auto"/>
          </w:divBdr>
        </w:div>
        <w:div w:id="1237516709">
          <w:blockQuote w:val="1"/>
          <w:marLeft w:val="0"/>
          <w:marRight w:val="0"/>
          <w:marTop w:val="0"/>
          <w:marBottom w:val="0"/>
          <w:divBdr>
            <w:top w:val="none" w:sz="0" w:space="0" w:color="auto"/>
            <w:left w:val="none" w:sz="0" w:space="0" w:color="auto"/>
            <w:bottom w:val="none" w:sz="0" w:space="0" w:color="auto"/>
            <w:right w:val="none" w:sz="0" w:space="0" w:color="auto"/>
          </w:divBdr>
        </w:div>
        <w:div w:id="750614946">
          <w:blockQuote w:val="1"/>
          <w:marLeft w:val="0"/>
          <w:marRight w:val="0"/>
          <w:marTop w:val="0"/>
          <w:marBottom w:val="0"/>
          <w:divBdr>
            <w:top w:val="none" w:sz="0" w:space="0" w:color="auto"/>
            <w:left w:val="none" w:sz="0" w:space="0" w:color="auto"/>
            <w:bottom w:val="none" w:sz="0" w:space="0" w:color="auto"/>
            <w:right w:val="none" w:sz="0" w:space="0" w:color="auto"/>
          </w:divBdr>
        </w:div>
        <w:div w:id="1689720125">
          <w:blockQuote w:val="1"/>
          <w:marLeft w:val="0"/>
          <w:marRight w:val="0"/>
          <w:marTop w:val="0"/>
          <w:marBottom w:val="0"/>
          <w:divBdr>
            <w:top w:val="none" w:sz="0" w:space="0" w:color="auto"/>
            <w:left w:val="none" w:sz="0" w:space="0" w:color="auto"/>
            <w:bottom w:val="none" w:sz="0" w:space="0" w:color="auto"/>
            <w:right w:val="none" w:sz="0" w:space="0" w:color="auto"/>
          </w:divBdr>
        </w:div>
        <w:div w:id="1588420578">
          <w:blockQuote w:val="1"/>
          <w:marLeft w:val="0"/>
          <w:marRight w:val="0"/>
          <w:marTop w:val="0"/>
          <w:marBottom w:val="0"/>
          <w:divBdr>
            <w:top w:val="none" w:sz="0" w:space="0" w:color="auto"/>
            <w:left w:val="none" w:sz="0" w:space="0" w:color="auto"/>
            <w:bottom w:val="none" w:sz="0" w:space="0" w:color="auto"/>
            <w:right w:val="none" w:sz="0" w:space="0" w:color="auto"/>
          </w:divBdr>
        </w:div>
        <w:div w:id="2118401813">
          <w:blockQuote w:val="1"/>
          <w:marLeft w:val="0"/>
          <w:marRight w:val="0"/>
          <w:marTop w:val="0"/>
          <w:marBottom w:val="0"/>
          <w:divBdr>
            <w:top w:val="none" w:sz="0" w:space="0" w:color="auto"/>
            <w:left w:val="none" w:sz="0" w:space="0" w:color="auto"/>
            <w:bottom w:val="none" w:sz="0" w:space="0" w:color="auto"/>
            <w:right w:val="none" w:sz="0" w:space="0" w:color="auto"/>
          </w:divBdr>
        </w:div>
        <w:div w:id="556817830">
          <w:blockQuote w:val="1"/>
          <w:marLeft w:val="0"/>
          <w:marRight w:val="0"/>
          <w:marTop w:val="0"/>
          <w:marBottom w:val="0"/>
          <w:divBdr>
            <w:top w:val="none" w:sz="0" w:space="0" w:color="auto"/>
            <w:left w:val="none" w:sz="0" w:space="0" w:color="auto"/>
            <w:bottom w:val="none" w:sz="0" w:space="0" w:color="auto"/>
            <w:right w:val="none" w:sz="0" w:space="0" w:color="auto"/>
          </w:divBdr>
        </w:div>
        <w:div w:id="1559199490">
          <w:blockQuote w:val="1"/>
          <w:marLeft w:val="0"/>
          <w:marRight w:val="0"/>
          <w:marTop w:val="0"/>
          <w:marBottom w:val="0"/>
          <w:divBdr>
            <w:top w:val="none" w:sz="0" w:space="0" w:color="auto"/>
            <w:left w:val="none" w:sz="0" w:space="0" w:color="auto"/>
            <w:bottom w:val="none" w:sz="0" w:space="0" w:color="auto"/>
            <w:right w:val="none" w:sz="0" w:space="0" w:color="auto"/>
          </w:divBdr>
        </w:div>
        <w:div w:id="431558994">
          <w:blockQuote w:val="1"/>
          <w:marLeft w:val="0"/>
          <w:marRight w:val="0"/>
          <w:marTop w:val="0"/>
          <w:marBottom w:val="0"/>
          <w:divBdr>
            <w:top w:val="none" w:sz="0" w:space="0" w:color="auto"/>
            <w:left w:val="none" w:sz="0" w:space="0" w:color="auto"/>
            <w:bottom w:val="none" w:sz="0" w:space="0" w:color="auto"/>
            <w:right w:val="none" w:sz="0" w:space="0" w:color="auto"/>
          </w:divBdr>
        </w:div>
        <w:div w:id="2062288799">
          <w:blockQuote w:val="1"/>
          <w:marLeft w:val="0"/>
          <w:marRight w:val="0"/>
          <w:marTop w:val="0"/>
          <w:marBottom w:val="0"/>
          <w:divBdr>
            <w:top w:val="none" w:sz="0" w:space="0" w:color="auto"/>
            <w:left w:val="none" w:sz="0" w:space="0" w:color="auto"/>
            <w:bottom w:val="none" w:sz="0" w:space="0" w:color="auto"/>
            <w:right w:val="none" w:sz="0" w:space="0" w:color="auto"/>
          </w:divBdr>
        </w:div>
        <w:div w:id="1828278116">
          <w:blockQuote w:val="1"/>
          <w:marLeft w:val="0"/>
          <w:marRight w:val="0"/>
          <w:marTop w:val="0"/>
          <w:marBottom w:val="0"/>
          <w:divBdr>
            <w:top w:val="none" w:sz="0" w:space="0" w:color="auto"/>
            <w:left w:val="none" w:sz="0" w:space="0" w:color="auto"/>
            <w:bottom w:val="none" w:sz="0" w:space="0" w:color="auto"/>
            <w:right w:val="none" w:sz="0" w:space="0" w:color="auto"/>
          </w:divBdr>
        </w:div>
        <w:div w:id="1354040816">
          <w:blockQuote w:val="1"/>
          <w:marLeft w:val="0"/>
          <w:marRight w:val="0"/>
          <w:marTop w:val="0"/>
          <w:marBottom w:val="0"/>
          <w:divBdr>
            <w:top w:val="none" w:sz="0" w:space="0" w:color="auto"/>
            <w:left w:val="none" w:sz="0" w:space="0" w:color="auto"/>
            <w:bottom w:val="none" w:sz="0" w:space="0" w:color="auto"/>
            <w:right w:val="none" w:sz="0" w:space="0" w:color="auto"/>
          </w:divBdr>
        </w:div>
        <w:div w:id="1240210158">
          <w:blockQuote w:val="1"/>
          <w:marLeft w:val="0"/>
          <w:marRight w:val="0"/>
          <w:marTop w:val="0"/>
          <w:marBottom w:val="0"/>
          <w:divBdr>
            <w:top w:val="none" w:sz="0" w:space="0" w:color="auto"/>
            <w:left w:val="none" w:sz="0" w:space="0" w:color="auto"/>
            <w:bottom w:val="none" w:sz="0" w:space="0" w:color="auto"/>
            <w:right w:val="none" w:sz="0" w:space="0" w:color="auto"/>
          </w:divBdr>
        </w:div>
        <w:div w:id="755790481">
          <w:blockQuote w:val="1"/>
          <w:marLeft w:val="0"/>
          <w:marRight w:val="0"/>
          <w:marTop w:val="0"/>
          <w:marBottom w:val="0"/>
          <w:divBdr>
            <w:top w:val="none" w:sz="0" w:space="0" w:color="auto"/>
            <w:left w:val="none" w:sz="0" w:space="0" w:color="auto"/>
            <w:bottom w:val="none" w:sz="0" w:space="0" w:color="auto"/>
            <w:right w:val="none" w:sz="0" w:space="0" w:color="auto"/>
          </w:divBdr>
        </w:div>
        <w:div w:id="1260718519">
          <w:blockQuote w:val="1"/>
          <w:marLeft w:val="0"/>
          <w:marRight w:val="0"/>
          <w:marTop w:val="0"/>
          <w:marBottom w:val="0"/>
          <w:divBdr>
            <w:top w:val="none" w:sz="0" w:space="0" w:color="auto"/>
            <w:left w:val="none" w:sz="0" w:space="0" w:color="auto"/>
            <w:bottom w:val="none" w:sz="0" w:space="0" w:color="auto"/>
            <w:right w:val="none" w:sz="0" w:space="0" w:color="auto"/>
          </w:divBdr>
        </w:div>
        <w:div w:id="1058169597">
          <w:blockQuote w:val="1"/>
          <w:marLeft w:val="0"/>
          <w:marRight w:val="0"/>
          <w:marTop w:val="0"/>
          <w:marBottom w:val="0"/>
          <w:divBdr>
            <w:top w:val="none" w:sz="0" w:space="0" w:color="auto"/>
            <w:left w:val="none" w:sz="0" w:space="0" w:color="auto"/>
            <w:bottom w:val="none" w:sz="0" w:space="0" w:color="auto"/>
            <w:right w:val="none" w:sz="0" w:space="0" w:color="auto"/>
          </w:divBdr>
        </w:div>
        <w:div w:id="519588514">
          <w:blockQuote w:val="1"/>
          <w:marLeft w:val="0"/>
          <w:marRight w:val="0"/>
          <w:marTop w:val="0"/>
          <w:marBottom w:val="0"/>
          <w:divBdr>
            <w:top w:val="none" w:sz="0" w:space="0" w:color="auto"/>
            <w:left w:val="none" w:sz="0" w:space="0" w:color="auto"/>
            <w:bottom w:val="none" w:sz="0" w:space="0" w:color="auto"/>
            <w:right w:val="none" w:sz="0" w:space="0" w:color="auto"/>
          </w:divBdr>
        </w:div>
        <w:div w:id="1376738606">
          <w:blockQuote w:val="1"/>
          <w:marLeft w:val="0"/>
          <w:marRight w:val="0"/>
          <w:marTop w:val="0"/>
          <w:marBottom w:val="0"/>
          <w:divBdr>
            <w:top w:val="none" w:sz="0" w:space="0" w:color="auto"/>
            <w:left w:val="none" w:sz="0" w:space="0" w:color="auto"/>
            <w:bottom w:val="none" w:sz="0" w:space="0" w:color="auto"/>
            <w:right w:val="none" w:sz="0" w:space="0" w:color="auto"/>
          </w:divBdr>
        </w:div>
        <w:div w:id="1497917280">
          <w:blockQuote w:val="1"/>
          <w:marLeft w:val="0"/>
          <w:marRight w:val="0"/>
          <w:marTop w:val="0"/>
          <w:marBottom w:val="0"/>
          <w:divBdr>
            <w:top w:val="none" w:sz="0" w:space="0" w:color="auto"/>
            <w:left w:val="none" w:sz="0" w:space="0" w:color="auto"/>
            <w:bottom w:val="none" w:sz="0" w:space="0" w:color="auto"/>
            <w:right w:val="none" w:sz="0" w:space="0" w:color="auto"/>
          </w:divBdr>
        </w:div>
        <w:div w:id="2063747879">
          <w:blockQuote w:val="1"/>
          <w:marLeft w:val="0"/>
          <w:marRight w:val="0"/>
          <w:marTop w:val="0"/>
          <w:marBottom w:val="0"/>
          <w:divBdr>
            <w:top w:val="none" w:sz="0" w:space="0" w:color="auto"/>
            <w:left w:val="none" w:sz="0" w:space="0" w:color="auto"/>
            <w:bottom w:val="none" w:sz="0" w:space="0" w:color="auto"/>
            <w:right w:val="none" w:sz="0" w:space="0" w:color="auto"/>
          </w:divBdr>
        </w:div>
        <w:div w:id="1163735835">
          <w:blockQuote w:val="1"/>
          <w:marLeft w:val="0"/>
          <w:marRight w:val="0"/>
          <w:marTop w:val="0"/>
          <w:marBottom w:val="0"/>
          <w:divBdr>
            <w:top w:val="none" w:sz="0" w:space="0" w:color="auto"/>
            <w:left w:val="none" w:sz="0" w:space="0" w:color="auto"/>
            <w:bottom w:val="none" w:sz="0" w:space="0" w:color="auto"/>
            <w:right w:val="none" w:sz="0" w:space="0" w:color="auto"/>
          </w:divBdr>
        </w:div>
        <w:div w:id="745496978">
          <w:blockQuote w:val="1"/>
          <w:marLeft w:val="0"/>
          <w:marRight w:val="0"/>
          <w:marTop w:val="0"/>
          <w:marBottom w:val="0"/>
          <w:divBdr>
            <w:top w:val="none" w:sz="0" w:space="0" w:color="auto"/>
            <w:left w:val="none" w:sz="0" w:space="0" w:color="auto"/>
            <w:bottom w:val="none" w:sz="0" w:space="0" w:color="auto"/>
            <w:right w:val="none" w:sz="0" w:space="0" w:color="auto"/>
          </w:divBdr>
        </w:div>
        <w:div w:id="985280513">
          <w:blockQuote w:val="1"/>
          <w:marLeft w:val="0"/>
          <w:marRight w:val="0"/>
          <w:marTop w:val="0"/>
          <w:marBottom w:val="0"/>
          <w:divBdr>
            <w:top w:val="none" w:sz="0" w:space="0" w:color="auto"/>
            <w:left w:val="none" w:sz="0" w:space="0" w:color="auto"/>
            <w:bottom w:val="none" w:sz="0" w:space="0" w:color="auto"/>
            <w:right w:val="none" w:sz="0" w:space="0" w:color="auto"/>
          </w:divBdr>
        </w:div>
        <w:div w:id="718936623">
          <w:blockQuote w:val="1"/>
          <w:marLeft w:val="0"/>
          <w:marRight w:val="0"/>
          <w:marTop w:val="0"/>
          <w:marBottom w:val="0"/>
          <w:divBdr>
            <w:top w:val="none" w:sz="0" w:space="0" w:color="auto"/>
            <w:left w:val="none" w:sz="0" w:space="0" w:color="auto"/>
            <w:bottom w:val="none" w:sz="0" w:space="0" w:color="auto"/>
            <w:right w:val="none" w:sz="0" w:space="0" w:color="auto"/>
          </w:divBdr>
        </w:div>
        <w:div w:id="2055349178">
          <w:blockQuote w:val="1"/>
          <w:marLeft w:val="0"/>
          <w:marRight w:val="0"/>
          <w:marTop w:val="0"/>
          <w:marBottom w:val="0"/>
          <w:divBdr>
            <w:top w:val="none" w:sz="0" w:space="0" w:color="auto"/>
            <w:left w:val="none" w:sz="0" w:space="0" w:color="auto"/>
            <w:bottom w:val="none" w:sz="0" w:space="0" w:color="auto"/>
            <w:right w:val="none" w:sz="0" w:space="0" w:color="auto"/>
          </w:divBdr>
        </w:div>
        <w:div w:id="790440500">
          <w:blockQuote w:val="1"/>
          <w:marLeft w:val="0"/>
          <w:marRight w:val="0"/>
          <w:marTop w:val="0"/>
          <w:marBottom w:val="0"/>
          <w:divBdr>
            <w:top w:val="none" w:sz="0" w:space="0" w:color="auto"/>
            <w:left w:val="none" w:sz="0" w:space="0" w:color="auto"/>
            <w:bottom w:val="none" w:sz="0" w:space="0" w:color="auto"/>
            <w:right w:val="none" w:sz="0" w:space="0" w:color="auto"/>
          </w:divBdr>
        </w:div>
        <w:div w:id="734082837">
          <w:blockQuote w:val="1"/>
          <w:marLeft w:val="0"/>
          <w:marRight w:val="0"/>
          <w:marTop w:val="0"/>
          <w:marBottom w:val="0"/>
          <w:divBdr>
            <w:top w:val="none" w:sz="0" w:space="0" w:color="auto"/>
            <w:left w:val="none" w:sz="0" w:space="0" w:color="auto"/>
            <w:bottom w:val="none" w:sz="0" w:space="0" w:color="auto"/>
            <w:right w:val="none" w:sz="0" w:space="0" w:color="auto"/>
          </w:divBdr>
        </w:div>
        <w:div w:id="1020737558">
          <w:blockQuote w:val="1"/>
          <w:marLeft w:val="0"/>
          <w:marRight w:val="0"/>
          <w:marTop w:val="0"/>
          <w:marBottom w:val="0"/>
          <w:divBdr>
            <w:top w:val="none" w:sz="0" w:space="0" w:color="auto"/>
            <w:left w:val="none" w:sz="0" w:space="0" w:color="auto"/>
            <w:bottom w:val="none" w:sz="0" w:space="0" w:color="auto"/>
            <w:right w:val="none" w:sz="0" w:space="0" w:color="auto"/>
          </w:divBdr>
        </w:div>
        <w:div w:id="1296176786">
          <w:blockQuote w:val="1"/>
          <w:marLeft w:val="0"/>
          <w:marRight w:val="0"/>
          <w:marTop w:val="0"/>
          <w:marBottom w:val="0"/>
          <w:divBdr>
            <w:top w:val="none" w:sz="0" w:space="0" w:color="auto"/>
            <w:left w:val="none" w:sz="0" w:space="0" w:color="auto"/>
            <w:bottom w:val="none" w:sz="0" w:space="0" w:color="auto"/>
            <w:right w:val="none" w:sz="0" w:space="0" w:color="auto"/>
          </w:divBdr>
        </w:div>
        <w:div w:id="1785540959">
          <w:blockQuote w:val="1"/>
          <w:marLeft w:val="0"/>
          <w:marRight w:val="0"/>
          <w:marTop w:val="0"/>
          <w:marBottom w:val="0"/>
          <w:divBdr>
            <w:top w:val="none" w:sz="0" w:space="0" w:color="auto"/>
            <w:left w:val="none" w:sz="0" w:space="0" w:color="auto"/>
            <w:bottom w:val="none" w:sz="0" w:space="0" w:color="auto"/>
            <w:right w:val="none" w:sz="0" w:space="0" w:color="auto"/>
          </w:divBdr>
        </w:div>
        <w:div w:id="634067299">
          <w:blockQuote w:val="1"/>
          <w:marLeft w:val="0"/>
          <w:marRight w:val="0"/>
          <w:marTop w:val="0"/>
          <w:marBottom w:val="0"/>
          <w:divBdr>
            <w:top w:val="none" w:sz="0" w:space="0" w:color="auto"/>
            <w:left w:val="none" w:sz="0" w:space="0" w:color="auto"/>
            <w:bottom w:val="none" w:sz="0" w:space="0" w:color="auto"/>
            <w:right w:val="none" w:sz="0" w:space="0" w:color="auto"/>
          </w:divBdr>
        </w:div>
        <w:div w:id="205877144">
          <w:blockQuote w:val="1"/>
          <w:marLeft w:val="0"/>
          <w:marRight w:val="0"/>
          <w:marTop w:val="0"/>
          <w:marBottom w:val="0"/>
          <w:divBdr>
            <w:top w:val="none" w:sz="0" w:space="0" w:color="auto"/>
            <w:left w:val="none" w:sz="0" w:space="0" w:color="auto"/>
            <w:bottom w:val="none" w:sz="0" w:space="0" w:color="auto"/>
            <w:right w:val="none" w:sz="0" w:space="0" w:color="auto"/>
          </w:divBdr>
        </w:div>
        <w:div w:id="1079139551">
          <w:blockQuote w:val="1"/>
          <w:marLeft w:val="0"/>
          <w:marRight w:val="0"/>
          <w:marTop w:val="0"/>
          <w:marBottom w:val="0"/>
          <w:divBdr>
            <w:top w:val="none" w:sz="0" w:space="0" w:color="auto"/>
            <w:left w:val="none" w:sz="0" w:space="0" w:color="auto"/>
            <w:bottom w:val="none" w:sz="0" w:space="0" w:color="auto"/>
            <w:right w:val="none" w:sz="0" w:space="0" w:color="auto"/>
          </w:divBdr>
        </w:div>
        <w:div w:id="88895267">
          <w:blockQuote w:val="1"/>
          <w:marLeft w:val="0"/>
          <w:marRight w:val="0"/>
          <w:marTop w:val="0"/>
          <w:marBottom w:val="0"/>
          <w:divBdr>
            <w:top w:val="none" w:sz="0" w:space="0" w:color="auto"/>
            <w:left w:val="none" w:sz="0" w:space="0" w:color="auto"/>
            <w:bottom w:val="none" w:sz="0" w:space="0" w:color="auto"/>
            <w:right w:val="none" w:sz="0" w:space="0" w:color="auto"/>
          </w:divBdr>
        </w:div>
        <w:div w:id="1247031014">
          <w:blockQuote w:val="1"/>
          <w:marLeft w:val="0"/>
          <w:marRight w:val="0"/>
          <w:marTop w:val="0"/>
          <w:marBottom w:val="0"/>
          <w:divBdr>
            <w:top w:val="none" w:sz="0" w:space="0" w:color="auto"/>
            <w:left w:val="none" w:sz="0" w:space="0" w:color="auto"/>
            <w:bottom w:val="none" w:sz="0" w:space="0" w:color="auto"/>
            <w:right w:val="none" w:sz="0" w:space="0" w:color="auto"/>
          </w:divBdr>
        </w:div>
        <w:div w:id="1331450308">
          <w:blockQuote w:val="1"/>
          <w:marLeft w:val="0"/>
          <w:marRight w:val="0"/>
          <w:marTop w:val="0"/>
          <w:marBottom w:val="0"/>
          <w:divBdr>
            <w:top w:val="none" w:sz="0" w:space="0" w:color="auto"/>
            <w:left w:val="none" w:sz="0" w:space="0" w:color="auto"/>
            <w:bottom w:val="none" w:sz="0" w:space="0" w:color="auto"/>
            <w:right w:val="none" w:sz="0" w:space="0" w:color="auto"/>
          </w:divBdr>
        </w:div>
        <w:div w:id="1969897389">
          <w:blockQuote w:val="1"/>
          <w:marLeft w:val="0"/>
          <w:marRight w:val="0"/>
          <w:marTop w:val="0"/>
          <w:marBottom w:val="0"/>
          <w:divBdr>
            <w:top w:val="none" w:sz="0" w:space="0" w:color="auto"/>
            <w:left w:val="none" w:sz="0" w:space="0" w:color="auto"/>
            <w:bottom w:val="none" w:sz="0" w:space="0" w:color="auto"/>
            <w:right w:val="none" w:sz="0" w:space="0" w:color="auto"/>
          </w:divBdr>
        </w:div>
        <w:div w:id="2002655903">
          <w:blockQuote w:val="1"/>
          <w:marLeft w:val="0"/>
          <w:marRight w:val="0"/>
          <w:marTop w:val="0"/>
          <w:marBottom w:val="0"/>
          <w:divBdr>
            <w:top w:val="none" w:sz="0" w:space="0" w:color="auto"/>
            <w:left w:val="none" w:sz="0" w:space="0" w:color="auto"/>
            <w:bottom w:val="none" w:sz="0" w:space="0" w:color="auto"/>
            <w:right w:val="none" w:sz="0" w:space="0" w:color="auto"/>
          </w:divBdr>
        </w:div>
        <w:div w:id="1718968765">
          <w:blockQuote w:val="1"/>
          <w:marLeft w:val="0"/>
          <w:marRight w:val="0"/>
          <w:marTop w:val="0"/>
          <w:marBottom w:val="0"/>
          <w:divBdr>
            <w:top w:val="none" w:sz="0" w:space="0" w:color="auto"/>
            <w:left w:val="none" w:sz="0" w:space="0" w:color="auto"/>
            <w:bottom w:val="none" w:sz="0" w:space="0" w:color="auto"/>
            <w:right w:val="none" w:sz="0" w:space="0" w:color="auto"/>
          </w:divBdr>
        </w:div>
        <w:div w:id="640501168">
          <w:blockQuote w:val="1"/>
          <w:marLeft w:val="0"/>
          <w:marRight w:val="0"/>
          <w:marTop w:val="0"/>
          <w:marBottom w:val="0"/>
          <w:divBdr>
            <w:top w:val="none" w:sz="0" w:space="0" w:color="auto"/>
            <w:left w:val="none" w:sz="0" w:space="0" w:color="auto"/>
            <w:bottom w:val="none" w:sz="0" w:space="0" w:color="auto"/>
            <w:right w:val="none" w:sz="0" w:space="0" w:color="auto"/>
          </w:divBdr>
        </w:div>
        <w:div w:id="446119853">
          <w:blockQuote w:val="1"/>
          <w:marLeft w:val="0"/>
          <w:marRight w:val="0"/>
          <w:marTop w:val="0"/>
          <w:marBottom w:val="0"/>
          <w:divBdr>
            <w:top w:val="none" w:sz="0" w:space="0" w:color="auto"/>
            <w:left w:val="none" w:sz="0" w:space="0" w:color="auto"/>
            <w:bottom w:val="none" w:sz="0" w:space="0" w:color="auto"/>
            <w:right w:val="none" w:sz="0" w:space="0" w:color="auto"/>
          </w:divBdr>
        </w:div>
        <w:div w:id="1821000446">
          <w:blockQuote w:val="1"/>
          <w:marLeft w:val="0"/>
          <w:marRight w:val="0"/>
          <w:marTop w:val="0"/>
          <w:marBottom w:val="0"/>
          <w:divBdr>
            <w:top w:val="none" w:sz="0" w:space="0" w:color="auto"/>
            <w:left w:val="none" w:sz="0" w:space="0" w:color="auto"/>
            <w:bottom w:val="none" w:sz="0" w:space="0" w:color="auto"/>
            <w:right w:val="none" w:sz="0" w:space="0" w:color="auto"/>
          </w:divBdr>
        </w:div>
        <w:div w:id="409936193">
          <w:blockQuote w:val="1"/>
          <w:marLeft w:val="0"/>
          <w:marRight w:val="0"/>
          <w:marTop w:val="0"/>
          <w:marBottom w:val="0"/>
          <w:divBdr>
            <w:top w:val="none" w:sz="0" w:space="0" w:color="auto"/>
            <w:left w:val="none" w:sz="0" w:space="0" w:color="auto"/>
            <w:bottom w:val="none" w:sz="0" w:space="0" w:color="auto"/>
            <w:right w:val="none" w:sz="0" w:space="0" w:color="auto"/>
          </w:divBdr>
        </w:div>
        <w:div w:id="1387795773">
          <w:blockQuote w:val="1"/>
          <w:marLeft w:val="0"/>
          <w:marRight w:val="0"/>
          <w:marTop w:val="0"/>
          <w:marBottom w:val="0"/>
          <w:divBdr>
            <w:top w:val="none" w:sz="0" w:space="0" w:color="auto"/>
            <w:left w:val="none" w:sz="0" w:space="0" w:color="auto"/>
            <w:bottom w:val="none" w:sz="0" w:space="0" w:color="auto"/>
            <w:right w:val="none" w:sz="0" w:space="0" w:color="auto"/>
          </w:divBdr>
        </w:div>
        <w:div w:id="1577545848">
          <w:blockQuote w:val="1"/>
          <w:marLeft w:val="0"/>
          <w:marRight w:val="0"/>
          <w:marTop w:val="0"/>
          <w:marBottom w:val="0"/>
          <w:divBdr>
            <w:top w:val="none" w:sz="0" w:space="0" w:color="auto"/>
            <w:left w:val="none" w:sz="0" w:space="0" w:color="auto"/>
            <w:bottom w:val="none" w:sz="0" w:space="0" w:color="auto"/>
            <w:right w:val="none" w:sz="0" w:space="0" w:color="auto"/>
          </w:divBdr>
        </w:div>
        <w:div w:id="1748378270">
          <w:blockQuote w:val="1"/>
          <w:marLeft w:val="0"/>
          <w:marRight w:val="0"/>
          <w:marTop w:val="0"/>
          <w:marBottom w:val="0"/>
          <w:divBdr>
            <w:top w:val="none" w:sz="0" w:space="0" w:color="auto"/>
            <w:left w:val="none" w:sz="0" w:space="0" w:color="auto"/>
            <w:bottom w:val="none" w:sz="0" w:space="0" w:color="auto"/>
            <w:right w:val="none" w:sz="0" w:space="0" w:color="auto"/>
          </w:divBdr>
        </w:div>
        <w:div w:id="634605416">
          <w:blockQuote w:val="1"/>
          <w:marLeft w:val="0"/>
          <w:marRight w:val="0"/>
          <w:marTop w:val="0"/>
          <w:marBottom w:val="0"/>
          <w:divBdr>
            <w:top w:val="none" w:sz="0" w:space="0" w:color="auto"/>
            <w:left w:val="none" w:sz="0" w:space="0" w:color="auto"/>
            <w:bottom w:val="none" w:sz="0" w:space="0" w:color="auto"/>
            <w:right w:val="none" w:sz="0" w:space="0" w:color="auto"/>
          </w:divBdr>
        </w:div>
        <w:div w:id="2045903025">
          <w:blockQuote w:val="1"/>
          <w:marLeft w:val="0"/>
          <w:marRight w:val="0"/>
          <w:marTop w:val="0"/>
          <w:marBottom w:val="0"/>
          <w:divBdr>
            <w:top w:val="none" w:sz="0" w:space="0" w:color="auto"/>
            <w:left w:val="none" w:sz="0" w:space="0" w:color="auto"/>
            <w:bottom w:val="none" w:sz="0" w:space="0" w:color="auto"/>
            <w:right w:val="none" w:sz="0" w:space="0" w:color="auto"/>
          </w:divBdr>
        </w:div>
        <w:div w:id="151607404">
          <w:blockQuote w:val="1"/>
          <w:marLeft w:val="0"/>
          <w:marRight w:val="0"/>
          <w:marTop w:val="0"/>
          <w:marBottom w:val="0"/>
          <w:divBdr>
            <w:top w:val="none" w:sz="0" w:space="0" w:color="auto"/>
            <w:left w:val="none" w:sz="0" w:space="0" w:color="auto"/>
            <w:bottom w:val="none" w:sz="0" w:space="0" w:color="auto"/>
            <w:right w:val="none" w:sz="0" w:space="0" w:color="auto"/>
          </w:divBdr>
        </w:div>
        <w:div w:id="973363927">
          <w:blockQuote w:val="1"/>
          <w:marLeft w:val="0"/>
          <w:marRight w:val="0"/>
          <w:marTop w:val="0"/>
          <w:marBottom w:val="0"/>
          <w:divBdr>
            <w:top w:val="none" w:sz="0" w:space="0" w:color="auto"/>
            <w:left w:val="none" w:sz="0" w:space="0" w:color="auto"/>
            <w:bottom w:val="none" w:sz="0" w:space="0" w:color="auto"/>
            <w:right w:val="none" w:sz="0" w:space="0" w:color="auto"/>
          </w:divBdr>
        </w:div>
        <w:div w:id="49616835">
          <w:blockQuote w:val="1"/>
          <w:marLeft w:val="0"/>
          <w:marRight w:val="0"/>
          <w:marTop w:val="0"/>
          <w:marBottom w:val="0"/>
          <w:divBdr>
            <w:top w:val="none" w:sz="0" w:space="0" w:color="auto"/>
            <w:left w:val="none" w:sz="0" w:space="0" w:color="auto"/>
            <w:bottom w:val="none" w:sz="0" w:space="0" w:color="auto"/>
            <w:right w:val="none" w:sz="0" w:space="0" w:color="auto"/>
          </w:divBdr>
        </w:div>
        <w:div w:id="832717888">
          <w:blockQuote w:val="1"/>
          <w:marLeft w:val="0"/>
          <w:marRight w:val="0"/>
          <w:marTop w:val="0"/>
          <w:marBottom w:val="0"/>
          <w:divBdr>
            <w:top w:val="none" w:sz="0" w:space="0" w:color="auto"/>
            <w:left w:val="none" w:sz="0" w:space="0" w:color="auto"/>
            <w:bottom w:val="none" w:sz="0" w:space="0" w:color="auto"/>
            <w:right w:val="none" w:sz="0" w:space="0" w:color="auto"/>
          </w:divBdr>
        </w:div>
        <w:div w:id="1776513058">
          <w:blockQuote w:val="1"/>
          <w:marLeft w:val="0"/>
          <w:marRight w:val="0"/>
          <w:marTop w:val="0"/>
          <w:marBottom w:val="0"/>
          <w:divBdr>
            <w:top w:val="none" w:sz="0" w:space="0" w:color="auto"/>
            <w:left w:val="none" w:sz="0" w:space="0" w:color="auto"/>
            <w:bottom w:val="none" w:sz="0" w:space="0" w:color="auto"/>
            <w:right w:val="none" w:sz="0" w:space="0" w:color="auto"/>
          </w:divBdr>
        </w:div>
        <w:div w:id="1707440540">
          <w:blockQuote w:val="1"/>
          <w:marLeft w:val="0"/>
          <w:marRight w:val="0"/>
          <w:marTop w:val="0"/>
          <w:marBottom w:val="0"/>
          <w:divBdr>
            <w:top w:val="none" w:sz="0" w:space="0" w:color="auto"/>
            <w:left w:val="none" w:sz="0" w:space="0" w:color="auto"/>
            <w:bottom w:val="none" w:sz="0" w:space="0" w:color="auto"/>
            <w:right w:val="none" w:sz="0" w:space="0" w:color="auto"/>
          </w:divBdr>
        </w:div>
        <w:div w:id="56440403">
          <w:blockQuote w:val="1"/>
          <w:marLeft w:val="0"/>
          <w:marRight w:val="0"/>
          <w:marTop w:val="0"/>
          <w:marBottom w:val="0"/>
          <w:divBdr>
            <w:top w:val="none" w:sz="0" w:space="0" w:color="auto"/>
            <w:left w:val="none" w:sz="0" w:space="0" w:color="auto"/>
            <w:bottom w:val="none" w:sz="0" w:space="0" w:color="auto"/>
            <w:right w:val="none" w:sz="0" w:space="0" w:color="auto"/>
          </w:divBdr>
        </w:div>
        <w:div w:id="927425881">
          <w:blockQuote w:val="1"/>
          <w:marLeft w:val="0"/>
          <w:marRight w:val="0"/>
          <w:marTop w:val="0"/>
          <w:marBottom w:val="0"/>
          <w:divBdr>
            <w:top w:val="none" w:sz="0" w:space="0" w:color="auto"/>
            <w:left w:val="none" w:sz="0" w:space="0" w:color="auto"/>
            <w:bottom w:val="none" w:sz="0" w:space="0" w:color="auto"/>
            <w:right w:val="none" w:sz="0" w:space="0" w:color="auto"/>
          </w:divBdr>
        </w:div>
        <w:div w:id="911086060">
          <w:blockQuote w:val="1"/>
          <w:marLeft w:val="0"/>
          <w:marRight w:val="0"/>
          <w:marTop w:val="0"/>
          <w:marBottom w:val="0"/>
          <w:divBdr>
            <w:top w:val="none" w:sz="0" w:space="0" w:color="auto"/>
            <w:left w:val="none" w:sz="0" w:space="0" w:color="auto"/>
            <w:bottom w:val="none" w:sz="0" w:space="0" w:color="auto"/>
            <w:right w:val="none" w:sz="0" w:space="0" w:color="auto"/>
          </w:divBdr>
        </w:div>
        <w:div w:id="368772643">
          <w:blockQuote w:val="1"/>
          <w:marLeft w:val="0"/>
          <w:marRight w:val="0"/>
          <w:marTop w:val="0"/>
          <w:marBottom w:val="0"/>
          <w:divBdr>
            <w:top w:val="none" w:sz="0" w:space="0" w:color="auto"/>
            <w:left w:val="none" w:sz="0" w:space="0" w:color="auto"/>
            <w:bottom w:val="none" w:sz="0" w:space="0" w:color="auto"/>
            <w:right w:val="none" w:sz="0" w:space="0" w:color="auto"/>
          </w:divBdr>
        </w:div>
        <w:div w:id="1695184441">
          <w:blockQuote w:val="1"/>
          <w:marLeft w:val="0"/>
          <w:marRight w:val="0"/>
          <w:marTop w:val="0"/>
          <w:marBottom w:val="0"/>
          <w:divBdr>
            <w:top w:val="none" w:sz="0" w:space="0" w:color="auto"/>
            <w:left w:val="none" w:sz="0" w:space="0" w:color="auto"/>
            <w:bottom w:val="none" w:sz="0" w:space="0" w:color="auto"/>
            <w:right w:val="none" w:sz="0" w:space="0" w:color="auto"/>
          </w:divBdr>
        </w:div>
        <w:div w:id="495725788">
          <w:blockQuote w:val="1"/>
          <w:marLeft w:val="0"/>
          <w:marRight w:val="0"/>
          <w:marTop w:val="0"/>
          <w:marBottom w:val="0"/>
          <w:divBdr>
            <w:top w:val="none" w:sz="0" w:space="0" w:color="auto"/>
            <w:left w:val="none" w:sz="0" w:space="0" w:color="auto"/>
            <w:bottom w:val="none" w:sz="0" w:space="0" w:color="auto"/>
            <w:right w:val="none" w:sz="0" w:space="0" w:color="auto"/>
          </w:divBdr>
        </w:div>
        <w:div w:id="2134666596">
          <w:blockQuote w:val="1"/>
          <w:marLeft w:val="0"/>
          <w:marRight w:val="0"/>
          <w:marTop w:val="0"/>
          <w:marBottom w:val="0"/>
          <w:divBdr>
            <w:top w:val="none" w:sz="0" w:space="0" w:color="auto"/>
            <w:left w:val="none" w:sz="0" w:space="0" w:color="auto"/>
            <w:bottom w:val="none" w:sz="0" w:space="0" w:color="auto"/>
            <w:right w:val="none" w:sz="0" w:space="0" w:color="auto"/>
          </w:divBdr>
        </w:div>
        <w:div w:id="1161699779">
          <w:blockQuote w:val="1"/>
          <w:marLeft w:val="0"/>
          <w:marRight w:val="0"/>
          <w:marTop w:val="0"/>
          <w:marBottom w:val="0"/>
          <w:divBdr>
            <w:top w:val="none" w:sz="0" w:space="0" w:color="auto"/>
            <w:left w:val="none" w:sz="0" w:space="0" w:color="auto"/>
            <w:bottom w:val="none" w:sz="0" w:space="0" w:color="auto"/>
            <w:right w:val="none" w:sz="0" w:space="0" w:color="auto"/>
          </w:divBdr>
        </w:div>
        <w:div w:id="1279264407">
          <w:blockQuote w:val="1"/>
          <w:marLeft w:val="0"/>
          <w:marRight w:val="0"/>
          <w:marTop w:val="0"/>
          <w:marBottom w:val="0"/>
          <w:divBdr>
            <w:top w:val="none" w:sz="0" w:space="0" w:color="auto"/>
            <w:left w:val="none" w:sz="0" w:space="0" w:color="auto"/>
            <w:bottom w:val="none" w:sz="0" w:space="0" w:color="auto"/>
            <w:right w:val="none" w:sz="0" w:space="0" w:color="auto"/>
          </w:divBdr>
        </w:div>
        <w:div w:id="1415007912">
          <w:blockQuote w:val="1"/>
          <w:marLeft w:val="0"/>
          <w:marRight w:val="0"/>
          <w:marTop w:val="0"/>
          <w:marBottom w:val="0"/>
          <w:divBdr>
            <w:top w:val="none" w:sz="0" w:space="0" w:color="auto"/>
            <w:left w:val="none" w:sz="0" w:space="0" w:color="auto"/>
            <w:bottom w:val="none" w:sz="0" w:space="0" w:color="auto"/>
            <w:right w:val="none" w:sz="0" w:space="0" w:color="auto"/>
          </w:divBdr>
        </w:div>
        <w:div w:id="342779669">
          <w:blockQuote w:val="1"/>
          <w:marLeft w:val="0"/>
          <w:marRight w:val="0"/>
          <w:marTop w:val="0"/>
          <w:marBottom w:val="0"/>
          <w:divBdr>
            <w:top w:val="none" w:sz="0" w:space="0" w:color="auto"/>
            <w:left w:val="none" w:sz="0" w:space="0" w:color="auto"/>
            <w:bottom w:val="none" w:sz="0" w:space="0" w:color="auto"/>
            <w:right w:val="none" w:sz="0" w:space="0" w:color="auto"/>
          </w:divBdr>
        </w:div>
        <w:div w:id="976839480">
          <w:blockQuote w:val="1"/>
          <w:marLeft w:val="0"/>
          <w:marRight w:val="0"/>
          <w:marTop w:val="0"/>
          <w:marBottom w:val="0"/>
          <w:divBdr>
            <w:top w:val="none" w:sz="0" w:space="0" w:color="auto"/>
            <w:left w:val="none" w:sz="0" w:space="0" w:color="auto"/>
            <w:bottom w:val="none" w:sz="0" w:space="0" w:color="auto"/>
            <w:right w:val="none" w:sz="0" w:space="0" w:color="auto"/>
          </w:divBdr>
        </w:div>
        <w:div w:id="1923179323">
          <w:blockQuote w:val="1"/>
          <w:marLeft w:val="0"/>
          <w:marRight w:val="0"/>
          <w:marTop w:val="0"/>
          <w:marBottom w:val="0"/>
          <w:divBdr>
            <w:top w:val="none" w:sz="0" w:space="0" w:color="auto"/>
            <w:left w:val="none" w:sz="0" w:space="0" w:color="auto"/>
            <w:bottom w:val="none" w:sz="0" w:space="0" w:color="auto"/>
            <w:right w:val="none" w:sz="0" w:space="0" w:color="auto"/>
          </w:divBdr>
        </w:div>
        <w:div w:id="2137605695">
          <w:blockQuote w:val="1"/>
          <w:marLeft w:val="0"/>
          <w:marRight w:val="0"/>
          <w:marTop w:val="0"/>
          <w:marBottom w:val="0"/>
          <w:divBdr>
            <w:top w:val="none" w:sz="0" w:space="0" w:color="auto"/>
            <w:left w:val="none" w:sz="0" w:space="0" w:color="auto"/>
            <w:bottom w:val="none" w:sz="0" w:space="0" w:color="auto"/>
            <w:right w:val="none" w:sz="0" w:space="0" w:color="auto"/>
          </w:divBdr>
        </w:div>
        <w:div w:id="1839534101">
          <w:blockQuote w:val="1"/>
          <w:marLeft w:val="0"/>
          <w:marRight w:val="0"/>
          <w:marTop w:val="0"/>
          <w:marBottom w:val="0"/>
          <w:divBdr>
            <w:top w:val="none" w:sz="0" w:space="0" w:color="auto"/>
            <w:left w:val="none" w:sz="0" w:space="0" w:color="auto"/>
            <w:bottom w:val="none" w:sz="0" w:space="0" w:color="auto"/>
            <w:right w:val="none" w:sz="0" w:space="0" w:color="auto"/>
          </w:divBdr>
        </w:div>
        <w:div w:id="142358669">
          <w:blockQuote w:val="1"/>
          <w:marLeft w:val="0"/>
          <w:marRight w:val="0"/>
          <w:marTop w:val="0"/>
          <w:marBottom w:val="0"/>
          <w:divBdr>
            <w:top w:val="none" w:sz="0" w:space="0" w:color="auto"/>
            <w:left w:val="none" w:sz="0" w:space="0" w:color="auto"/>
            <w:bottom w:val="none" w:sz="0" w:space="0" w:color="auto"/>
            <w:right w:val="none" w:sz="0" w:space="0" w:color="auto"/>
          </w:divBdr>
        </w:div>
        <w:div w:id="205605114">
          <w:blockQuote w:val="1"/>
          <w:marLeft w:val="0"/>
          <w:marRight w:val="0"/>
          <w:marTop w:val="0"/>
          <w:marBottom w:val="0"/>
          <w:divBdr>
            <w:top w:val="none" w:sz="0" w:space="0" w:color="auto"/>
            <w:left w:val="none" w:sz="0" w:space="0" w:color="auto"/>
            <w:bottom w:val="none" w:sz="0" w:space="0" w:color="auto"/>
            <w:right w:val="none" w:sz="0" w:space="0" w:color="auto"/>
          </w:divBdr>
        </w:div>
        <w:div w:id="1239510655">
          <w:blockQuote w:val="1"/>
          <w:marLeft w:val="0"/>
          <w:marRight w:val="0"/>
          <w:marTop w:val="0"/>
          <w:marBottom w:val="0"/>
          <w:divBdr>
            <w:top w:val="none" w:sz="0" w:space="0" w:color="auto"/>
            <w:left w:val="none" w:sz="0" w:space="0" w:color="auto"/>
            <w:bottom w:val="none" w:sz="0" w:space="0" w:color="auto"/>
            <w:right w:val="none" w:sz="0" w:space="0" w:color="auto"/>
          </w:divBdr>
        </w:div>
        <w:div w:id="720136687">
          <w:blockQuote w:val="1"/>
          <w:marLeft w:val="0"/>
          <w:marRight w:val="0"/>
          <w:marTop w:val="0"/>
          <w:marBottom w:val="0"/>
          <w:divBdr>
            <w:top w:val="none" w:sz="0" w:space="0" w:color="auto"/>
            <w:left w:val="none" w:sz="0" w:space="0" w:color="auto"/>
            <w:bottom w:val="none" w:sz="0" w:space="0" w:color="auto"/>
            <w:right w:val="none" w:sz="0" w:space="0" w:color="auto"/>
          </w:divBdr>
        </w:div>
        <w:div w:id="426732998">
          <w:blockQuote w:val="1"/>
          <w:marLeft w:val="0"/>
          <w:marRight w:val="0"/>
          <w:marTop w:val="0"/>
          <w:marBottom w:val="0"/>
          <w:divBdr>
            <w:top w:val="none" w:sz="0" w:space="0" w:color="auto"/>
            <w:left w:val="none" w:sz="0" w:space="0" w:color="auto"/>
            <w:bottom w:val="none" w:sz="0" w:space="0" w:color="auto"/>
            <w:right w:val="none" w:sz="0" w:space="0" w:color="auto"/>
          </w:divBdr>
        </w:div>
        <w:div w:id="1995987626">
          <w:blockQuote w:val="1"/>
          <w:marLeft w:val="0"/>
          <w:marRight w:val="0"/>
          <w:marTop w:val="0"/>
          <w:marBottom w:val="0"/>
          <w:divBdr>
            <w:top w:val="none" w:sz="0" w:space="0" w:color="auto"/>
            <w:left w:val="none" w:sz="0" w:space="0" w:color="auto"/>
            <w:bottom w:val="none" w:sz="0" w:space="0" w:color="auto"/>
            <w:right w:val="none" w:sz="0" w:space="0" w:color="auto"/>
          </w:divBdr>
        </w:div>
        <w:div w:id="1354069212">
          <w:blockQuote w:val="1"/>
          <w:marLeft w:val="0"/>
          <w:marRight w:val="0"/>
          <w:marTop w:val="0"/>
          <w:marBottom w:val="0"/>
          <w:divBdr>
            <w:top w:val="none" w:sz="0" w:space="0" w:color="auto"/>
            <w:left w:val="none" w:sz="0" w:space="0" w:color="auto"/>
            <w:bottom w:val="none" w:sz="0" w:space="0" w:color="auto"/>
            <w:right w:val="none" w:sz="0" w:space="0" w:color="auto"/>
          </w:divBdr>
        </w:div>
        <w:div w:id="953560715">
          <w:blockQuote w:val="1"/>
          <w:marLeft w:val="0"/>
          <w:marRight w:val="0"/>
          <w:marTop w:val="0"/>
          <w:marBottom w:val="0"/>
          <w:divBdr>
            <w:top w:val="none" w:sz="0" w:space="0" w:color="auto"/>
            <w:left w:val="none" w:sz="0" w:space="0" w:color="auto"/>
            <w:bottom w:val="none" w:sz="0" w:space="0" w:color="auto"/>
            <w:right w:val="none" w:sz="0" w:space="0" w:color="auto"/>
          </w:divBdr>
        </w:div>
        <w:div w:id="748967179">
          <w:blockQuote w:val="1"/>
          <w:marLeft w:val="0"/>
          <w:marRight w:val="0"/>
          <w:marTop w:val="0"/>
          <w:marBottom w:val="0"/>
          <w:divBdr>
            <w:top w:val="none" w:sz="0" w:space="0" w:color="auto"/>
            <w:left w:val="none" w:sz="0" w:space="0" w:color="auto"/>
            <w:bottom w:val="none" w:sz="0" w:space="0" w:color="auto"/>
            <w:right w:val="none" w:sz="0" w:space="0" w:color="auto"/>
          </w:divBdr>
        </w:div>
        <w:div w:id="681972980">
          <w:blockQuote w:val="1"/>
          <w:marLeft w:val="0"/>
          <w:marRight w:val="0"/>
          <w:marTop w:val="0"/>
          <w:marBottom w:val="0"/>
          <w:divBdr>
            <w:top w:val="none" w:sz="0" w:space="0" w:color="auto"/>
            <w:left w:val="none" w:sz="0" w:space="0" w:color="auto"/>
            <w:bottom w:val="none" w:sz="0" w:space="0" w:color="auto"/>
            <w:right w:val="none" w:sz="0" w:space="0" w:color="auto"/>
          </w:divBdr>
        </w:div>
        <w:div w:id="1561095553">
          <w:blockQuote w:val="1"/>
          <w:marLeft w:val="0"/>
          <w:marRight w:val="0"/>
          <w:marTop w:val="0"/>
          <w:marBottom w:val="0"/>
          <w:divBdr>
            <w:top w:val="none" w:sz="0" w:space="0" w:color="auto"/>
            <w:left w:val="none" w:sz="0" w:space="0" w:color="auto"/>
            <w:bottom w:val="none" w:sz="0" w:space="0" w:color="auto"/>
            <w:right w:val="none" w:sz="0" w:space="0" w:color="auto"/>
          </w:divBdr>
        </w:div>
        <w:div w:id="416485774">
          <w:blockQuote w:val="1"/>
          <w:marLeft w:val="0"/>
          <w:marRight w:val="0"/>
          <w:marTop w:val="0"/>
          <w:marBottom w:val="0"/>
          <w:divBdr>
            <w:top w:val="none" w:sz="0" w:space="0" w:color="auto"/>
            <w:left w:val="none" w:sz="0" w:space="0" w:color="auto"/>
            <w:bottom w:val="none" w:sz="0" w:space="0" w:color="auto"/>
            <w:right w:val="none" w:sz="0" w:space="0" w:color="auto"/>
          </w:divBdr>
        </w:div>
        <w:div w:id="1976400702">
          <w:blockQuote w:val="1"/>
          <w:marLeft w:val="0"/>
          <w:marRight w:val="0"/>
          <w:marTop w:val="0"/>
          <w:marBottom w:val="0"/>
          <w:divBdr>
            <w:top w:val="none" w:sz="0" w:space="0" w:color="auto"/>
            <w:left w:val="none" w:sz="0" w:space="0" w:color="auto"/>
            <w:bottom w:val="none" w:sz="0" w:space="0" w:color="auto"/>
            <w:right w:val="none" w:sz="0" w:space="0" w:color="auto"/>
          </w:divBdr>
        </w:div>
        <w:div w:id="492454751">
          <w:blockQuote w:val="1"/>
          <w:marLeft w:val="0"/>
          <w:marRight w:val="0"/>
          <w:marTop w:val="0"/>
          <w:marBottom w:val="0"/>
          <w:divBdr>
            <w:top w:val="none" w:sz="0" w:space="0" w:color="auto"/>
            <w:left w:val="none" w:sz="0" w:space="0" w:color="auto"/>
            <w:bottom w:val="none" w:sz="0" w:space="0" w:color="auto"/>
            <w:right w:val="none" w:sz="0" w:space="0" w:color="auto"/>
          </w:divBdr>
        </w:div>
        <w:div w:id="777219419">
          <w:blockQuote w:val="1"/>
          <w:marLeft w:val="0"/>
          <w:marRight w:val="0"/>
          <w:marTop w:val="0"/>
          <w:marBottom w:val="0"/>
          <w:divBdr>
            <w:top w:val="none" w:sz="0" w:space="0" w:color="auto"/>
            <w:left w:val="none" w:sz="0" w:space="0" w:color="auto"/>
            <w:bottom w:val="none" w:sz="0" w:space="0" w:color="auto"/>
            <w:right w:val="none" w:sz="0" w:space="0" w:color="auto"/>
          </w:divBdr>
        </w:div>
        <w:div w:id="1646163167">
          <w:blockQuote w:val="1"/>
          <w:marLeft w:val="0"/>
          <w:marRight w:val="0"/>
          <w:marTop w:val="0"/>
          <w:marBottom w:val="0"/>
          <w:divBdr>
            <w:top w:val="none" w:sz="0" w:space="0" w:color="auto"/>
            <w:left w:val="none" w:sz="0" w:space="0" w:color="auto"/>
            <w:bottom w:val="none" w:sz="0" w:space="0" w:color="auto"/>
            <w:right w:val="none" w:sz="0" w:space="0" w:color="auto"/>
          </w:divBdr>
        </w:div>
        <w:div w:id="681706051">
          <w:blockQuote w:val="1"/>
          <w:marLeft w:val="0"/>
          <w:marRight w:val="0"/>
          <w:marTop w:val="0"/>
          <w:marBottom w:val="0"/>
          <w:divBdr>
            <w:top w:val="none" w:sz="0" w:space="0" w:color="auto"/>
            <w:left w:val="none" w:sz="0" w:space="0" w:color="auto"/>
            <w:bottom w:val="none" w:sz="0" w:space="0" w:color="auto"/>
            <w:right w:val="none" w:sz="0" w:space="0" w:color="auto"/>
          </w:divBdr>
        </w:div>
        <w:div w:id="1508207013">
          <w:blockQuote w:val="1"/>
          <w:marLeft w:val="0"/>
          <w:marRight w:val="0"/>
          <w:marTop w:val="0"/>
          <w:marBottom w:val="0"/>
          <w:divBdr>
            <w:top w:val="none" w:sz="0" w:space="0" w:color="auto"/>
            <w:left w:val="none" w:sz="0" w:space="0" w:color="auto"/>
            <w:bottom w:val="none" w:sz="0" w:space="0" w:color="auto"/>
            <w:right w:val="none" w:sz="0" w:space="0" w:color="auto"/>
          </w:divBdr>
        </w:div>
        <w:div w:id="153761495">
          <w:blockQuote w:val="1"/>
          <w:marLeft w:val="0"/>
          <w:marRight w:val="0"/>
          <w:marTop w:val="0"/>
          <w:marBottom w:val="0"/>
          <w:divBdr>
            <w:top w:val="none" w:sz="0" w:space="0" w:color="auto"/>
            <w:left w:val="none" w:sz="0" w:space="0" w:color="auto"/>
            <w:bottom w:val="none" w:sz="0" w:space="0" w:color="auto"/>
            <w:right w:val="none" w:sz="0" w:space="0" w:color="auto"/>
          </w:divBdr>
        </w:div>
        <w:div w:id="1787918874">
          <w:blockQuote w:val="1"/>
          <w:marLeft w:val="0"/>
          <w:marRight w:val="0"/>
          <w:marTop w:val="0"/>
          <w:marBottom w:val="0"/>
          <w:divBdr>
            <w:top w:val="none" w:sz="0" w:space="0" w:color="auto"/>
            <w:left w:val="none" w:sz="0" w:space="0" w:color="auto"/>
            <w:bottom w:val="none" w:sz="0" w:space="0" w:color="auto"/>
            <w:right w:val="none" w:sz="0" w:space="0" w:color="auto"/>
          </w:divBdr>
        </w:div>
        <w:div w:id="1429279110">
          <w:blockQuote w:val="1"/>
          <w:marLeft w:val="0"/>
          <w:marRight w:val="0"/>
          <w:marTop w:val="0"/>
          <w:marBottom w:val="0"/>
          <w:divBdr>
            <w:top w:val="none" w:sz="0" w:space="0" w:color="auto"/>
            <w:left w:val="none" w:sz="0" w:space="0" w:color="auto"/>
            <w:bottom w:val="none" w:sz="0" w:space="0" w:color="auto"/>
            <w:right w:val="none" w:sz="0" w:space="0" w:color="auto"/>
          </w:divBdr>
        </w:div>
        <w:div w:id="1492482742">
          <w:blockQuote w:val="1"/>
          <w:marLeft w:val="0"/>
          <w:marRight w:val="0"/>
          <w:marTop w:val="0"/>
          <w:marBottom w:val="0"/>
          <w:divBdr>
            <w:top w:val="none" w:sz="0" w:space="0" w:color="auto"/>
            <w:left w:val="none" w:sz="0" w:space="0" w:color="auto"/>
            <w:bottom w:val="none" w:sz="0" w:space="0" w:color="auto"/>
            <w:right w:val="none" w:sz="0" w:space="0" w:color="auto"/>
          </w:divBdr>
        </w:div>
        <w:div w:id="1412004073">
          <w:blockQuote w:val="1"/>
          <w:marLeft w:val="0"/>
          <w:marRight w:val="0"/>
          <w:marTop w:val="0"/>
          <w:marBottom w:val="0"/>
          <w:divBdr>
            <w:top w:val="none" w:sz="0" w:space="0" w:color="auto"/>
            <w:left w:val="none" w:sz="0" w:space="0" w:color="auto"/>
            <w:bottom w:val="none" w:sz="0" w:space="0" w:color="auto"/>
            <w:right w:val="none" w:sz="0" w:space="0" w:color="auto"/>
          </w:divBdr>
        </w:div>
        <w:div w:id="722413852">
          <w:blockQuote w:val="1"/>
          <w:marLeft w:val="0"/>
          <w:marRight w:val="0"/>
          <w:marTop w:val="0"/>
          <w:marBottom w:val="0"/>
          <w:divBdr>
            <w:top w:val="none" w:sz="0" w:space="0" w:color="auto"/>
            <w:left w:val="none" w:sz="0" w:space="0" w:color="auto"/>
            <w:bottom w:val="none" w:sz="0" w:space="0" w:color="auto"/>
            <w:right w:val="none" w:sz="0" w:space="0" w:color="auto"/>
          </w:divBdr>
        </w:div>
        <w:div w:id="499273125">
          <w:blockQuote w:val="1"/>
          <w:marLeft w:val="0"/>
          <w:marRight w:val="0"/>
          <w:marTop w:val="0"/>
          <w:marBottom w:val="0"/>
          <w:divBdr>
            <w:top w:val="none" w:sz="0" w:space="0" w:color="auto"/>
            <w:left w:val="none" w:sz="0" w:space="0" w:color="auto"/>
            <w:bottom w:val="none" w:sz="0" w:space="0" w:color="auto"/>
            <w:right w:val="none" w:sz="0" w:space="0" w:color="auto"/>
          </w:divBdr>
        </w:div>
        <w:div w:id="1428962870">
          <w:blockQuote w:val="1"/>
          <w:marLeft w:val="0"/>
          <w:marRight w:val="0"/>
          <w:marTop w:val="0"/>
          <w:marBottom w:val="0"/>
          <w:divBdr>
            <w:top w:val="none" w:sz="0" w:space="0" w:color="auto"/>
            <w:left w:val="none" w:sz="0" w:space="0" w:color="auto"/>
            <w:bottom w:val="none" w:sz="0" w:space="0" w:color="auto"/>
            <w:right w:val="none" w:sz="0" w:space="0" w:color="auto"/>
          </w:divBdr>
        </w:div>
        <w:div w:id="1086457732">
          <w:blockQuote w:val="1"/>
          <w:marLeft w:val="0"/>
          <w:marRight w:val="0"/>
          <w:marTop w:val="0"/>
          <w:marBottom w:val="0"/>
          <w:divBdr>
            <w:top w:val="none" w:sz="0" w:space="0" w:color="auto"/>
            <w:left w:val="none" w:sz="0" w:space="0" w:color="auto"/>
            <w:bottom w:val="none" w:sz="0" w:space="0" w:color="auto"/>
            <w:right w:val="none" w:sz="0" w:space="0" w:color="auto"/>
          </w:divBdr>
        </w:div>
        <w:div w:id="1544558579">
          <w:blockQuote w:val="1"/>
          <w:marLeft w:val="0"/>
          <w:marRight w:val="0"/>
          <w:marTop w:val="0"/>
          <w:marBottom w:val="0"/>
          <w:divBdr>
            <w:top w:val="none" w:sz="0" w:space="0" w:color="auto"/>
            <w:left w:val="none" w:sz="0" w:space="0" w:color="auto"/>
            <w:bottom w:val="none" w:sz="0" w:space="0" w:color="auto"/>
            <w:right w:val="none" w:sz="0" w:space="0" w:color="auto"/>
          </w:divBdr>
        </w:div>
        <w:div w:id="1323852325">
          <w:blockQuote w:val="1"/>
          <w:marLeft w:val="0"/>
          <w:marRight w:val="0"/>
          <w:marTop w:val="0"/>
          <w:marBottom w:val="0"/>
          <w:divBdr>
            <w:top w:val="none" w:sz="0" w:space="0" w:color="auto"/>
            <w:left w:val="none" w:sz="0" w:space="0" w:color="auto"/>
            <w:bottom w:val="none" w:sz="0" w:space="0" w:color="auto"/>
            <w:right w:val="none" w:sz="0" w:space="0" w:color="auto"/>
          </w:divBdr>
        </w:div>
        <w:div w:id="1365711315">
          <w:blockQuote w:val="1"/>
          <w:marLeft w:val="0"/>
          <w:marRight w:val="0"/>
          <w:marTop w:val="0"/>
          <w:marBottom w:val="0"/>
          <w:divBdr>
            <w:top w:val="none" w:sz="0" w:space="0" w:color="auto"/>
            <w:left w:val="none" w:sz="0" w:space="0" w:color="auto"/>
            <w:bottom w:val="none" w:sz="0" w:space="0" w:color="auto"/>
            <w:right w:val="none" w:sz="0" w:space="0" w:color="auto"/>
          </w:divBdr>
          <w:divsChild>
            <w:div w:id="1096247349">
              <w:marLeft w:val="0"/>
              <w:marRight w:val="0"/>
              <w:marTop w:val="0"/>
              <w:marBottom w:val="0"/>
              <w:divBdr>
                <w:top w:val="none" w:sz="0" w:space="0" w:color="auto"/>
                <w:left w:val="single" w:sz="18" w:space="14" w:color="CCCCCC"/>
                <w:bottom w:val="none" w:sz="0" w:space="0" w:color="auto"/>
                <w:right w:val="none" w:sz="0" w:space="0" w:color="auto"/>
              </w:divBdr>
              <w:divsChild>
                <w:div w:id="16831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6515">
          <w:blockQuote w:val="1"/>
          <w:marLeft w:val="0"/>
          <w:marRight w:val="0"/>
          <w:marTop w:val="0"/>
          <w:marBottom w:val="0"/>
          <w:divBdr>
            <w:top w:val="none" w:sz="0" w:space="0" w:color="auto"/>
            <w:left w:val="none" w:sz="0" w:space="0" w:color="auto"/>
            <w:bottom w:val="none" w:sz="0" w:space="0" w:color="auto"/>
            <w:right w:val="none" w:sz="0" w:space="0" w:color="auto"/>
          </w:divBdr>
        </w:div>
        <w:div w:id="1798524787">
          <w:blockQuote w:val="1"/>
          <w:marLeft w:val="0"/>
          <w:marRight w:val="0"/>
          <w:marTop w:val="0"/>
          <w:marBottom w:val="0"/>
          <w:divBdr>
            <w:top w:val="none" w:sz="0" w:space="0" w:color="auto"/>
            <w:left w:val="none" w:sz="0" w:space="0" w:color="auto"/>
            <w:bottom w:val="none" w:sz="0" w:space="0" w:color="auto"/>
            <w:right w:val="none" w:sz="0" w:space="0" w:color="auto"/>
          </w:divBdr>
        </w:div>
        <w:div w:id="224339137">
          <w:blockQuote w:val="1"/>
          <w:marLeft w:val="0"/>
          <w:marRight w:val="0"/>
          <w:marTop w:val="0"/>
          <w:marBottom w:val="0"/>
          <w:divBdr>
            <w:top w:val="none" w:sz="0" w:space="0" w:color="auto"/>
            <w:left w:val="none" w:sz="0" w:space="0" w:color="auto"/>
            <w:bottom w:val="none" w:sz="0" w:space="0" w:color="auto"/>
            <w:right w:val="none" w:sz="0" w:space="0" w:color="auto"/>
          </w:divBdr>
        </w:div>
        <w:div w:id="279843576">
          <w:blockQuote w:val="1"/>
          <w:marLeft w:val="0"/>
          <w:marRight w:val="0"/>
          <w:marTop w:val="0"/>
          <w:marBottom w:val="0"/>
          <w:divBdr>
            <w:top w:val="none" w:sz="0" w:space="0" w:color="auto"/>
            <w:left w:val="none" w:sz="0" w:space="0" w:color="auto"/>
            <w:bottom w:val="none" w:sz="0" w:space="0" w:color="auto"/>
            <w:right w:val="none" w:sz="0" w:space="0" w:color="auto"/>
          </w:divBdr>
        </w:div>
        <w:div w:id="1007752100">
          <w:blockQuote w:val="1"/>
          <w:marLeft w:val="0"/>
          <w:marRight w:val="0"/>
          <w:marTop w:val="0"/>
          <w:marBottom w:val="0"/>
          <w:divBdr>
            <w:top w:val="none" w:sz="0" w:space="0" w:color="auto"/>
            <w:left w:val="none" w:sz="0" w:space="0" w:color="auto"/>
            <w:bottom w:val="none" w:sz="0" w:space="0" w:color="auto"/>
            <w:right w:val="none" w:sz="0" w:space="0" w:color="auto"/>
          </w:divBdr>
        </w:div>
        <w:div w:id="308562583">
          <w:blockQuote w:val="1"/>
          <w:marLeft w:val="0"/>
          <w:marRight w:val="0"/>
          <w:marTop w:val="0"/>
          <w:marBottom w:val="0"/>
          <w:divBdr>
            <w:top w:val="none" w:sz="0" w:space="0" w:color="auto"/>
            <w:left w:val="none" w:sz="0" w:space="0" w:color="auto"/>
            <w:bottom w:val="none" w:sz="0" w:space="0" w:color="auto"/>
            <w:right w:val="none" w:sz="0" w:space="0" w:color="auto"/>
          </w:divBdr>
        </w:div>
        <w:div w:id="732628240">
          <w:blockQuote w:val="1"/>
          <w:marLeft w:val="0"/>
          <w:marRight w:val="0"/>
          <w:marTop w:val="0"/>
          <w:marBottom w:val="0"/>
          <w:divBdr>
            <w:top w:val="none" w:sz="0" w:space="0" w:color="auto"/>
            <w:left w:val="none" w:sz="0" w:space="0" w:color="auto"/>
            <w:bottom w:val="none" w:sz="0" w:space="0" w:color="auto"/>
            <w:right w:val="none" w:sz="0" w:space="0" w:color="auto"/>
          </w:divBdr>
        </w:div>
        <w:div w:id="1052732747">
          <w:blockQuote w:val="1"/>
          <w:marLeft w:val="0"/>
          <w:marRight w:val="0"/>
          <w:marTop w:val="0"/>
          <w:marBottom w:val="0"/>
          <w:divBdr>
            <w:top w:val="none" w:sz="0" w:space="0" w:color="auto"/>
            <w:left w:val="none" w:sz="0" w:space="0" w:color="auto"/>
            <w:bottom w:val="none" w:sz="0" w:space="0" w:color="auto"/>
            <w:right w:val="none" w:sz="0" w:space="0" w:color="auto"/>
          </w:divBdr>
        </w:div>
        <w:div w:id="1814442915">
          <w:blockQuote w:val="1"/>
          <w:marLeft w:val="0"/>
          <w:marRight w:val="0"/>
          <w:marTop w:val="0"/>
          <w:marBottom w:val="0"/>
          <w:divBdr>
            <w:top w:val="none" w:sz="0" w:space="0" w:color="auto"/>
            <w:left w:val="none" w:sz="0" w:space="0" w:color="auto"/>
            <w:bottom w:val="none" w:sz="0" w:space="0" w:color="auto"/>
            <w:right w:val="none" w:sz="0" w:space="0" w:color="auto"/>
          </w:divBdr>
        </w:div>
        <w:div w:id="2114089573">
          <w:blockQuote w:val="1"/>
          <w:marLeft w:val="0"/>
          <w:marRight w:val="0"/>
          <w:marTop w:val="0"/>
          <w:marBottom w:val="0"/>
          <w:divBdr>
            <w:top w:val="none" w:sz="0" w:space="0" w:color="auto"/>
            <w:left w:val="none" w:sz="0" w:space="0" w:color="auto"/>
            <w:bottom w:val="none" w:sz="0" w:space="0" w:color="auto"/>
            <w:right w:val="none" w:sz="0" w:space="0" w:color="auto"/>
          </w:divBdr>
        </w:div>
        <w:div w:id="649402910">
          <w:blockQuote w:val="1"/>
          <w:marLeft w:val="0"/>
          <w:marRight w:val="0"/>
          <w:marTop w:val="0"/>
          <w:marBottom w:val="0"/>
          <w:divBdr>
            <w:top w:val="none" w:sz="0" w:space="0" w:color="auto"/>
            <w:left w:val="none" w:sz="0" w:space="0" w:color="auto"/>
            <w:bottom w:val="none" w:sz="0" w:space="0" w:color="auto"/>
            <w:right w:val="none" w:sz="0" w:space="0" w:color="auto"/>
          </w:divBdr>
        </w:div>
        <w:div w:id="22248090">
          <w:blockQuote w:val="1"/>
          <w:marLeft w:val="0"/>
          <w:marRight w:val="0"/>
          <w:marTop w:val="0"/>
          <w:marBottom w:val="0"/>
          <w:divBdr>
            <w:top w:val="none" w:sz="0" w:space="0" w:color="auto"/>
            <w:left w:val="none" w:sz="0" w:space="0" w:color="auto"/>
            <w:bottom w:val="none" w:sz="0" w:space="0" w:color="auto"/>
            <w:right w:val="none" w:sz="0" w:space="0" w:color="auto"/>
          </w:divBdr>
        </w:div>
        <w:div w:id="92213223">
          <w:blockQuote w:val="1"/>
          <w:marLeft w:val="0"/>
          <w:marRight w:val="0"/>
          <w:marTop w:val="0"/>
          <w:marBottom w:val="0"/>
          <w:divBdr>
            <w:top w:val="none" w:sz="0" w:space="0" w:color="auto"/>
            <w:left w:val="none" w:sz="0" w:space="0" w:color="auto"/>
            <w:bottom w:val="none" w:sz="0" w:space="0" w:color="auto"/>
            <w:right w:val="none" w:sz="0" w:space="0" w:color="auto"/>
          </w:divBdr>
        </w:div>
        <w:div w:id="376901775">
          <w:blockQuote w:val="1"/>
          <w:marLeft w:val="0"/>
          <w:marRight w:val="0"/>
          <w:marTop w:val="0"/>
          <w:marBottom w:val="0"/>
          <w:divBdr>
            <w:top w:val="none" w:sz="0" w:space="0" w:color="auto"/>
            <w:left w:val="none" w:sz="0" w:space="0" w:color="auto"/>
            <w:bottom w:val="none" w:sz="0" w:space="0" w:color="auto"/>
            <w:right w:val="none" w:sz="0" w:space="0" w:color="auto"/>
          </w:divBdr>
        </w:div>
        <w:div w:id="1203515468">
          <w:blockQuote w:val="1"/>
          <w:marLeft w:val="0"/>
          <w:marRight w:val="0"/>
          <w:marTop w:val="0"/>
          <w:marBottom w:val="0"/>
          <w:divBdr>
            <w:top w:val="none" w:sz="0" w:space="0" w:color="auto"/>
            <w:left w:val="none" w:sz="0" w:space="0" w:color="auto"/>
            <w:bottom w:val="none" w:sz="0" w:space="0" w:color="auto"/>
            <w:right w:val="none" w:sz="0" w:space="0" w:color="auto"/>
          </w:divBdr>
        </w:div>
        <w:div w:id="1721173045">
          <w:blockQuote w:val="1"/>
          <w:marLeft w:val="0"/>
          <w:marRight w:val="0"/>
          <w:marTop w:val="0"/>
          <w:marBottom w:val="0"/>
          <w:divBdr>
            <w:top w:val="none" w:sz="0" w:space="0" w:color="auto"/>
            <w:left w:val="none" w:sz="0" w:space="0" w:color="auto"/>
            <w:bottom w:val="none" w:sz="0" w:space="0" w:color="auto"/>
            <w:right w:val="none" w:sz="0" w:space="0" w:color="auto"/>
          </w:divBdr>
        </w:div>
        <w:div w:id="1683580811">
          <w:blockQuote w:val="1"/>
          <w:marLeft w:val="0"/>
          <w:marRight w:val="0"/>
          <w:marTop w:val="0"/>
          <w:marBottom w:val="0"/>
          <w:divBdr>
            <w:top w:val="none" w:sz="0" w:space="0" w:color="auto"/>
            <w:left w:val="none" w:sz="0" w:space="0" w:color="auto"/>
            <w:bottom w:val="none" w:sz="0" w:space="0" w:color="auto"/>
            <w:right w:val="none" w:sz="0" w:space="0" w:color="auto"/>
          </w:divBdr>
        </w:div>
        <w:div w:id="1615281308">
          <w:blockQuote w:val="1"/>
          <w:marLeft w:val="0"/>
          <w:marRight w:val="0"/>
          <w:marTop w:val="0"/>
          <w:marBottom w:val="0"/>
          <w:divBdr>
            <w:top w:val="none" w:sz="0" w:space="0" w:color="auto"/>
            <w:left w:val="none" w:sz="0" w:space="0" w:color="auto"/>
            <w:bottom w:val="none" w:sz="0" w:space="0" w:color="auto"/>
            <w:right w:val="none" w:sz="0" w:space="0" w:color="auto"/>
          </w:divBdr>
        </w:div>
        <w:div w:id="1276330771">
          <w:blockQuote w:val="1"/>
          <w:marLeft w:val="0"/>
          <w:marRight w:val="0"/>
          <w:marTop w:val="0"/>
          <w:marBottom w:val="0"/>
          <w:divBdr>
            <w:top w:val="none" w:sz="0" w:space="0" w:color="auto"/>
            <w:left w:val="none" w:sz="0" w:space="0" w:color="auto"/>
            <w:bottom w:val="none" w:sz="0" w:space="0" w:color="auto"/>
            <w:right w:val="none" w:sz="0" w:space="0" w:color="auto"/>
          </w:divBdr>
        </w:div>
        <w:div w:id="1372726503">
          <w:blockQuote w:val="1"/>
          <w:marLeft w:val="0"/>
          <w:marRight w:val="0"/>
          <w:marTop w:val="0"/>
          <w:marBottom w:val="0"/>
          <w:divBdr>
            <w:top w:val="none" w:sz="0" w:space="0" w:color="auto"/>
            <w:left w:val="none" w:sz="0" w:space="0" w:color="auto"/>
            <w:bottom w:val="none" w:sz="0" w:space="0" w:color="auto"/>
            <w:right w:val="none" w:sz="0" w:space="0" w:color="auto"/>
          </w:divBdr>
        </w:div>
        <w:div w:id="1319067781">
          <w:blockQuote w:val="1"/>
          <w:marLeft w:val="0"/>
          <w:marRight w:val="0"/>
          <w:marTop w:val="0"/>
          <w:marBottom w:val="0"/>
          <w:divBdr>
            <w:top w:val="none" w:sz="0" w:space="0" w:color="auto"/>
            <w:left w:val="none" w:sz="0" w:space="0" w:color="auto"/>
            <w:bottom w:val="none" w:sz="0" w:space="0" w:color="auto"/>
            <w:right w:val="none" w:sz="0" w:space="0" w:color="auto"/>
          </w:divBdr>
        </w:div>
        <w:div w:id="2022049995">
          <w:blockQuote w:val="1"/>
          <w:marLeft w:val="0"/>
          <w:marRight w:val="0"/>
          <w:marTop w:val="0"/>
          <w:marBottom w:val="0"/>
          <w:divBdr>
            <w:top w:val="none" w:sz="0" w:space="0" w:color="auto"/>
            <w:left w:val="none" w:sz="0" w:space="0" w:color="auto"/>
            <w:bottom w:val="none" w:sz="0" w:space="0" w:color="auto"/>
            <w:right w:val="none" w:sz="0" w:space="0" w:color="auto"/>
          </w:divBdr>
        </w:div>
        <w:div w:id="1665007925">
          <w:blockQuote w:val="1"/>
          <w:marLeft w:val="0"/>
          <w:marRight w:val="0"/>
          <w:marTop w:val="0"/>
          <w:marBottom w:val="0"/>
          <w:divBdr>
            <w:top w:val="none" w:sz="0" w:space="0" w:color="auto"/>
            <w:left w:val="none" w:sz="0" w:space="0" w:color="auto"/>
            <w:bottom w:val="none" w:sz="0" w:space="0" w:color="auto"/>
            <w:right w:val="none" w:sz="0" w:space="0" w:color="auto"/>
          </w:divBdr>
        </w:div>
        <w:div w:id="1740207594">
          <w:blockQuote w:val="1"/>
          <w:marLeft w:val="0"/>
          <w:marRight w:val="0"/>
          <w:marTop w:val="0"/>
          <w:marBottom w:val="0"/>
          <w:divBdr>
            <w:top w:val="none" w:sz="0" w:space="0" w:color="auto"/>
            <w:left w:val="none" w:sz="0" w:space="0" w:color="auto"/>
            <w:bottom w:val="none" w:sz="0" w:space="0" w:color="auto"/>
            <w:right w:val="none" w:sz="0" w:space="0" w:color="auto"/>
          </w:divBdr>
        </w:div>
        <w:div w:id="1033918342">
          <w:blockQuote w:val="1"/>
          <w:marLeft w:val="0"/>
          <w:marRight w:val="0"/>
          <w:marTop w:val="0"/>
          <w:marBottom w:val="0"/>
          <w:divBdr>
            <w:top w:val="none" w:sz="0" w:space="0" w:color="auto"/>
            <w:left w:val="none" w:sz="0" w:space="0" w:color="auto"/>
            <w:bottom w:val="none" w:sz="0" w:space="0" w:color="auto"/>
            <w:right w:val="none" w:sz="0" w:space="0" w:color="auto"/>
          </w:divBdr>
        </w:div>
        <w:div w:id="1511986752">
          <w:blockQuote w:val="1"/>
          <w:marLeft w:val="0"/>
          <w:marRight w:val="0"/>
          <w:marTop w:val="0"/>
          <w:marBottom w:val="0"/>
          <w:divBdr>
            <w:top w:val="none" w:sz="0" w:space="0" w:color="auto"/>
            <w:left w:val="none" w:sz="0" w:space="0" w:color="auto"/>
            <w:bottom w:val="none" w:sz="0" w:space="0" w:color="auto"/>
            <w:right w:val="none" w:sz="0" w:space="0" w:color="auto"/>
          </w:divBdr>
        </w:div>
        <w:div w:id="295183822">
          <w:blockQuote w:val="1"/>
          <w:marLeft w:val="0"/>
          <w:marRight w:val="0"/>
          <w:marTop w:val="0"/>
          <w:marBottom w:val="0"/>
          <w:divBdr>
            <w:top w:val="none" w:sz="0" w:space="0" w:color="auto"/>
            <w:left w:val="none" w:sz="0" w:space="0" w:color="auto"/>
            <w:bottom w:val="none" w:sz="0" w:space="0" w:color="auto"/>
            <w:right w:val="none" w:sz="0" w:space="0" w:color="auto"/>
          </w:divBdr>
        </w:div>
        <w:div w:id="1808090342">
          <w:blockQuote w:val="1"/>
          <w:marLeft w:val="0"/>
          <w:marRight w:val="0"/>
          <w:marTop w:val="0"/>
          <w:marBottom w:val="0"/>
          <w:divBdr>
            <w:top w:val="none" w:sz="0" w:space="0" w:color="auto"/>
            <w:left w:val="none" w:sz="0" w:space="0" w:color="auto"/>
            <w:bottom w:val="none" w:sz="0" w:space="0" w:color="auto"/>
            <w:right w:val="none" w:sz="0" w:space="0" w:color="auto"/>
          </w:divBdr>
        </w:div>
        <w:div w:id="892279961">
          <w:blockQuote w:val="1"/>
          <w:marLeft w:val="0"/>
          <w:marRight w:val="0"/>
          <w:marTop w:val="0"/>
          <w:marBottom w:val="0"/>
          <w:divBdr>
            <w:top w:val="none" w:sz="0" w:space="0" w:color="auto"/>
            <w:left w:val="none" w:sz="0" w:space="0" w:color="auto"/>
            <w:bottom w:val="none" w:sz="0" w:space="0" w:color="auto"/>
            <w:right w:val="none" w:sz="0" w:space="0" w:color="auto"/>
          </w:divBdr>
        </w:div>
        <w:div w:id="816190048">
          <w:blockQuote w:val="1"/>
          <w:marLeft w:val="0"/>
          <w:marRight w:val="0"/>
          <w:marTop w:val="0"/>
          <w:marBottom w:val="0"/>
          <w:divBdr>
            <w:top w:val="none" w:sz="0" w:space="0" w:color="auto"/>
            <w:left w:val="none" w:sz="0" w:space="0" w:color="auto"/>
            <w:bottom w:val="none" w:sz="0" w:space="0" w:color="auto"/>
            <w:right w:val="none" w:sz="0" w:space="0" w:color="auto"/>
          </w:divBdr>
        </w:div>
        <w:div w:id="50934098">
          <w:blockQuote w:val="1"/>
          <w:marLeft w:val="0"/>
          <w:marRight w:val="0"/>
          <w:marTop w:val="0"/>
          <w:marBottom w:val="0"/>
          <w:divBdr>
            <w:top w:val="none" w:sz="0" w:space="0" w:color="auto"/>
            <w:left w:val="none" w:sz="0" w:space="0" w:color="auto"/>
            <w:bottom w:val="none" w:sz="0" w:space="0" w:color="auto"/>
            <w:right w:val="none" w:sz="0" w:space="0" w:color="auto"/>
          </w:divBdr>
        </w:div>
        <w:div w:id="900095065">
          <w:blockQuote w:val="1"/>
          <w:marLeft w:val="0"/>
          <w:marRight w:val="0"/>
          <w:marTop w:val="0"/>
          <w:marBottom w:val="0"/>
          <w:divBdr>
            <w:top w:val="none" w:sz="0" w:space="0" w:color="auto"/>
            <w:left w:val="none" w:sz="0" w:space="0" w:color="auto"/>
            <w:bottom w:val="none" w:sz="0" w:space="0" w:color="auto"/>
            <w:right w:val="none" w:sz="0" w:space="0" w:color="auto"/>
          </w:divBdr>
        </w:div>
        <w:div w:id="1835605956">
          <w:blockQuote w:val="1"/>
          <w:marLeft w:val="0"/>
          <w:marRight w:val="0"/>
          <w:marTop w:val="0"/>
          <w:marBottom w:val="0"/>
          <w:divBdr>
            <w:top w:val="none" w:sz="0" w:space="0" w:color="auto"/>
            <w:left w:val="none" w:sz="0" w:space="0" w:color="auto"/>
            <w:bottom w:val="none" w:sz="0" w:space="0" w:color="auto"/>
            <w:right w:val="none" w:sz="0" w:space="0" w:color="auto"/>
          </w:divBdr>
        </w:div>
        <w:div w:id="763039467">
          <w:blockQuote w:val="1"/>
          <w:marLeft w:val="0"/>
          <w:marRight w:val="0"/>
          <w:marTop w:val="0"/>
          <w:marBottom w:val="0"/>
          <w:divBdr>
            <w:top w:val="none" w:sz="0" w:space="0" w:color="auto"/>
            <w:left w:val="none" w:sz="0" w:space="0" w:color="auto"/>
            <w:bottom w:val="none" w:sz="0" w:space="0" w:color="auto"/>
            <w:right w:val="none" w:sz="0" w:space="0" w:color="auto"/>
          </w:divBdr>
        </w:div>
        <w:div w:id="1555004268">
          <w:blockQuote w:val="1"/>
          <w:marLeft w:val="0"/>
          <w:marRight w:val="0"/>
          <w:marTop w:val="0"/>
          <w:marBottom w:val="0"/>
          <w:divBdr>
            <w:top w:val="none" w:sz="0" w:space="0" w:color="auto"/>
            <w:left w:val="none" w:sz="0" w:space="0" w:color="auto"/>
            <w:bottom w:val="none" w:sz="0" w:space="0" w:color="auto"/>
            <w:right w:val="none" w:sz="0" w:space="0" w:color="auto"/>
          </w:divBdr>
        </w:div>
        <w:div w:id="423721928">
          <w:blockQuote w:val="1"/>
          <w:marLeft w:val="0"/>
          <w:marRight w:val="0"/>
          <w:marTop w:val="0"/>
          <w:marBottom w:val="0"/>
          <w:divBdr>
            <w:top w:val="none" w:sz="0" w:space="0" w:color="auto"/>
            <w:left w:val="none" w:sz="0" w:space="0" w:color="auto"/>
            <w:bottom w:val="none" w:sz="0" w:space="0" w:color="auto"/>
            <w:right w:val="none" w:sz="0" w:space="0" w:color="auto"/>
          </w:divBdr>
        </w:div>
        <w:div w:id="1397321908">
          <w:blockQuote w:val="1"/>
          <w:marLeft w:val="0"/>
          <w:marRight w:val="0"/>
          <w:marTop w:val="0"/>
          <w:marBottom w:val="0"/>
          <w:divBdr>
            <w:top w:val="none" w:sz="0" w:space="0" w:color="auto"/>
            <w:left w:val="none" w:sz="0" w:space="0" w:color="auto"/>
            <w:bottom w:val="none" w:sz="0" w:space="0" w:color="auto"/>
            <w:right w:val="none" w:sz="0" w:space="0" w:color="auto"/>
          </w:divBdr>
        </w:div>
        <w:div w:id="1675186463">
          <w:blockQuote w:val="1"/>
          <w:marLeft w:val="0"/>
          <w:marRight w:val="0"/>
          <w:marTop w:val="0"/>
          <w:marBottom w:val="0"/>
          <w:divBdr>
            <w:top w:val="none" w:sz="0" w:space="0" w:color="auto"/>
            <w:left w:val="none" w:sz="0" w:space="0" w:color="auto"/>
            <w:bottom w:val="none" w:sz="0" w:space="0" w:color="auto"/>
            <w:right w:val="none" w:sz="0" w:space="0" w:color="auto"/>
          </w:divBdr>
        </w:div>
        <w:div w:id="1156533597">
          <w:blockQuote w:val="1"/>
          <w:marLeft w:val="0"/>
          <w:marRight w:val="0"/>
          <w:marTop w:val="0"/>
          <w:marBottom w:val="0"/>
          <w:divBdr>
            <w:top w:val="none" w:sz="0" w:space="0" w:color="auto"/>
            <w:left w:val="none" w:sz="0" w:space="0" w:color="auto"/>
            <w:bottom w:val="none" w:sz="0" w:space="0" w:color="auto"/>
            <w:right w:val="none" w:sz="0" w:space="0" w:color="auto"/>
          </w:divBdr>
        </w:div>
        <w:div w:id="448935721">
          <w:blockQuote w:val="1"/>
          <w:marLeft w:val="0"/>
          <w:marRight w:val="0"/>
          <w:marTop w:val="0"/>
          <w:marBottom w:val="0"/>
          <w:divBdr>
            <w:top w:val="none" w:sz="0" w:space="0" w:color="auto"/>
            <w:left w:val="none" w:sz="0" w:space="0" w:color="auto"/>
            <w:bottom w:val="none" w:sz="0" w:space="0" w:color="auto"/>
            <w:right w:val="none" w:sz="0" w:space="0" w:color="auto"/>
          </w:divBdr>
        </w:div>
        <w:div w:id="1171719373">
          <w:blockQuote w:val="1"/>
          <w:marLeft w:val="0"/>
          <w:marRight w:val="0"/>
          <w:marTop w:val="0"/>
          <w:marBottom w:val="0"/>
          <w:divBdr>
            <w:top w:val="none" w:sz="0" w:space="0" w:color="auto"/>
            <w:left w:val="none" w:sz="0" w:space="0" w:color="auto"/>
            <w:bottom w:val="none" w:sz="0" w:space="0" w:color="auto"/>
            <w:right w:val="none" w:sz="0" w:space="0" w:color="auto"/>
          </w:divBdr>
        </w:div>
        <w:div w:id="1179468782">
          <w:blockQuote w:val="1"/>
          <w:marLeft w:val="0"/>
          <w:marRight w:val="0"/>
          <w:marTop w:val="0"/>
          <w:marBottom w:val="0"/>
          <w:divBdr>
            <w:top w:val="none" w:sz="0" w:space="0" w:color="auto"/>
            <w:left w:val="none" w:sz="0" w:space="0" w:color="auto"/>
            <w:bottom w:val="none" w:sz="0" w:space="0" w:color="auto"/>
            <w:right w:val="none" w:sz="0" w:space="0" w:color="auto"/>
          </w:divBdr>
        </w:div>
        <w:div w:id="493837766">
          <w:blockQuote w:val="1"/>
          <w:marLeft w:val="0"/>
          <w:marRight w:val="0"/>
          <w:marTop w:val="0"/>
          <w:marBottom w:val="0"/>
          <w:divBdr>
            <w:top w:val="none" w:sz="0" w:space="0" w:color="auto"/>
            <w:left w:val="none" w:sz="0" w:space="0" w:color="auto"/>
            <w:bottom w:val="none" w:sz="0" w:space="0" w:color="auto"/>
            <w:right w:val="none" w:sz="0" w:space="0" w:color="auto"/>
          </w:divBdr>
        </w:div>
        <w:div w:id="493493126">
          <w:blockQuote w:val="1"/>
          <w:marLeft w:val="0"/>
          <w:marRight w:val="0"/>
          <w:marTop w:val="0"/>
          <w:marBottom w:val="0"/>
          <w:divBdr>
            <w:top w:val="none" w:sz="0" w:space="0" w:color="auto"/>
            <w:left w:val="none" w:sz="0" w:space="0" w:color="auto"/>
            <w:bottom w:val="none" w:sz="0" w:space="0" w:color="auto"/>
            <w:right w:val="none" w:sz="0" w:space="0" w:color="auto"/>
          </w:divBdr>
        </w:div>
        <w:div w:id="2027515881">
          <w:blockQuote w:val="1"/>
          <w:marLeft w:val="0"/>
          <w:marRight w:val="0"/>
          <w:marTop w:val="0"/>
          <w:marBottom w:val="0"/>
          <w:divBdr>
            <w:top w:val="none" w:sz="0" w:space="0" w:color="auto"/>
            <w:left w:val="none" w:sz="0" w:space="0" w:color="auto"/>
            <w:bottom w:val="none" w:sz="0" w:space="0" w:color="auto"/>
            <w:right w:val="none" w:sz="0" w:space="0" w:color="auto"/>
          </w:divBdr>
        </w:div>
        <w:div w:id="1530531054">
          <w:blockQuote w:val="1"/>
          <w:marLeft w:val="0"/>
          <w:marRight w:val="0"/>
          <w:marTop w:val="0"/>
          <w:marBottom w:val="0"/>
          <w:divBdr>
            <w:top w:val="none" w:sz="0" w:space="0" w:color="auto"/>
            <w:left w:val="none" w:sz="0" w:space="0" w:color="auto"/>
            <w:bottom w:val="none" w:sz="0" w:space="0" w:color="auto"/>
            <w:right w:val="none" w:sz="0" w:space="0" w:color="auto"/>
          </w:divBdr>
        </w:div>
        <w:div w:id="32776278">
          <w:blockQuote w:val="1"/>
          <w:marLeft w:val="0"/>
          <w:marRight w:val="0"/>
          <w:marTop w:val="0"/>
          <w:marBottom w:val="0"/>
          <w:divBdr>
            <w:top w:val="none" w:sz="0" w:space="0" w:color="auto"/>
            <w:left w:val="none" w:sz="0" w:space="0" w:color="auto"/>
            <w:bottom w:val="none" w:sz="0" w:space="0" w:color="auto"/>
            <w:right w:val="none" w:sz="0" w:space="0" w:color="auto"/>
          </w:divBdr>
        </w:div>
        <w:div w:id="662784721">
          <w:blockQuote w:val="1"/>
          <w:marLeft w:val="0"/>
          <w:marRight w:val="0"/>
          <w:marTop w:val="0"/>
          <w:marBottom w:val="0"/>
          <w:divBdr>
            <w:top w:val="none" w:sz="0" w:space="0" w:color="auto"/>
            <w:left w:val="none" w:sz="0" w:space="0" w:color="auto"/>
            <w:bottom w:val="none" w:sz="0" w:space="0" w:color="auto"/>
            <w:right w:val="none" w:sz="0" w:space="0" w:color="auto"/>
          </w:divBdr>
        </w:div>
        <w:div w:id="1180583258">
          <w:blockQuote w:val="1"/>
          <w:marLeft w:val="0"/>
          <w:marRight w:val="0"/>
          <w:marTop w:val="0"/>
          <w:marBottom w:val="0"/>
          <w:divBdr>
            <w:top w:val="none" w:sz="0" w:space="0" w:color="auto"/>
            <w:left w:val="none" w:sz="0" w:space="0" w:color="auto"/>
            <w:bottom w:val="none" w:sz="0" w:space="0" w:color="auto"/>
            <w:right w:val="none" w:sz="0" w:space="0" w:color="auto"/>
          </w:divBdr>
        </w:div>
        <w:div w:id="677192816">
          <w:blockQuote w:val="1"/>
          <w:marLeft w:val="0"/>
          <w:marRight w:val="0"/>
          <w:marTop w:val="0"/>
          <w:marBottom w:val="0"/>
          <w:divBdr>
            <w:top w:val="none" w:sz="0" w:space="0" w:color="auto"/>
            <w:left w:val="none" w:sz="0" w:space="0" w:color="auto"/>
            <w:bottom w:val="none" w:sz="0" w:space="0" w:color="auto"/>
            <w:right w:val="none" w:sz="0" w:space="0" w:color="auto"/>
          </w:divBdr>
        </w:div>
        <w:div w:id="1827699180">
          <w:blockQuote w:val="1"/>
          <w:marLeft w:val="0"/>
          <w:marRight w:val="0"/>
          <w:marTop w:val="0"/>
          <w:marBottom w:val="0"/>
          <w:divBdr>
            <w:top w:val="none" w:sz="0" w:space="0" w:color="auto"/>
            <w:left w:val="none" w:sz="0" w:space="0" w:color="auto"/>
            <w:bottom w:val="none" w:sz="0" w:space="0" w:color="auto"/>
            <w:right w:val="none" w:sz="0" w:space="0" w:color="auto"/>
          </w:divBdr>
        </w:div>
        <w:div w:id="31997284">
          <w:blockQuote w:val="1"/>
          <w:marLeft w:val="0"/>
          <w:marRight w:val="0"/>
          <w:marTop w:val="0"/>
          <w:marBottom w:val="0"/>
          <w:divBdr>
            <w:top w:val="none" w:sz="0" w:space="0" w:color="auto"/>
            <w:left w:val="none" w:sz="0" w:space="0" w:color="auto"/>
            <w:bottom w:val="none" w:sz="0" w:space="0" w:color="auto"/>
            <w:right w:val="none" w:sz="0" w:space="0" w:color="auto"/>
          </w:divBdr>
        </w:div>
        <w:div w:id="1056666912">
          <w:blockQuote w:val="1"/>
          <w:marLeft w:val="0"/>
          <w:marRight w:val="0"/>
          <w:marTop w:val="0"/>
          <w:marBottom w:val="0"/>
          <w:divBdr>
            <w:top w:val="none" w:sz="0" w:space="0" w:color="auto"/>
            <w:left w:val="none" w:sz="0" w:space="0" w:color="auto"/>
            <w:bottom w:val="none" w:sz="0" w:space="0" w:color="auto"/>
            <w:right w:val="none" w:sz="0" w:space="0" w:color="auto"/>
          </w:divBdr>
        </w:div>
        <w:div w:id="1909534102">
          <w:blockQuote w:val="1"/>
          <w:marLeft w:val="0"/>
          <w:marRight w:val="0"/>
          <w:marTop w:val="0"/>
          <w:marBottom w:val="0"/>
          <w:divBdr>
            <w:top w:val="none" w:sz="0" w:space="0" w:color="auto"/>
            <w:left w:val="none" w:sz="0" w:space="0" w:color="auto"/>
            <w:bottom w:val="none" w:sz="0" w:space="0" w:color="auto"/>
            <w:right w:val="none" w:sz="0" w:space="0" w:color="auto"/>
          </w:divBdr>
        </w:div>
        <w:div w:id="1601908946">
          <w:blockQuote w:val="1"/>
          <w:marLeft w:val="0"/>
          <w:marRight w:val="0"/>
          <w:marTop w:val="0"/>
          <w:marBottom w:val="0"/>
          <w:divBdr>
            <w:top w:val="none" w:sz="0" w:space="0" w:color="auto"/>
            <w:left w:val="none" w:sz="0" w:space="0" w:color="auto"/>
            <w:bottom w:val="none" w:sz="0" w:space="0" w:color="auto"/>
            <w:right w:val="none" w:sz="0" w:space="0" w:color="auto"/>
          </w:divBdr>
        </w:div>
        <w:div w:id="1834877705">
          <w:blockQuote w:val="1"/>
          <w:marLeft w:val="0"/>
          <w:marRight w:val="0"/>
          <w:marTop w:val="0"/>
          <w:marBottom w:val="0"/>
          <w:divBdr>
            <w:top w:val="none" w:sz="0" w:space="0" w:color="auto"/>
            <w:left w:val="none" w:sz="0" w:space="0" w:color="auto"/>
            <w:bottom w:val="none" w:sz="0" w:space="0" w:color="auto"/>
            <w:right w:val="none" w:sz="0" w:space="0" w:color="auto"/>
          </w:divBdr>
        </w:div>
        <w:div w:id="2034531560">
          <w:blockQuote w:val="1"/>
          <w:marLeft w:val="0"/>
          <w:marRight w:val="0"/>
          <w:marTop w:val="0"/>
          <w:marBottom w:val="0"/>
          <w:divBdr>
            <w:top w:val="none" w:sz="0" w:space="0" w:color="auto"/>
            <w:left w:val="none" w:sz="0" w:space="0" w:color="auto"/>
            <w:bottom w:val="none" w:sz="0" w:space="0" w:color="auto"/>
            <w:right w:val="none" w:sz="0" w:space="0" w:color="auto"/>
          </w:divBdr>
        </w:div>
        <w:div w:id="269048415">
          <w:blockQuote w:val="1"/>
          <w:marLeft w:val="0"/>
          <w:marRight w:val="0"/>
          <w:marTop w:val="0"/>
          <w:marBottom w:val="0"/>
          <w:divBdr>
            <w:top w:val="none" w:sz="0" w:space="0" w:color="auto"/>
            <w:left w:val="none" w:sz="0" w:space="0" w:color="auto"/>
            <w:bottom w:val="none" w:sz="0" w:space="0" w:color="auto"/>
            <w:right w:val="none" w:sz="0" w:space="0" w:color="auto"/>
          </w:divBdr>
        </w:div>
        <w:div w:id="108359339">
          <w:blockQuote w:val="1"/>
          <w:marLeft w:val="0"/>
          <w:marRight w:val="0"/>
          <w:marTop w:val="0"/>
          <w:marBottom w:val="0"/>
          <w:divBdr>
            <w:top w:val="none" w:sz="0" w:space="0" w:color="auto"/>
            <w:left w:val="none" w:sz="0" w:space="0" w:color="auto"/>
            <w:bottom w:val="none" w:sz="0" w:space="0" w:color="auto"/>
            <w:right w:val="none" w:sz="0" w:space="0" w:color="auto"/>
          </w:divBdr>
        </w:div>
        <w:div w:id="1046491398">
          <w:blockQuote w:val="1"/>
          <w:marLeft w:val="0"/>
          <w:marRight w:val="0"/>
          <w:marTop w:val="0"/>
          <w:marBottom w:val="0"/>
          <w:divBdr>
            <w:top w:val="none" w:sz="0" w:space="0" w:color="auto"/>
            <w:left w:val="none" w:sz="0" w:space="0" w:color="auto"/>
            <w:bottom w:val="none" w:sz="0" w:space="0" w:color="auto"/>
            <w:right w:val="none" w:sz="0" w:space="0" w:color="auto"/>
          </w:divBdr>
        </w:div>
        <w:div w:id="1534684819">
          <w:blockQuote w:val="1"/>
          <w:marLeft w:val="0"/>
          <w:marRight w:val="0"/>
          <w:marTop w:val="0"/>
          <w:marBottom w:val="0"/>
          <w:divBdr>
            <w:top w:val="none" w:sz="0" w:space="0" w:color="auto"/>
            <w:left w:val="none" w:sz="0" w:space="0" w:color="auto"/>
            <w:bottom w:val="none" w:sz="0" w:space="0" w:color="auto"/>
            <w:right w:val="none" w:sz="0" w:space="0" w:color="auto"/>
          </w:divBdr>
        </w:div>
        <w:div w:id="447967371">
          <w:blockQuote w:val="1"/>
          <w:marLeft w:val="0"/>
          <w:marRight w:val="0"/>
          <w:marTop w:val="0"/>
          <w:marBottom w:val="0"/>
          <w:divBdr>
            <w:top w:val="none" w:sz="0" w:space="0" w:color="auto"/>
            <w:left w:val="none" w:sz="0" w:space="0" w:color="auto"/>
            <w:bottom w:val="none" w:sz="0" w:space="0" w:color="auto"/>
            <w:right w:val="none" w:sz="0" w:space="0" w:color="auto"/>
          </w:divBdr>
        </w:div>
        <w:div w:id="722143073">
          <w:blockQuote w:val="1"/>
          <w:marLeft w:val="0"/>
          <w:marRight w:val="0"/>
          <w:marTop w:val="0"/>
          <w:marBottom w:val="0"/>
          <w:divBdr>
            <w:top w:val="none" w:sz="0" w:space="0" w:color="auto"/>
            <w:left w:val="none" w:sz="0" w:space="0" w:color="auto"/>
            <w:bottom w:val="none" w:sz="0" w:space="0" w:color="auto"/>
            <w:right w:val="none" w:sz="0" w:space="0" w:color="auto"/>
          </w:divBdr>
        </w:div>
        <w:div w:id="706226080">
          <w:blockQuote w:val="1"/>
          <w:marLeft w:val="0"/>
          <w:marRight w:val="0"/>
          <w:marTop w:val="0"/>
          <w:marBottom w:val="0"/>
          <w:divBdr>
            <w:top w:val="none" w:sz="0" w:space="0" w:color="auto"/>
            <w:left w:val="none" w:sz="0" w:space="0" w:color="auto"/>
            <w:bottom w:val="none" w:sz="0" w:space="0" w:color="auto"/>
            <w:right w:val="none" w:sz="0" w:space="0" w:color="auto"/>
          </w:divBdr>
        </w:div>
        <w:div w:id="1120802079">
          <w:blockQuote w:val="1"/>
          <w:marLeft w:val="0"/>
          <w:marRight w:val="0"/>
          <w:marTop w:val="0"/>
          <w:marBottom w:val="0"/>
          <w:divBdr>
            <w:top w:val="none" w:sz="0" w:space="0" w:color="auto"/>
            <w:left w:val="none" w:sz="0" w:space="0" w:color="auto"/>
            <w:bottom w:val="none" w:sz="0" w:space="0" w:color="auto"/>
            <w:right w:val="none" w:sz="0" w:space="0" w:color="auto"/>
          </w:divBdr>
        </w:div>
        <w:div w:id="1245066900">
          <w:blockQuote w:val="1"/>
          <w:marLeft w:val="0"/>
          <w:marRight w:val="0"/>
          <w:marTop w:val="0"/>
          <w:marBottom w:val="0"/>
          <w:divBdr>
            <w:top w:val="none" w:sz="0" w:space="0" w:color="auto"/>
            <w:left w:val="none" w:sz="0" w:space="0" w:color="auto"/>
            <w:bottom w:val="none" w:sz="0" w:space="0" w:color="auto"/>
            <w:right w:val="none" w:sz="0" w:space="0" w:color="auto"/>
          </w:divBdr>
        </w:div>
        <w:div w:id="1884829491">
          <w:blockQuote w:val="1"/>
          <w:marLeft w:val="0"/>
          <w:marRight w:val="0"/>
          <w:marTop w:val="0"/>
          <w:marBottom w:val="0"/>
          <w:divBdr>
            <w:top w:val="none" w:sz="0" w:space="0" w:color="auto"/>
            <w:left w:val="none" w:sz="0" w:space="0" w:color="auto"/>
            <w:bottom w:val="none" w:sz="0" w:space="0" w:color="auto"/>
            <w:right w:val="none" w:sz="0" w:space="0" w:color="auto"/>
          </w:divBdr>
        </w:div>
        <w:div w:id="711004855">
          <w:blockQuote w:val="1"/>
          <w:marLeft w:val="0"/>
          <w:marRight w:val="0"/>
          <w:marTop w:val="0"/>
          <w:marBottom w:val="0"/>
          <w:divBdr>
            <w:top w:val="none" w:sz="0" w:space="0" w:color="auto"/>
            <w:left w:val="none" w:sz="0" w:space="0" w:color="auto"/>
            <w:bottom w:val="none" w:sz="0" w:space="0" w:color="auto"/>
            <w:right w:val="none" w:sz="0" w:space="0" w:color="auto"/>
          </w:divBdr>
        </w:div>
        <w:div w:id="2001811874">
          <w:blockQuote w:val="1"/>
          <w:marLeft w:val="0"/>
          <w:marRight w:val="0"/>
          <w:marTop w:val="0"/>
          <w:marBottom w:val="0"/>
          <w:divBdr>
            <w:top w:val="none" w:sz="0" w:space="0" w:color="auto"/>
            <w:left w:val="none" w:sz="0" w:space="0" w:color="auto"/>
            <w:bottom w:val="none" w:sz="0" w:space="0" w:color="auto"/>
            <w:right w:val="none" w:sz="0" w:space="0" w:color="auto"/>
          </w:divBdr>
        </w:div>
        <w:div w:id="146752539">
          <w:blockQuote w:val="1"/>
          <w:marLeft w:val="0"/>
          <w:marRight w:val="0"/>
          <w:marTop w:val="0"/>
          <w:marBottom w:val="0"/>
          <w:divBdr>
            <w:top w:val="none" w:sz="0" w:space="0" w:color="auto"/>
            <w:left w:val="none" w:sz="0" w:space="0" w:color="auto"/>
            <w:bottom w:val="none" w:sz="0" w:space="0" w:color="auto"/>
            <w:right w:val="none" w:sz="0" w:space="0" w:color="auto"/>
          </w:divBdr>
        </w:div>
        <w:div w:id="1270237452">
          <w:blockQuote w:val="1"/>
          <w:marLeft w:val="0"/>
          <w:marRight w:val="0"/>
          <w:marTop w:val="0"/>
          <w:marBottom w:val="0"/>
          <w:divBdr>
            <w:top w:val="none" w:sz="0" w:space="0" w:color="auto"/>
            <w:left w:val="none" w:sz="0" w:space="0" w:color="auto"/>
            <w:bottom w:val="none" w:sz="0" w:space="0" w:color="auto"/>
            <w:right w:val="none" w:sz="0" w:space="0" w:color="auto"/>
          </w:divBdr>
        </w:div>
        <w:div w:id="2097744719">
          <w:blockQuote w:val="1"/>
          <w:marLeft w:val="0"/>
          <w:marRight w:val="0"/>
          <w:marTop w:val="0"/>
          <w:marBottom w:val="0"/>
          <w:divBdr>
            <w:top w:val="none" w:sz="0" w:space="0" w:color="auto"/>
            <w:left w:val="none" w:sz="0" w:space="0" w:color="auto"/>
            <w:bottom w:val="none" w:sz="0" w:space="0" w:color="auto"/>
            <w:right w:val="none" w:sz="0" w:space="0" w:color="auto"/>
          </w:divBdr>
        </w:div>
        <w:div w:id="1703481651">
          <w:blockQuote w:val="1"/>
          <w:marLeft w:val="0"/>
          <w:marRight w:val="0"/>
          <w:marTop w:val="0"/>
          <w:marBottom w:val="0"/>
          <w:divBdr>
            <w:top w:val="none" w:sz="0" w:space="0" w:color="auto"/>
            <w:left w:val="none" w:sz="0" w:space="0" w:color="auto"/>
            <w:bottom w:val="none" w:sz="0" w:space="0" w:color="auto"/>
            <w:right w:val="none" w:sz="0" w:space="0" w:color="auto"/>
          </w:divBdr>
        </w:div>
        <w:div w:id="1618180293">
          <w:blockQuote w:val="1"/>
          <w:marLeft w:val="0"/>
          <w:marRight w:val="0"/>
          <w:marTop w:val="0"/>
          <w:marBottom w:val="0"/>
          <w:divBdr>
            <w:top w:val="none" w:sz="0" w:space="0" w:color="auto"/>
            <w:left w:val="none" w:sz="0" w:space="0" w:color="auto"/>
            <w:bottom w:val="none" w:sz="0" w:space="0" w:color="auto"/>
            <w:right w:val="none" w:sz="0" w:space="0" w:color="auto"/>
          </w:divBdr>
        </w:div>
        <w:div w:id="1021662648">
          <w:blockQuote w:val="1"/>
          <w:marLeft w:val="0"/>
          <w:marRight w:val="0"/>
          <w:marTop w:val="0"/>
          <w:marBottom w:val="0"/>
          <w:divBdr>
            <w:top w:val="none" w:sz="0" w:space="0" w:color="auto"/>
            <w:left w:val="none" w:sz="0" w:space="0" w:color="auto"/>
            <w:bottom w:val="none" w:sz="0" w:space="0" w:color="auto"/>
            <w:right w:val="none" w:sz="0" w:space="0" w:color="auto"/>
          </w:divBdr>
        </w:div>
        <w:div w:id="457115862">
          <w:blockQuote w:val="1"/>
          <w:marLeft w:val="0"/>
          <w:marRight w:val="0"/>
          <w:marTop w:val="0"/>
          <w:marBottom w:val="0"/>
          <w:divBdr>
            <w:top w:val="none" w:sz="0" w:space="0" w:color="auto"/>
            <w:left w:val="none" w:sz="0" w:space="0" w:color="auto"/>
            <w:bottom w:val="none" w:sz="0" w:space="0" w:color="auto"/>
            <w:right w:val="none" w:sz="0" w:space="0" w:color="auto"/>
          </w:divBdr>
        </w:div>
        <w:div w:id="1901474344">
          <w:blockQuote w:val="1"/>
          <w:marLeft w:val="0"/>
          <w:marRight w:val="0"/>
          <w:marTop w:val="0"/>
          <w:marBottom w:val="0"/>
          <w:divBdr>
            <w:top w:val="none" w:sz="0" w:space="0" w:color="auto"/>
            <w:left w:val="none" w:sz="0" w:space="0" w:color="auto"/>
            <w:bottom w:val="none" w:sz="0" w:space="0" w:color="auto"/>
            <w:right w:val="none" w:sz="0" w:space="0" w:color="auto"/>
          </w:divBdr>
        </w:div>
        <w:div w:id="875629496">
          <w:blockQuote w:val="1"/>
          <w:marLeft w:val="0"/>
          <w:marRight w:val="0"/>
          <w:marTop w:val="0"/>
          <w:marBottom w:val="0"/>
          <w:divBdr>
            <w:top w:val="none" w:sz="0" w:space="0" w:color="auto"/>
            <w:left w:val="none" w:sz="0" w:space="0" w:color="auto"/>
            <w:bottom w:val="none" w:sz="0" w:space="0" w:color="auto"/>
            <w:right w:val="none" w:sz="0" w:space="0" w:color="auto"/>
          </w:divBdr>
        </w:div>
        <w:div w:id="209999109">
          <w:blockQuote w:val="1"/>
          <w:marLeft w:val="0"/>
          <w:marRight w:val="0"/>
          <w:marTop w:val="0"/>
          <w:marBottom w:val="0"/>
          <w:divBdr>
            <w:top w:val="none" w:sz="0" w:space="0" w:color="auto"/>
            <w:left w:val="none" w:sz="0" w:space="0" w:color="auto"/>
            <w:bottom w:val="none" w:sz="0" w:space="0" w:color="auto"/>
            <w:right w:val="none" w:sz="0" w:space="0" w:color="auto"/>
          </w:divBdr>
        </w:div>
        <w:div w:id="1421029835">
          <w:blockQuote w:val="1"/>
          <w:marLeft w:val="0"/>
          <w:marRight w:val="0"/>
          <w:marTop w:val="0"/>
          <w:marBottom w:val="0"/>
          <w:divBdr>
            <w:top w:val="none" w:sz="0" w:space="0" w:color="auto"/>
            <w:left w:val="none" w:sz="0" w:space="0" w:color="auto"/>
            <w:bottom w:val="none" w:sz="0" w:space="0" w:color="auto"/>
            <w:right w:val="none" w:sz="0" w:space="0" w:color="auto"/>
          </w:divBdr>
        </w:div>
        <w:div w:id="1144588518">
          <w:blockQuote w:val="1"/>
          <w:marLeft w:val="0"/>
          <w:marRight w:val="0"/>
          <w:marTop w:val="0"/>
          <w:marBottom w:val="0"/>
          <w:divBdr>
            <w:top w:val="none" w:sz="0" w:space="0" w:color="auto"/>
            <w:left w:val="none" w:sz="0" w:space="0" w:color="auto"/>
            <w:bottom w:val="none" w:sz="0" w:space="0" w:color="auto"/>
            <w:right w:val="none" w:sz="0" w:space="0" w:color="auto"/>
          </w:divBdr>
        </w:div>
        <w:div w:id="1918780252">
          <w:blockQuote w:val="1"/>
          <w:marLeft w:val="0"/>
          <w:marRight w:val="0"/>
          <w:marTop w:val="0"/>
          <w:marBottom w:val="0"/>
          <w:divBdr>
            <w:top w:val="none" w:sz="0" w:space="0" w:color="auto"/>
            <w:left w:val="none" w:sz="0" w:space="0" w:color="auto"/>
            <w:bottom w:val="none" w:sz="0" w:space="0" w:color="auto"/>
            <w:right w:val="none" w:sz="0" w:space="0" w:color="auto"/>
          </w:divBdr>
        </w:div>
        <w:div w:id="1274555386">
          <w:blockQuote w:val="1"/>
          <w:marLeft w:val="0"/>
          <w:marRight w:val="0"/>
          <w:marTop w:val="0"/>
          <w:marBottom w:val="0"/>
          <w:divBdr>
            <w:top w:val="none" w:sz="0" w:space="0" w:color="auto"/>
            <w:left w:val="none" w:sz="0" w:space="0" w:color="auto"/>
            <w:bottom w:val="none" w:sz="0" w:space="0" w:color="auto"/>
            <w:right w:val="none" w:sz="0" w:space="0" w:color="auto"/>
          </w:divBdr>
        </w:div>
        <w:div w:id="782925590">
          <w:blockQuote w:val="1"/>
          <w:marLeft w:val="0"/>
          <w:marRight w:val="0"/>
          <w:marTop w:val="0"/>
          <w:marBottom w:val="0"/>
          <w:divBdr>
            <w:top w:val="none" w:sz="0" w:space="0" w:color="auto"/>
            <w:left w:val="none" w:sz="0" w:space="0" w:color="auto"/>
            <w:bottom w:val="none" w:sz="0" w:space="0" w:color="auto"/>
            <w:right w:val="none" w:sz="0" w:space="0" w:color="auto"/>
          </w:divBdr>
        </w:div>
        <w:div w:id="296033010">
          <w:blockQuote w:val="1"/>
          <w:marLeft w:val="0"/>
          <w:marRight w:val="0"/>
          <w:marTop w:val="0"/>
          <w:marBottom w:val="0"/>
          <w:divBdr>
            <w:top w:val="none" w:sz="0" w:space="0" w:color="auto"/>
            <w:left w:val="none" w:sz="0" w:space="0" w:color="auto"/>
            <w:bottom w:val="none" w:sz="0" w:space="0" w:color="auto"/>
            <w:right w:val="none" w:sz="0" w:space="0" w:color="auto"/>
          </w:divBdr>
        </w:div>
        <w:div w:id="1489327649">
          <w:blockQuote w:val="1"/>
          <w:marLeft w:val="0"/>
          <w:marRight w:val="0"/>
          <w:marTop w:val="0"/>
          <w:marBottom w:val="0"/>
          <w:divBdr>
            <w:top w:val="none" w:sz="0" w:space="0" w:color="auto"/>
            <w:left w:val="none" w:sz="0" w:space="0" w:color="auto"/>
            <w:bottom w:val="none" w:sz="0" w:space="0" w:color="auto"/>
            <w:right w:val="none" w:sz="0" w:space="0" w:color="auto"/>
          </w:divBdr>
        </w:div>
        <w:div w:id="1215003443">
          <w:blockQuote w:val="1"/>
          <w:marLeft w:val="0"/>
          <w:marRight w:val="0"/>
          <w:marTop w:val="0"/>
          <w:marBottom w:val="0"/>
          <w:divBdr>
            <w:top w:val="none" w:sz="0" w:space="0" w:color="auto"/>
            <w:left w:val="none" w:sz="0" w:space="0" w:color="auto"/>
            <w:bottom w:val="none" w:sz="0" w:space="0" w:color="auto"/>
            <w:right w:val="none" w:sz="0" w:space="0" w:color="auto"/>
          </w:divBdr>
        </w:div>
        <w:div w:id="1857499820">
          <w:blockQuote w:val="1"/>
          <w:marLeft w:val="0"/>
          <w:marRight w:val="0"/>
          <w:marTop w:val="0"/>
          <w:marBottom w:val="0"/>
          <w:divBdr>
            <w:top w:val="none" w:sz="0" w:space="0" w:color="auto"/>
            <w:left w:val="none" w:sz="0" w:space="0" w:color="auto"/>
            <w:bottom w:val="none" w:sz="0" w:space="0" w:color="auto"/>
            <w:right w:val="none" w:sz="0" w:space="0" w:color="auto"/>
          </w:divBdr>
        </w:div>
        <w:div w:id="153492635">
          <w:blockQuote w:val="1"/>
          <w:marLeft w:val="0"/>
          <w:marRight w:val="0"/>
          <w:marTop w:val="0"/>
          <w:marBottom w:val="0"/>
          <w:divBdr>
            <w:top w:val="none" w:sz="0" w:space="0" w:color="auto"/>
            <w:left w:val="none" w:sz="0" w:space="0" w:color="auto"/>
            <w:bottom w:val="none" w:sz="0" w:space="0" w:color="auto"/>
            <w:right w:val="none" w:sz="0" w:space="0" w:color="auto"/>
          </w:divBdr>
        </w:div>
        <w:div w:id="159466879">
          <w:blockQuote w:val="1"/>
          <w:marLeft w:val="0"/>
          <w:marRight w:val="0"/>
          <w:marTop w:val="0"/>
          <w:marBottom w:val="0"/>
          <w:divBdr>
            <w:top w:val="none" w:sz="0" w:space="0" w:color="auto"/>
            <w:left w:val="none" w:sz="0" w:space="0" w:color="auto"/>
            <w:bottom w:val="none" w:sz="0" w:space="0" w:color="auto"/>
            <w:right w:val="none" w:sz="0" w:space="0" w:color="auto"/>
          </w:divBdr>
        </w:div>
        <w:div w:id="1143618959">
          <w:blockQuote w:val="1"/>
          <w:marLeft w:val="0"/>
          <w:marRight w:val="0"/>
          <w:marTop w:val="0"/>
          <w:marBottom w:val="0"/>
          <w:divBdr>
            <w:top w:val="none" w:sz="0" w:space="0" w:color="auto"/>
            <w:left w:val="none" w:sz="0" w:space="0" w:color="auto"/>
            <w:bottom w:val="none" w:sz="0" w:space="0" w:color="auto"/>
            <w:right w:val="none" w:sz="0" w:space="0" w:color="auto"/>
          </w:divBdr>
        </w:div>
        <w:div w:id="649746063">
          <w:blockQuote w:val="1"/>
          <w:marLeft w:val="0"/>
          <w:marRight w:val="0"/>
          <w:marTop w:val="0"/>
          <w:marBottom w:val="0"/>
          <w:divBdr>
            <w:top w:val="none" w:sz="0" w:space="0" w:color="auto"/>
            <w:left w:val="none" w:sz="0" w:space="0" w:color="auto"/>
            <w:bottom w:val="none" w:sz="0" w:space="0" w:color="auto"/>
            <w:right w:val="none" w:sz="0" w:space="0" w:color="auto"/>
          </w:divBdr>
        </w:div>
        <w:div w:id="1164316746">
          <w:blockQuote w:val="1"/>
          <w:marLeft w:val="0"/>
          <w:marRight w:val="0"/>
          <w:marTop w:val="0"/>
          <w:marBottom w:val="0"/>
          <w:divBdr>
            <w:top w:val="none" w:sz="0" w:space="0" w:color="auto"/>
            <w:left w:val="none" w:sz="0" w:space="0" w:color="auto"/>
            <w:bottom w:val="none" w:sz="0" w:space="0" w:color="auto"/>
            <w:right w:val="none" w:sz="0" w:space="0" w:color="auto"/>
          </w:divBdr>
        </w:div>
        <w:div w:id="1888951914">
          <w:blockQuote w:val="1"/>
          <w:marLeft w:val="0"/>
          <w:marRight w:val="0"/>
          <w:marTop w:val="0"/>
          <w:marBottom w:val="0"/>
          <w:divBdr>
            <w:top w:val="none" w:sz="0" w:space="0" w:color="auto"/>
            <w:left w:val="none" w:sz="0" w:space="0" w:color="auto"/>
            <w:bottom w:val="none" w:sz="0" w:space="0" w:color="auto"/>
            <w:right w:val="none" w:sz="0" w:space="0" w:color="auto"/>
          </w:divBdr>
        </w:div>
        <w:div w:id="1676495361">
          <w:blockQuote w:val="1"/>
          <w:marLeft w:val="0"/>
          <w:marRight w:val="0"/>
          <w:marTop w:val="0"/>
          <w:marBottom w:val="0"/>
          <w:divBdr>
            <w:top w:val="none" w:sz="0" w:space="0" w:color="auto"/>
            <w:left w:val="none" w:sz="0" w:space="0" w:color="auto"/>
            <w:bottom w:val="none" w:sz="0" w:space="0" w:color="auto"/>
            <w:right w:val="none" w:sz="0" w:space="0" w:color="auto"/>
          </w:divBdr>
        </w:div>
        <w:div w:id="617489516">
          <w:blockQuote w:val="1"/>
          <w:marLeft w:val="0"/>
          <w:marRight w:val="0"/>
          <w:marTop w:val="0"/>
          <w:marBottom w:val="0"/>
          <w:divBdr>
            <w:top w:val="none" w:sz="0" w:space="0" w:color="auto"/>
            <w:left w:val="none" w:sz="0" w:space="0" w:color="auto"/>
            <w:bottom w:val="none" w:sz="0" w:space="0" w:color="auto"/>
            <w:right w:val="none" w:sz="0" w:space="0" w:color="auto"/>
          </w:divBdr>
        </w:div>
        <w:div w:id="1514027572">
          <w:blockQuote w:val="1"/>
          <w:marLeft w:val="0"/>
          <w:marRight w:val="0"/>
          <w:marTop w:val="0"/>
          <w:marBottom w:val="0"/>
          <w:divBdr>
            <w:top w:val="none" w:sz="0" w:space="0" w:color="auto"/>
            <w:left w:val="none" w:sz="0" w:space="0" w:color="auto"/>
            <w:bottom w:val="none" w:sz="0" w:space="0" w:color="auto"/>
            <w:right w:val="none" w:sz="0" w:space="0" w:color="auto"/>
          </w:divBdr>
        </w:div>
        <w:div w:id="1986473923">
          <w:blockQuote w:val="1"/>
          <w:marLeft w:val="0"/>
          <w:marRight w:val="0"/>
          <w:marTop w:val="0"/>
          <w:marBottom w:val="0"/>
          <w:divBdr>
            <w:top w:val="none" w:sz="0" w:space="0" w:color="auto"/>
            <w:left w:val="none" w:sz="0" w:space="0" w:color="auto"/>
            <w:bottom w:val="none" w:sz="0" w:space="0" w:color="auto"/>
            <w:right w:val="none" w:sz="0" w:space="0" w:color="auto"/>
          </w:divBdr>
        </w:div>
        <w:div w:id="1531526124">
          <w:blockQuote w:val="1"/>
          <w:marLeft w:val="0"/>
          <w:marRight w:val="0"/>
          <w:marTop w:val="0"/>
          <w:marBottom w:val="0"/>
          <w:divBdr>
            <w:top w:val="none" w:sz="0" w:space="0" w:color="auto"/>
            <w:left w:val="none" w:sz="0" w:space="0" w:color="auto"/>
            <w:bottom w:val="none" w:sz="0" w:space="0" w:color="auto"/>
            <w:right w:val="none" w:sz="0" w:space="0" w:color="auto"/>
          </w:divBdr>
        </w:div>
        <w:div w:id="1769739004">
          <w:blockQuote w:val="1"/>
          <w:marLeft w:val="0"/>
          <w:marRight w:val="0"/>
          <w:marTop w:val="0"/>
          <w:marBottom w:val="0"/>
          <w:divBdr>
            <w:top w:val="none" w:sz="0" w:space="0" w:color="auto"/>
            <w:left w:val="none" w:sz="0" w:space="0" w:color="auto"/>
            <w:bottom w:val="none" w:sz="0" w:space="0" w:color="auto"/>
            <w:right w:val="none" w:sz="0" w:space="0" w:color="auto"/>
          </w:divBdr>
        </w:div>
        <w:div w:id="1607155978">
          <w:blockQuote w:val="1"/>
          <w:marLeft w:val="0"/>
          <w:marRight w:val="0"/>
          <w:marTop w:val="0"/>
          <w:marBottom w:val="0"/>
          <w:divBdr>
            <w:top w:val="none" w:sz="0" w:space="0" w:color="auto"/>
            <w:left w:val="none" w:sz="0" w:space="0" w:color="auto"/>
            <w:bottom w:val="none" w:sz="0" w:space="0" w:color="auto"/>
            <w:right w:val="none" w:sz="0" w:space="0" w:color="auto"/>
          </w:divBdr>
        </w:div>
        <w:div w:id="947659272">
          <w:blockQuote w:val="1"/>
          <w:marLeft w:val="0"/>
          <w:marRight w:val="0"/>
          <w:marTop w:val="0"/>
          <w:marBottom w:val="0"/>
          <w:divBdr>
            <w:top w:val="none" w:sz="0" w:space="0" w:color="auto"/>
            <w:left w:val="none" w:sz="0" w:space="0" w:color="auto"/>
            <w:bottom w:val="none" w:sz="0" w:space="0" w:color="auto"/>
            <w:right w:val="none" w:sz="0" w:space="0" w:color="auto"/>
          </w:divBdr>
        </w:div>
        <w:div w:id="584803998">
          <w:blockQuote w:val="1"/>
          <w:marLeft w:val="0"/>
          <w:marRight w:val="0"/>
          <w:marTop w:val="0"/>
          <w:marBottom w:val="0"/>
          <w:divBdr>
            <w:top w:val="none" w:sz="0" w:space="0" w:color="auto"/>
            <w:left w:val="none" w:sz="0" w:space="0" w:color="auto"/>
            <w:bottom w:val="none" w:sz="0" w:space="0" w:color="auto"/>
            <w:right w:val="none" w:sz="0" w:space="0" w:color="auto"/>
          </w:divBdr>
        </w:div>
        <w:div w:id="1658025288">
          <w:blockQuote w:val="1"/>
          <w:marLeft w:val="0"/>
          <w:marRight w:val="0"/>
          <w:marTop w:val="0"/>
          <w:marBottom w:val="0"/>
          <w:divBdr>
            <w:top w:val="none" w:sz="0" w:space="0" w:color="auto"/>
            <w:left w:val="none" w:sz="0" w:space="0" w:color="auto"/>
            <w:bottom w:val="none" w:sz="0" w:space="0" w:color="auto"/>
            <w:right w:val="none" w:sz="0" w:space="0" w:color="auto"/>
          </w:divBdr>
        </w:div>
        <w:div w:id="145752305">
          <w:blockQuote w:val="1"/>
          <w:marLeft w:val="0"/>
          <w:marRight w:val="0"/>
          <w:marTop w:val="0"/>
          <w:marBottom w:val="0"/>
          <w:divBdr>
            <w:top w:val="none" w:sz="0" w:space="0" w:color="auto"/>
            <w:left w:val="none" w:sz="0" w:space="0" w:color="auto"/>
            <w:bottom w:val="none" w:sz="0" w:space="0" w:color="auto"/>
            <w:right w:val="none" w:sz="0" w:space="0" w:color="auto"/>
          </w:divBdr>
        </w:div>
        <w:div w:id="566648609">
          <w:blockQuote w:val="1"/>
          <w:marLeft w:val="0"/>
          <w:marRight w:val="0"/>
          <w:marTop w:val="0"/>
          <w:marBottom w:val="0"/>
          <w:divBdr>
            <w:top w:val="none" w:sz="0" w:space="0" w:color="auto"/>
            <w:left w:val="none" w:sz="0" w:space="0" w:color="auto"/>
            <w:bottom w:val="none" w:sz="0" w:space="0" w:color="auto"/>
            <w:right w:val="none" w:sz="0" w:space="0" w:color="auto"/>
          </w:divBdr>
        </w:div>
        <w:div w:id="740829137">
          <w:blockQuote w:val="1"/>
          <w:marLeft w:val="0"/>
          <w:marRight w:val="0"/>
          <w:marTop w:val="0"/>
          <w:marBottom w:val="0"/>
          <w:divBdr>
            <w:top w:val="none" w:sz="0" w:space="0" w:color="auto"/>
            <w:left w:val="none" w:sz="0" w:space="0" w:color="auto"/>
            <w:bottom w:val="none" w:sz="0" w:space="0" w:color="auto"/>
            <w:right w:val="none" w:sz="0" w:space="0" w:color="auto"/>
          </w:divBdr>
        </w:div>
        <w:div w:id="251427872">
          <w:blockQuote w:val="1"/>
          <w:marLeft w:val="0"/>
          <w:marRight w:val="0"/>
          <w:marTop w:val="0"/>
          <w:marBottom w:val="0"/>
          <w:divBdr>
            <w:top w:val="none" w:sz="0" w:space="0" w:color="auto"/>
            <w:left w:val="none" w:sz="0" w:space="0" w:color="auto"/>
            <w:bottom w:val="none" w:sz="0" w:space="0" w:color="auto"/>
            <w:right w:val="none" w:sz="0" w:space="0" w:color="auto"/>
          </w:divBdr>
        </w:div>
        <w:div w:id="269044479">
          <w:blockQuote w:val="1"/>
          <w:marLeft w:val="0"/>
          <w:marRight w:val="0"/>
          <w:marTop w:val="0"/>
          <w:marBottom w:val="0"/>
          <w:divBdr>
            <w:top w:val="none" w:sz="0" w:space="0" w:color="auto"/>
            <w:left w:val="none" w:sz="0" w:space="0" w:color="auto"/>
            <w:bottom w:val="none" w:sz="0" w:space="0" w:color="auto"/>
            <w:right w:val="none" w:sz="0" w:space="0" w:color="auto"/>
          </w:divBdr>
        </w:div>
        <w:div w:id="694695530">
          <w:blockQuote w:val="1"/>
          <w:marLeft w:val="0"/>
          <w:marRight w:val="0"/>
          <w:marTop w:val="0"/>
          <w:marBottom w:val="0"/>
          <w:divBdr>
            <w:top w:val="none" w:sz="0" w:space="0" w:color="auto"/>
            <w:left w:val="none" w:sz="0" w:space="0" w:color="auto"/>
            <w:bottom w:val="none" w:sz="0" w:space="0" w:color="auto"/>
            <w:right w:val="none" w:sz="0" w:space="0" w:color="auto"/>
          </w:divBdr>
        </w:div>
        <w:div w:id="521289158">
          <w:blockQuote w:val="1"/>
          <w:marLeft w:val="0"/>
          <w:marRight w:val="0"/>
          <w:marTop w:val="0"/>
          <w:marBottom w:val="0"/>
          <w:divBdr>
            <w:top w:val="none" w:sz="0" w:space="0" w:color="auto"/>
            <w:left w:val="none" w:sz="0" w:space="0" w:color="auto"/>
            <w:bottom w:val="none" w:sz="0" w:space="0" w:color="auto"/>
            <w:right w:val="none" w:sz="0" w:space="0" w:color="auto"/>
          </w:divBdr>
        </w:div>
        <w:div w:id="1740443201">
          <w:blockQuote w:val="1"/>
          <w:marLeft w:val="0"/>
          <w:marRight w:val="0"/>
          <w:marTop w:val="0"/>
          <w:marBottom w:val="0"/>
          <w:divBdr>
            <w:top w:val="none" w:sz="0" w:space="0" w:color="auto"/>
            <w:left w:val="none" w:sz="0" w:space="0" w:color="auto"/>
            <w:bottom w:val="none" w:sz="0" w:space="0" w:color="auto"/>
            <w:right w:val="none" w:sz="0" w:space="0" w:color="auto"/>
          </w:divBdr>
        </w:div>
        <w:div w:id="1650019471">
          <w:blockQuote w:val="1"/>
          <w:marLeft w:val="0"/>
          <w:marRight w:val="0"/>
          <w:marTop w:val="0"/>
          <w:marBottom w:val="0"/>
          <w:divBdr>
            <w:top w:val="none" w:sz="0" w:space="0" w:color="auto"/>
            <w:left w:val="none" w:sz="0" w:space="0" w:color="auto"/>
            <w:bottom w:val="none" w:sz="0" w:space="0" w:color="auto"/>
            <w:right w:val="none" w:sz="0" w:space="0" w:color="auto"/>
          </w:divBdr>
        </w:div>
        <w:div w:id="697196946">
          <w:blockQuote w:val="1"/>
          <w:marLeft w:val="0"/>
          <w:marRight w:val="0"/>
          <w:marTop w:val="0"/>
          <w:marBottom w:val="0"/>
          <w:divBdr>
            <w:top w:val="none" w:sz="0" w:space="0" w:color="auto"/>
            <w:left w:val="none" w:sz="0" w:space="0" w:color="auto"/>
            <w:bottom w:val="none" w:sz="0" w:space="0" w:color="auto"/>
            <w:right w:val="none" w:sz="0" w:space="0" w:color="auto"/>
          </w:divBdr>
        </w:div>
        <w:div w:id="996763591">
          <w:blockQuote w:val="1"/>
          <w:marLeft w:val="0"/>
          <w:marRight w:val="0"/>
          <w:marTop w:val="0"/>
          <w:marBottom w:val="0"/>
          <w:divBdr>
            <w:top w:val="none" w:sz="0" w:space="0" w:color="auto"/>
            <w:left w:val="none" w:sz="0" w:space="0" w:color="auto"/>
            <w:bottom w:val="none" w:sz="0" w:space="0" w:color="auto"/>
            <w:right w:val="none" w:sz="0" w:space="0" w:color="auto"/>
          </w:divBdr>
        </w:div>
        <w:div w:id="1955625023">
          <w:blockQuote w:val="1"/>
          <w:marLeft w:val="0"/>
          <w:marRight w:val="0"/>
          <w:marTop w:val="0"/>
          <w:marBottom w:val="0"/>
          <w:divBdr>
            <w:top w:val="none" w:sz="0" w:space="0" w:color="auto"/>
            <w:left w:val="none" w:sz="0" w:space="0" w:color="auto"/>
            <w:bottom w:val="none" w:sz="0" w:space="0" w:color="auto"/>
            <w:right w:val="none" w:sz="0" w:space="0" w:color="auto"/>
          </w:divBdr>
        </w:div>
        <w:div w:id="595403266">
          <w:blockQuote w:val="1"/>
          <w:marLeft w:val="0"/>
          <w:marRight w:val="0"/>
          <w:marTop w:val="0"/>
          <w:marBottom w:val="0"/>
          <w:divBdr>
            <w:top w:val="none" w:sz="0" w:space="0" w:color="auto"/>
            <w:left w:val="none" w:sz="0" w:space="0" w:color="auto"/>
            <w:bottom w:val="none" w:sz="0" w:space="0" w:color="auto"/>
            <w:right w:val="none" w:sz="0" w:space="0" w:color="auto"/>
          </w:divBdr>
        </w:div>
        <w:div w:id="735588374">
          <w:blockQuote w:val="1"/>
          <w:marLeft w:val="0"/>
          <w:marRight w:val="0"/>
          <w:marTop w:val="0"/>
          <w:marBottom w:val="0"/>
          <w:divBdr>
            <w:top w:val="none" w:sz="0" w:space="0" w:color="auto"/>
            <w:left w:val="none" w:sz="0" w:space="0" w:color="auto"/>
            <w:bottom w:val="none" w:sz="0" w:space="0" w:color="auto"/>
            <w:right w:val="none" w:sz="0" w:space="0" w:color="auto"/>
          </w:divBdr>
        </w:div>
        <w:div w:id="1068577709">
          <w:blockQuote w:val="1"/>
          <w:marLeft w:val="0"/>
          <w:marRight w:val="0"/>
          <w:marTop w:val="0"/>
          <w:marBottom w:val="0"/>
          <w:divBdr>
            <w:top w:val="none" w:sz="0" w:space="0" w:color="auto"/>
            <w:left w:val="none" w:sz="0" w:space="0" w:color="auto"/>
            <w:bottom w:val="none" w:sz="0" w:space="0" w:color="auto"/>
            <w:right w:val="none" w:sz="0" w:space="0" w:color="auto"/>
          </w:divBdr>
        </w:div>
        <w:div w:id="2145610982">
          <w:blockQuote w:val="1"/>
          <w:marLeft w:val="0"/>
          <w:marRight w:val="0"/>
          <w:marTop w:val="0"/>
          <w:marBottom w:val="0"/>
          <w:divBdr>
            <w:top w:val="none" w:sz="0" w:space="0" w:color="auto"/>
            <w:left w:val="none" w:sz="0" w:space="0" w:color="auto"/>
            <w:bottom w:val="none" w:sz="0" w:space="0" w:color="auto"/>
            <w:right w:val="none" w:sz="0" w:space="0" w:color="auto"/>
          </w:divBdr>
        </w:div>
        <w:div w:id="1692610409">
          <w:blockQuote w:val="1"/>
          <w:marLeft w:val="0"/>
          <w:marRight w:val="0"/>
          <w:marTop w:val="0"/>
          <w:marBottom w:val="0"/>
          <w:divBdr>
            <w:top w:val="none" w:sz="0" w:space="0" w:color="auto"/>
            <w:left w:val="none" w:sz="0" w:space="0" w:color="auto"/>
            <w:bottom w:val="none" w:sz="0" w:space="0" w:color="auto"/>
            <w:right w:val="none" w:sz="0" w:space="0" w:color="auto"/>
          </w:divBdr>
        </w:div>
        <w:div w:id="2001153324">
          <w:blockQuote w:val="1"/>
          <w:marLeft w:val="0"/>
          <w:marRight w:val="0"/>
          <w:marTop w:val="0"/>
          <w:marBottom w:val="0"/>
          <w:divBdr>
            <w:top w:val="none" w:sz="0" w:space="0" w:color="auto"/>
            <w:left w:val="none" w:sz="0" w:space="0" w:color="auto"/>
            <w:bottom w:val="none" w:sz="0" w:space="0" w:color="auto"/>
            <w:right w:val="none" w:sz="0" w:space="0" w:color="auto"/>
          </w:divBdr>
        </w:div>
        <w:div w:id="2072805238">
          <w:blockQuote w:val="1"/>
          <w:marLeft w:val="0"/>
          <w:marRight w:val="0"/>
          <w:marTop w:val="0"/>
          <w:marBottom w:val="0"/>
          <w:divBdr>
            <w:top w:val="none" w:sz="0" w:space="0" w:color="auto"/>
            <w:left w:val="none" w:sz="0" w:space="0" w:color="auto"/>
            <w:bottom w:val="none" w:sz="0" w:space="0" w:color="auto"/>
            <w:right w:val="none" w:sz="0" w:space="0" w:color="auto"/>
          </w:divBdr>
        </w:div>
        <w:div w:id="101265972">
          <w:blockQuote w:val="1"/>
          <w:marLeft w:val="0"/>
          <w:marRight w:val="0"/>
          <w:marTop w:val="0"/>
          <w:marBottom w:val="0"/>
          <w:divBdr>
            <w:top w:val="none" w:sz="0" w:space="0" w:color="auto"/>
            <w:left w:val="none" w:sz="0" w:space="0" w:color="auto"/>
            <w:bottom w:val="none" w:sz="0" w:space="0" w:color="auto"/>
            <w:right w:val="none" w:sz="0" w:space="0" w:color="auto"/>
          </w:divBdr>
        </w:div>
        <w:div w:id="105737201">
          <w:blockQuote w:val="1"/>
          <w:marLeft w:val="0"/>
          <w:marRight w:val="0"/>
          <w:marTop w:val="0"/>
          <w:marBottom w:val="0"/>
          <w:divBdr>
            <w:top w:val="none" w:sz="0" w:space="0" w:color="auto"/>
            <w:left w:val="none" w:sz="0" w:space="0" w:color="auto"/>
            <w:bottom w:val="none" w:sz="0" w:space="0" w:color="auto"/>
            <w:right w:val="none" w:sz="0" w:space="0" w:color="auto"/>
          </w:divBdr>
        </w:div>
        <w:div w:id="636110605">
          <w:blockQuote w:val="1"/>
          <w:marLeft w:val="0"/>
          <w:marRight w:val="0"/>
          <w:marTop w:val="0"/>
          <w:marBottom w:val="0"/>
          <w:divBdr>
            <w:top w:val="none" w:sz="0" w:space="0" w:color="auto"/>
            <w:left w:val="none" w:sz="0" w:space="0" w:color="auto"/>
            <w:bottom w:val="none" w:sz="0" w:space="0" w:color="auto"/>
            <w:right w:val="none" w:sz="0" w:space="0" w:color="auto"/>
          </w:divBdr>
        </w:div>
        <w:div w:id="1844392790">
          <w:blockQuote w:val="1"/>
          <w:marLeft w:val="0"/>
          <w:marRight w:val="0"/>
          <w:marTop w:val="0"/>
          <w:marBottom w:val="0"/>
          <w:divBdr>
            <w:top w:val="none" w:sz="0" w:space="0" w:color="auto"/>
            <w:left w:val="none" w:sz="0" w:space="0" w:color="auto"/>
            <w:bottom w:val="none" w:sz="0" w:space="0" w:color="auto"/>
            <w:right w:val="none" w:sz="0" w:space="0" w:color="auto"/>
          </w:divBdr>
        </w:div>
        <w:div w:id="1870024953">
          <w:blockQuote w:val="1"/>
          <w:marLeft w:val="0"/>
          <w:marRight w:val="0"/>
          <w:marTop w:val="0"/>
          <w:marBottom w:val="0"/>
          <w:divBdr>
            <w:top w:val="none" w:sz="0" w:space="0" w:color="auto"/>
            <w:left w:val="none" w:sz="0" w:space="0" w:color="auto"/>
            <w:bottom w:val="none" w:sz="0" w:space="0" w:color="auto"/>
            <w:right w:val="none" w:sz="0" w:space="0" w:color="auto"/>
          </w:divBdr>
        </w:div>
        <w:div w:id="2141996350">
          <w:blockQuote w:val="1"/>
          <w:marLeft w:val="0"/>
          <w:marRight w:val="0"/>
          <w:marTop w:val="0"/>
          <w:marBottom w:val="0"/>
          <w:divBdr>
            <w:top w:val="none" w:sz="0" w:space="0" w:color="auto"/>
            <w:left w:val="none" w:sz="0" w:space="0" w:color="auto"/>
            <w:bottom w:val="none" w:sz="0" w:space="0" w:color="auto"/>
            <w:right w:val="none" w:sz="0" w:space="0" w:color="auto"/>
          </w:divBdr>
        </w:div>
        <w:div w:id="1854568509">
          <w:blockQuote w:val="1"/>
          <w:marLeft w:val="0"/>
          <w:marRight w:val="0"/>
          <w:marTop w:val="0"/>
          <w:marBottom w:val="0"/>
          <w:divBdr>
            <w:top w:val="none" w:sz="0" w:space="0" w:color="auto"/>
            <w:left w:val="none" w:sz="0" w:space="0" w:color="auto"/>
            <w:bottom w:val="none" w:sz="0" w:space="0" w:color="auto"/>
            <w:right w:val="none" w:sz="0" w:space="0" w:color="auto"/>
          </w:divBdr>
        </w:div>
        <w:div w:id="2054035862">
          <w:blockQuote w:val="1"/>
          <w:marLeft w:val="0"/>
          <w:marRight w:val="0"/>
          <w:marTop w:val="0"/>
          <w:marBottom w:val="0"/>
          <w:divBdr>
            <w:top w:val="none" w:sz="0" w:space="0" w:color="auto"/>
            <w:left w:val="none" w:sz="0" w:space="0" w:color="auto"/>
            <w:bottom w:val="none" w:sz="0" w:space="0" w:color="auto"/>
            <w:right w:val="none" w:sz="0" w:space="0" w:color="auto"/>
          </w:divBdr>
        </w:div>
        <w:div w:id="619799585">
          <w:blockQuote w:val="1"/>
          <w:marLeft w:val="0"/>
          <w:marRight w:val="0"/>
          <w:marTop w:val="0"/>
          <w:marBottom w:val="0"/>
          <w:divBdr>
            <w:top w:val="none" w:sz="0" w:space="0" w:color="auto"/>
            <w:left w:val="none" w:sz="0" w:space="0" w:color="auto"/>
            <w:bottom w:val="none" w:sz="0" w:space="0" w:color="auto"/>
            <w:right w:val="none" w:sz="0" w:space="0" w:color="auto"/>
          </w:divBdr>
        </w:div>
        <w:div w:id="2034455320">
          <w:blockQuote w:val="1"/>
          <w:marLeft w:val="0"/>
          <w:marRight w:val="0"/>
          <w:marTop w:val="0"/>
          <w:marBottom w:val="0"/>
          <w:divBdr>
            <w:top w:val="none" w:sz="0" w:space="0" w:color="auto"/>
            <w:left w:val="none" w:sz="0" w:space="0" w:color="auto"/>
            <w:bottom w:val="none" w:sz="0" w:space="0" w:color="auto"/>
            <w:right w:val="none" w:sz="0" w:space="0" w:color="auto"/>
          </w:divBdr>
        </w:div>
        <w:div w:id="1467972368">
          <w:blockQuote w:val="1"/>
          <w:marLeft w:val="0"/>
          <w:marRight w:val="0"/>
          <w:marTop w:val="0"/>
          <w:marBottom w:val="0"/>
          <w:divBdr>
            <w:top w:val="none" w:sz="0" w:space="0" w:color="auto"/>
            <w:left w:val="none" w:sz="0" w:space="0" w:color="auto"/>
            <w:bottom w:val="none" w:sz="0" w:space="0" w:color="auto"/>
            <w:right w:val="none" w:sz="0" w:space="0" w:color="auto"/>
          </w:divBdr>
        </w:div>
        <w:div w:id="1290823806">
          <w:blockQuote w:val="1"/>
          <w:marLeft w:val="0"/>
          <w:marRight w:val="0"/>
          <w:marTop w:val="0"/>
          <w:marBottom w:val="0"/>
          <w:divBdr>
            <w:top w:val="none" w:sz="0" w:space="0" w:color="auto"/>
            <w:left w:val="none" w:sz="0" w:space="0" w:color="auto"/>
            <w:bottom w:val="none" w:sz="0" w:space="0" w:color="auto"/>
            <w:right w:val="none" w:sz="0" w:space="0" w:color="auto"/>
          </w:divBdr>
        </w:div>
        <w:div w:id="1578786406">
          <w:blockQuote w:val="1"/>
          <w:marLeft w:val="0"/>
          <w:marRight w:val="0"/>
          <w:marTop w:val="0"/>
          <w:marBottom w:val="0"/>
          <w:divBdr>
            <w:top w:val="none" w:sz="0" w:space="0" w:color="auto"/>
            <w:left w:val="none" w:sz="0" w:space="0" w:color="auto"/>
            <w:bottom w:val="none" w:sz="0" w:space="0" w:color="auto"/>
            <w:right w:val="none" w:sz="0" w:space="0" w:color="auto"/>
          </w:divBdr>
        </w:div>
        <w:div w:id="528027802">
          <w:blockQuote w:val="1"/>
          <w:marLeft w:val="0"/>
          <w:marRight w:val="0"/>
          <w:marTop w:val="0"/>
          <w:marBottom w:val="0"/>
          <w:divBdr>
            <w:top w:val="none" w:sz="0" w:space="0" w:color="auto"/>
            <w:left w:val="none" w:sz="0" w:space="0" w:color="auto"/>
            <w:bottom w:val="none" w:sz="0" w:space="0" w:color="auto"/>
            <w:right w:val="none" w:sz="0" w:space="0" w:color="auto"/>
          </w:divBdr>
        </w:div>
        <w:div w:id="1999916649">
          <w:blockQuote w:val="1"/>
          <w:marLeft w:val="0"/>
          <w:marRight w:val="0"/>
          <w:marTop w:val="0"/>
          <w:marBottom w:val="0"/>
          <w:divBdr>
            <w:top w:val="none" w:sz="0" w:space="0" w:color="auto"/>
            <w:left w:val="none" w:sz="0" w:space="0" w:color="auto"/>
            <w:bottom w:val="none" w:sz="0" w:space="0" w:color="auto"/>
            <w:right w:val="none" w:sz="0" w:space="0" w:color="auto"/>
          </w:divBdr>
        </w:div>
        <w:div w:id="631398660">
          <w:blockQuote w:val="1"/>
          <w:marLeft w:val="0"/>
          <w:marRight w:val="0"/>
          <w:marTop w:val="0"/>
          <w:marBottom w:val="0"/>
          <w:divBdr>
            <w:top w:val="none" w:sz="0" w:space="0" w:color="auto"/>
            <w:left w:val="none" w:sz="0" w:space="0" w:color="auto"/>
            <w:bottom w:val="none" w:sz="0" w:space="0" w:color="auto"/>
            <w:right w:val="none" w:sz="0" w:space="0" w:color="auto"/>
          </w:divBdr>
        </w:div>
        <w:div w:id="1907303211">
          <w:blockQuote w:val="1"/>
          <w:marLeft w:val="0"/>
          <w:marRight w:val="0"/>
          <w:marTop w:val="0"/>
          <w:marBottom w:val="0"/>
          <w:divBdr>
            <w:top w:val="none" w:sz="0" w:space="0" w:color="auto"/>
            <w:left w:val="none" w:sz="0" w:space="0" w:color="auto"/>
            <w:bottom w:val="none" w:sz="0" w:space="0" w:color="auto"/>
            <w:right w:val="none" w:sz="0" w:space="0" w:color="auto"/>
          </w:divBdr>
        </w:div>
        <w:div w:id="825319481">
          <w:blockQuote w:val="1"/>
          <w:marLeft w:val="0"/>
          <w:marRight w:val="0"/>
          <w:marTop w:val="0"/>
          <w:marBottom w:val="0"/>
          <w:divBdr>
            <w:top w:val="none" w:sz="0" w:space="0" w:color="auto"/>
            <w:left w:val="none" w:sz="0" w:space="0" w:color="auto"/>
            <w:bottom w:val="none" w:sz="0" w:space="0" w:color="auto"/>
            <w:right w:val="none" w:sz="0" w:space="0" w:color="auto"/>
          </w:divBdr>
        </w:div>
        <w:div w:id="2141260852">
          <w:blockQuote w:val="1"/>
          <w:marLeft w:val="0"/>
          <w:marRight w:val="0"/>
          <w:marTop w:val="0"/>
          <w:marBottom w:val="0"/>
          <w:divBdr>
            <w:top w:val="none" w:sz="0" w:space="0" w:color="auto"/>
            <w:left w:val="none" w:sz="0" w:space="0" w:color="auto"/>
            <w:bottom w:val="none" w:sz="0" w:space="0" w:color="auto"/>
            <w:right w:val="none" w:sz="0" w:space="0" w:color="auto"/>
          </w:divBdr>
        </w:div>
        <w:div w:id="716977493">
          <w:blockQuote w:val="1"/>
          <w:marLeft w:val="0"/>
          <w:marRight w:val="0"/>
          <w:marTop w:val="0"/>
          <w:marBottom w:val="0"/>
          <w:divBdr>
            <w:top w:val="none" w:sz="0" w:space="0" w:color="auto"/>
            <w:left w:val="none" w:sz="0" w:space="0" w:color="auto"/>
            <w:bottom w:val="none" w:sz="0" w:space="0" w:color="auto"/>
            <w:right w:val="none" w:sz="0" w:space="0" w:color="auto"/>
          </w:divBdr>
        </w:div>
        <w:div w:id="593395128">
          <w:blockQuote w:val="1"/>
          <w:marLeft w:val="0"/>
          <w:marRight w:val="0"/>
          <w:marTop w:val="0"/>
          <w:marBottom w:val="0"/>
          <w:divBdr>
            <w:top w:val="none" w:sz="0" w:space="0" w:color="auto"/>
            <w:left w:val="none" w:sz="0" w:space="0" w:color="auto"/>
            <w:bottom w:val="none" w:sz="0" w:space="0" w:color="auto"/>
            <w:right w:val="none" w:sz="0" w:space="0" w:color="auto"/>
          </w:divBdr>
        </w:div>
        <w:div w:id="406733012">
          <w:blockQuote w:val="1"/>
          <w:marLeft w:val="0"/>
          <w:marRight w:val="0"/>
          <w:marTop w:val="0"/>
          <w:marBottom w:val="0"/>
          <w:divBdr>
            <w:top w:val="none" w:sz="0" w:space="0" w:color="auto"/>
            <w:left w:val="none" w:sz="0" w:space="0" w:color="auto"/>
            <w:bottom w:val="none" w:sz="0" w:space="0" w:color="auto"/>
            <w:right w:val="none" w:sz="0" w:space="0" w:color="auto"/>
          </w:divBdr>
        </w:div>
        <w:div w:id="253979182">
          <w:blockQuote w:val="1"/>
          <w:marLeft w:val="0"/>
          <w:marRight w:val="0"/>
          <w:marTop w:val="0"/>
          <w:marBottom w:val="0"/>
          <w:divBdr>
            <w:top w:val="none" w:sz="0" w:space="0" w:color="auto"/>
            <w:left w:val="none" w:sz="0" w:space="0" w:color="auto"/>
            <w:bottom w:val="none" w:sz="0" w:space="0" w:color="auto"/>
            <w:right w:val="none" w:sz="0" w:space="0" w:color="auto"/>
          </w:divBdr>
        </w:div>
        <w:div w:id="2098594561">
          <w:blockQuote w:val="1"/>
          <w:marLeft w:val="0"/>
          <w:marRight w:val="0"/>
          <w:marTop w:val="0"/>
          <w:marBottom w:val="0"/>
          <w:divBdr>
            <w:top w:val="none" w:sz="0" w:space="0" w:color="auto"/>
            <w:left w:val="none" w:sz="0" w:space="0" w:color="auto"/>
            <w:bottom w:val="none" w:sz="0" w:space="0" w:color="auto"/>
            <w:right w:val="none" w:sz="0" w:space="0" w:color="auto"/>
          </w:divBdr>
        </w:div>
        <w:div w:id="975910703">
          <w:blockQuote w:val="1"/>
          <w:marLeft w:val="0"/>
          <w:marRight w:val="0"/>
          <w:marTop w:val="0"/>
          <w:marBottom w:val="0"/>
          <w:divBdr>
            <w:top w:val="none" w:sz="0" w:space="0" w:color="auto"/>
            <w:left w:val="none" w:sz="0" w:space="0" w:color="auto"/>
            <w:bottom w:val="none" w:sz="0" w:space="0" w:color="auto"/>
            <w:right w:val="none" w:sz="0" w:space="0" w:color="auto"/>
          </w:divBdr>
        </w:div>
        <w:div w:id="807892886">
          <w:blockQuote w:val="1"/>
          <w:marLeft w:val="0"/>
          <w:marRight w:val="0"/>
          <w:marTop w:val="0"/>
          <w:marBottom w:val="0"/>
          <w:divBdr>
            <w:top w:val="none" w:sz="0" w:space="0" w:color="auto"/>
            <w:left w:val="none" w:sz="0" w:space="0" w:color="auto"/>
            <w:bottom w:val="none" w:sz="0" w:space="0" w:color="auto"/>
            <w:right w:val="none" w:sz="0" w:space="0" w:color="auto"/>
          </w:divBdr>
        </w:div>
        <w:div w:id="1780831106">
          <w:blockQuote w:val="1"/>
          <w:marLeft w:val="0"/>
          <w:marRight w:val="0"/>
          <w:marTop w:val="0"/>
          <w:marBottom w:val="0"/>
          <w:divBdr>
            <w:top w:val="none" w:sz="0" w:space="0" w:color="auto"/>
            <w:left w:val="none" w:sz="0" w:space="0" w:color="auto"/>
            <w:bottom w:val="none" w:sz="0" w:space="0" w:color="auto"/>
            <w:right w:val="none" w:sz="0" w:space="0" w:color="auto"/>
          </w:divBdr>
        </w:div>
        <w:div w:id="1111556554">
          <w:blockQuote w:val="1"/>
          <w:marLeft w:val="0"/>
          <w:marRight w:val="0"/>
          <w:marTop w:val="0"/>
          <w:marBottom w:val="0"/>
          <w:divBdr>
            <w:top w:val="none" w:sz="0" w:space="0" w:color="auto"/>
            <w:left w:val="none" w:sz="0" w:space="0" w:color="auto"/>
            <w:bottom w:val="none" w:sz="0" w:space="0" w:color="auto"/>
            <w:right w:val="none" w:sz="0" w:space="0" w:color="auto"/>
          </w:divBdr>
        </w:div>
        <w:div w:id="837384204">
          <w:blockQuote w:val="1"/>
          <w:marLeft w:val="0"/>
          <w:marRight w:val="0"/>
          <w:marTop w:val="0"/>
          <w:marBottom w:val="0"/>
          <w:divBdr>
            <w:top w:val="none" w:sz="0" w:space="0" w:color="auto"/>
            <w:left w:val="none" w:sz="0" w:space="0" w:color="auto"/>
            <w:bottom w:val="none" w:sz="0" w:space="0" w:color="auto"/>
            <w:right w:val="none" w:sz="0" w:space="0" w:color="auto"/>
          </w:divBdr>
        </w:div>
        <w:div w:id="307712143">
          <w:blockQuote w:val="1"/>
          <w:marLeft w:val="0"/>
          <w:marRight w:val="0"/>
          <w:marTop w:val="0"/>
          <w:marBottom w:val="0"/>
          <w:divBdr>
            <w:top w:val="none" w:sz="0" w:space="0" w:color="auto"/>
            <w:left w:val="none" w:sz="0" w:space="0" w:color="auto"/>
            <w:bottom w:val="none" w:sz="0" w:space="0" w:color="auto"/>
            <w:right w:val="none" w:sz="0" w:space="0" w:color="auto"/>
          </w:divBdr>
        </w:div>
        <w:div w:id="525295990">
          <w:blockQuote w:val="1"/>
          <w:marLeft w:val="0"/>
          <w:marRight w:val="0"/>
          <w:marTop w:val="0"/>
          <w:marBottom w:val="0"/>
          <w:divBdr>
            <w:top w:val="none" w:sz="0" w:space="0" w:color="auto"/>
            <w:left w:val="none" w:sz="0" w:space="0" w:color="auto"/>
            <w:bottom w:val="none" w:sz="0" w:space="0" w:color="auto"/>
            <w:right w:val="none" w:sz="0" w:space="0" w:color="auto"/>
          </w:divBdr>
        </w:div>
        <w:div w:id="433863643">
          <w:blockQuote w:val="1"/>
          <w:marLeft w:val="0"/>
          <w:marRight w:val="0"/>
          <w:marTop w:val="0"/>
          <w:marBottom w:val="0"/>
          <w:divBdr>
            <w:top w:val="none" w:sz="0" w:space="0" w:color="auto"/>
            <w:left w:val="none" w:sz="0" w:space="0" w:color="auto"/>
            <w:bottom w:val="none" w:sz="0" w:space="0" w:color="auto"/>
            <w:right w:val="none" w:sz="0" w:space="0" w:color="auto"/>
          </w:divBdr>
        </w:div>
        <w:div w:id="1209999082">
          <w:blockQuote w:val="1"/>
          <w:marLeft w:val="0"/>
          <w:marRight w:val="0"/>
          <w:marTop w:val="0"/>
          <w:marBottom w:val="0"/>
          <w:divBdr>
            <w:top w:val="none" w:sz="0" w:space="0" w:color="auto"/>
            <w:left w:val="none" w:sz="0" w:space="0" w:color="auto"/>
            <w:bottom w:val="none" w:sz="0" w:space="0" w:color="auto"/>
            <w:right w:val="none" w:sz="0" w:space="0" w:color="auto"/>
          </w:divBdr>
        </w:div>
        <w:div w:id="317076506">
          <w:blockQuote w:val="1"/>
          <w:marLeft w:val="0"/>
          <w:marRight w:val="0"/>
          <w:marTop w:val="0"/>
          <w:marBottom w:val="0"/>
          <w:divBdr>
            <w:top w:val="none" w:sz="0" w:space="0" w:color="auto"/>
            <w:left w:val="none" w:sz="0" w:space="0" w:color="auto"/>
            <w:bottom w:val="none" w:sz="0" w:space="0" w:color="auto"/>
            <w:right w:val="none" w:sz="0" w:space="0" w:color="auto"/>
          </w:divBdr>
        </w:div>
        <w:div w:id="1745029543">
          <w:blockQuote w:val="1"/>
          <w:marLeft w:val="0"/>
          <w:marRight w:val="0"/>
          <w:marTop w:val="0"/>
          <w:marBottom w:val="0"/>
          <w:divBdr>
            <w:top w:val="none" w:sz="0" w:space="0" w:color="auto"/>
            <w:left w:val="none" w:sz="0" w:space="0" w:color="auto"/>
            <w:bottom w:val="none" w:sz="0" w:space="0" w:color="auto"/>
            <w:right w:val="none" w:sz="0" w:space="0" w:color="auto"/>
          </w:divBdr>
        </w:div>
        <w:div w:id="1256472928">
          <w:blockQuote w:val="1"/>
          <w:marLeft w:val="0"/>
          <w:marRight w:val="0"/>
          <w:marTop w:val="0"/>
          <w:marBottom w:val="0"/>
          <w:divBdr>
            <w:top w:val="none" w:sz="0" w:space="0" w:color="auto"/>
            <w:left w:val="none" w:sz="0" w:space="0" w:color="auto"/>
            <w:bottom w:val="none" w:sz="0" w:space="0" w:color="auto"/>
            <w:right w:val="none" w:sz="0" w:space="0" w:color="auto"/>
          </w:divBdr>
        </w:div>
        <w:div w:id="182331543">
          <w:blockQuote w:val="1"/>
          <w:marLeft w:val="0"/>
          <w:marRight w:val="0"/>
          <w:marTop w:val="0"/>
          <w:marBottom w:val="0"/>
          <w:divBdr>
            <w:top w:val="none" w:sz="0" w:space="0" w:color="auto"/>
            <w:left w:val="none" w:sz="0" w:space="0" w:color="auto"/>
            <w:bottom w:val="none" w:sz="0" w:space="0" w:color="auto"/>
            <w:right w:val="none" w:sz="0" w:space="0" w:color="auto"/>
          </w:divBdr>
        </w:div>
        <w:div w:id="1335452918">
          <w:blockQuote w:val="1"/>
          <w:marLeft w:val="0"/>
          <w:marRight w:val="0"/>
          <w:marTop w:val="0"/>
          <w:marBottom w:val="0"/>
          <w:divBdr>
            <w:top w:val="none" w:sz="0" w:space="0" w:color="auto"/>
            <w:left w:val="none" w:sz="0" w:space="0" w:color="auto"/>
            <w:bottom w:val="none" w:sz="0" w:space="0" w:color="auto"/>
            <w:right w:val="none" w:sz="0" w:space="0" w:color="auto"/>
          </w:divBdr>
        </w:div>
        <w:div w:id="1587348007">
          <w:blockQuote w:val="1"/>
          <w:marLeft w:val="0"/>
          <w:marRight w:val="0"/>
          <w:marTop w:val="0"/>
          <w:marBottom w:val="0"/>
          <w:divBdr>
            <w:top w:val="none" w:sz="0" w:space="0" w:color="auto"/>
            <w:left w:val="none" w:sz="0" w:space="0" w:color="auto"/>
            <w:bottom w:val="none" w:sz="0" w:space="0" w:color="auto"/>
            <w:right w:val="none" w:sz="0" w:space="0" w:color="auto"/>
          </w:divBdr>
        </w:div>
        <w:div w:id="558634911">
          <w:blockQuote w:val="1"/>
          <w:marLeft w:val="0"/>
          <w:marRight w:val="0"/>
          <w:marTop w:val="0"/>
          <w:marBottom w:val="0"/>
          <w:divBdr>
            <w:top w:val="none" w:sz="0" w:space="0" w:color="auto"/>
            <w:left w:val="none" w:sz="0" w:space="0" w:color="auto"/>
            <w:bottom w:val="none" w:sz="0" w:space="0" w:color="auto"/>
            <w:right w:val="none" w:sz="0" w:space="0" w:color="auto"/>
          </w:divBdr>
        </w:div>
        <w:div w:id="734857890">
          <w:blockQuote w:val="1"/>
          <w:marLeft w:val="0"/>
          <w:marRight w:val="0"/>
          <w:marTop w:val="0"/>
          <w:marBottom w:val="0"/>
          <w:divBdr>
            <w:top w:val="none" w:sz="0" w:space="0" w:color="auto"/>
            <w:left w:val="none" w:sz="0" w:space="0" w:color="auto"/>
            <w:bottom w:val="none" w:sz="0" w:space="0" w:color="auto"/>
            <w:right w:val="none" w:sz="0" w:space="0" w:color="auto"/>
          </w:divBdr>
        </w:div>
        <w:div w:id="2116511094">
          <w:blockQuote w:val="1"/>
          <w:marLeft w:val="0"/>
          <w:marRight w:val="0"/>
          <w:marTop w:val="0"/>
          <w:marBottom w:val="0"/>
          <w:divBdr>
            <w:top w:val="none" w:sz="0" w:space="0" w:color="auto"/>
            <w:left w:val="none" w:sz="0" w:space="0" w:color="auto"/>
            <w:bottom w:val="none" w:sz="0" w:space="0" w:color="auto"/>
            <w:right w:val="none" w:sz="0" w:space="0" w:color="auto"/>
          </w:divBdr>
        </w:div>
        <w:div w:id="260576107">
          <w:blockQuote w:val="1"/>
          <w:marLeft w:val="0"/>
          <w:marRight w:val="0"/>
          <w:marTop w:val="0"/>
          <w:marBottom w:val="0"/>
          <w:divBdr>
            <w:top w:val="none" w:sz="0" w:space="0" w:color="auto"/>
            <w:left w:val="none" w:sz="0" w:space="0" w:color="auto"/>
            <w:bottom w:val="none" w:sz="0" w:space="0" w:color="auto"/>
            <w:right w:val="none" w:sz="0" w:space="0" w:color="auto"/>
          </w:divBdr>
        </w:div>
        <w:div w:id="130220072">
          <w:blockQuote w:val="1"/>
          <w:marLeft w:val="0"/>
          <w:marRight w:val="0"/>
          <w:marTop w:val="0"/>
          <w:marBottom w:val="0"/>
          <w:divBdr>
            <w:top w:val="none" w:sz="0" w:space="0" w:color="auto"/>
            <w:left w:val="none" w:sz="0" w:space="0" w:color="auto"/>
            <w:bottom w:val="none" w:sz="0" w:space="0" w:color="auto"/>
            <w:right w:val="none" w:sz="0" w:space="0" w:color="auto"/>
          </w:divBdr>
        </w:div>
        <w:div w:id="2059476521">
          <w:blockQuote w:val="1"/>
          <w:marLeft w:val="0"/>
          <w:marRight w:val="0"/>
          <w:marTop w:val="0"/>
          <w:marBottom w:val="0"/>
          <w:divBdr>
            <w:top w:val="none" w:sz="0" w:space="0" w:color="auto"/>
            <w:left w:val="none" w:sz="0" w:space="0" w:color="auto"/>
            <w:bottom w:val="none" w:sz="0" w:space="0" w:color="auto"/>
            <w:right w:val="none" w:sz="0" w:space="0" w:color="auto"/>
          </w:divBdr>
        </w:div>
        <w:div w:id="355884763">
          <w:blockQuote w:val="1"/>
          <w:marLeft w:val="0"/>
          <w:marRight w:val="0"/>
          <w:marTop w:val="0"/>
          <w:marBottom w:val="0"/>
          <w:divBdr>
            <w:top w:val="none" w:sz="0" w:space="0" w:color="auto"/>
            <w:left w:val="none" w:sz="0" w:space="0" w:color="auto"/>
            <w:bottom w:val="none" w:sz="0" w:space="0" w:color="auto"/>
            <w:right w:val="none" w:sz="0" w:space="0" w:color="auto"/>
          </w:divBdr>
        </w:div>
        <w:div w:id="649090508">
          <w:blockQuote w:val="1"/>
          <w:marLeft w:val="0"/>
          <w:marRight w:val="0"/>
          <w:marTop w:val="0"/>
          <w:marBottom w:val="0"/>
          <w:divBdr>
            <w:top w:val="none" w:sz="0" w:space="0" w:color="auto"/>
            <w:left w:val="none" w:sz="0" w:space="0" w:color="auto"/>
            <w:bottom w:val="none" w:sz="0" w:space="0" w:color="auto"/>
            <w:right w:val="none" w:sz="0" w:space="0" w:color="auto"/>
          </w:divBdr>
        </w:div>
        <w:div w:id="508257186">
          <w:blockQuote w:val="1"/>
          <w:marLeft w:val="0"/>
          <w:marRight w:val="0"/>
          <w:marTop w:val="0"/>
          <w:marBottom w:val="0"/>
          <w:divBdr>
            <w:top w:val="none" w:sz="0" w:space="0" w:color="auto"/>
            <w:left w:val="none" w:sz="0" w:space="0" w:color="auto"/>
            <w:bottom w:val="none" w:sz="0" w:space="0" w:color="auto"/>
            <w:right w:val="none" w:sz="0" w:space="0" w:color="auto"/>
          </w:divBdr>
        </w:div>
        <w:div w:id="1698967870">
          <w:blockQuote w:val="1"/>
          <w:marLeft w:val="0"/>
          <w:marRight w:val="0"/>
          <w:marTop w:val="0"/>
          <w:marBottom w:val="0"/>
          <w:divBdr>
            <w:top w:val="none" w:sz="0" w:space="0" w:color="auto"/>
            <w:left w:val="none" w:sz="0" w:space="0" w:color="auto"/>
            <w:bottom w:val="none" w:sz="0" w:space="0" w:color="auto"/>
            <w:right w:val="none" w:sz="0" w:space="0" w:color="auto"/>
          </w:divBdr>
        </w:div>
        <w:div w:id="1139299359">
          <w:blockQuote w:val="1"/>
          <w:marLeft w:val="0"/>
          <w:marRight w:val="0"/>
          <w:marTop w:val="0"/>
          <w:marBottom w:val="0"/>
          <w:divBdr>
            <w:top w:val="none" w:sz="0" w:space="0" w:color="auto"/>
            <w:left w:val="none" w:sz="0" w:space="0" w:color="auto"/>
            <w:bottom w:val="none" w:sz="0" w:space="0" w:color="auto"/>
            <w:right w:val="none" w:sz="0" w:space="0" w:color="auto"/>
          </w:divBdr>
          <w:divsChild>
            <w:div w:id="1303848687">
              <w:marLeft w:val="0"/>
              <w:marRight w:val="0"/>
              <w:marTop w:val="0"/>
              <w:marBottom w:val="0"/>
              <w:divBdr>
                <w:top w:val="none" w:sz="0" w:space="0" w:color="auto"/>
                <w:left w:val="single" w:sz="18" w:space="14" w:color="CCCCCC"/>
                <w:bottom w:val="none" w:sz="0" w:space="0" w:color="auto"/>
                <w:right w:val="none" w:sz="0" w:space="0" w:color="auto"/>
              </w:divBdr>
              <w:divsChild>
                <w:div w:id="1310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3075">
          <w:blockQuote w:val="1"/>
          <w:marLeft w:val="0"/>
          <w:marRight w:val="0"/>
          <w:marTop w:val="0"/>
          <w:marBottom w:val="0"/>
          <w:divBdr>
            <w:top w:val="none" w:sz="0" w:space="0" w:color="auto"/>
            <w:left w:val="none" w:sz="0" w:space="0" w:color="auto"/>
            <w:bottom w:val="none" w:sz="0" w:space="0" w:color="auto"/>
            <w:right w:val="none" w:sz="0" w:space="0" w:color="auto"/>
          </w:divBdr>
        </w:div>
        <w:div w:id="1588230140">
          <w:blockQuote w:val="1"/>
          <w:marLeft w:val="0"/>
          <w:marRight w:val="0"/>
          <w:marTop w:val="0"/>
          <w:marBottom w:val="0"/>
          <w:divBdr>
            <w:top w:val="none" w:sz="0" w:space="0" w:color="auto"/>
            <w:left w:val="none" w:sz="0" w:space="0" w:color="auto"/>
            <w:bottom w:val="none" w:sz="0" w:space="0" w:color="auto"/>
            <w:right w:val="none" w:sz="0" w:space="0" w:color="auto"/>
          </w:divBdr>
        </w:div>
        <w:div w:id="560481241">
          <w:blockQuote w:val="1"/>
          <w:marLeft w:val="0"/>
          <w:marRight w:val="0"/>
          <w:marTop w:val="0"/>
          <w:marBottom w:val="0"/>
          <w:divBdr>
            <w:top w:val="none" w:sz="0" w:space="0" w:color="auto"/>
            <w:left w:val="none" w:sz="0" w:space="0" w:color="auto"/>
            <w:bottom w:val="none" w:sz="0" w:space="0" w:color="auto"/>
            <w:right w:val="none" w:sz="0" w:space="0" w:color="auto"/>
          </w:divBdr>
        </w:div>
        <w:div w:id="1742215048">
          <w:blockQuote w:val="1"/>
          <w:marLeft w:val="0"/>
          <w:marRight w:val="0"/>
          <w:marTop w:val="0"/>
          <w:marBottom w:val="0"/>
          <w:divBdr>
            <w:top w:val="none" w:sz="0" w:space="0" w:color="auto"/>
            <w:left w:val="none" w:sz="0" w:space="0" w:color="auto"/>
            <w:bottom w:val="none" w:sz="0" w:space="0" w:color="auto"/>
            <w:right w:val="none" w:sz="0" w:space="0" w:color="auto"/>
          </w:divBdr>
        </w:div>
        <w:div w:id="1322344174">
          <w:blockQuote w:val="1"/>
          <w:marLeft w:val="0"/>
          <w:marRight w:val="0"/>
          <w:marTop w:val="0"/>
          <w:marBottom w:val="0"/>
          <w:divBdr>
            <w:top w:val="none" w:sz="0" w:space="0" w:color="auto"/>
            <w:left w:val="none" w:sz="0" w:space="0" w:color="auto"/>
            <w:bottom w:val="none" w:sz="0" w:space="0" w:color="auto"/>
            <w:right w:val="none" w:sz="0" w:space="0" w:color="auto"/>
          </w:divBdr>
        </w:div>
        <w:div w:id="2049446203">
          <w:blockQuote w:val="1"/>
          <w:marLeft w:val="0"/>
          <w:marRight w:val="0"/>
          <w:marTop w:val="0"/>
          <w:marBottom w:val="0"/>
          <w:divBdr>
            <w:top w:val="none" w:sz="0" w:space="0" w:color="auto"/>
            <w:left w:val="none" w:sz="0" w:space="0" w:color="auto"/>
            <w:bottom w:val="none" w:sz="0" w:space="0" w:color="auto"/>
            <w:right w:val="none" w:sz="0" w:space="0" w:color="auto"/>
          </w:divBdr>
        </w:div>
        <w:div w:id="552423091">
          <w:blockQuote w:val="1"/>
          <w:marLeft w:val="0"/>
          <w:marRight w:val="0"/>
          <w:marTop w:val="0"/>
          <w:marBottom w:val="0"/>
          <w:divBdr>
            <w:top w:val="none" w:sz="0" w:space="0" w:color="auto"/>
            <w:left w:val="none" w:sz="0" w:space="0" w:color="auto"/>
            <w:bottom w:val="none" w:sz="0" w:space="0" w:color="auto"/>
            <w:right w:val="none" w:sz="0" w:space="0" w:color="auto"/>
          </w:divBdr>
        </w:div>
        <w:div w:id="1477340030">
          <w:blockQuote w:val="1"/>
          <w:marLeft w:val="0"/>
          <w:marRight w:val="0"/>
          <w:marTop w:val="0"/>
          <w:marBottom w:val="0"/>
          <w:divBdr>
            <w:top w:val="none" w:sz="0" w:space="0" w:color="auto"/>
            <w:left w:val="none" w:sz="0" w:space="0" w:color="auto"/>
            <w:bottom w:val="none" w:sz="0" w:space="0" w:color="auto"/>
            <w:right w:val="none" w:sz="0" w:space="0" w:color="auto"/>
          </w:divBdr>
        </w:div>
        <w:div w:id="1715808847">
          <w:blockQuote w:val="1"/>
          <w:marLeft w:val="0"/>
          <w:marRight w:val="0"/>
          <w:marTop w:val="0"/>
          <w:marBottom w:val="0"/>
          <w:divBdr>
            <w:top w:val="none" w:sz="0" w:space="0" w:color="auto"/>
            <w:left w:val="none" w:sz="0" w:space="0" w:color="auto"/>
            <w:bottom w:val="none" w:sz="0" w:space="0" w:color="auto"/>
            <w:right w:val="none" w:sz="0" w:space="0" w:color="auto"/>
          </w:divBdr>
        </w:div>
        <w:div w:id="484320585">
          <w:blockQuote w:val="1"/>
          <w:marLeft w:val="0"/>
          <w:marRight w:val="0"/>
          <w:marTop w:val="0"/>
          <w:marBottom w:val="0"/>
          <w:divBdr>
            <w:top w:val="none" w:sz="0" w:space="0" w:color="auto"/>
            <w:left w:val="none" w:sz="0" w:space="0" w:color="auto"/>
            <w:bottom w:val="none" w:sz="0" w:space="0" w:color="auto"/>
            <w:right w:val="none" w:sz="0" w:space="0" w:color="auto"/>
          </w:divBdr>
        </w:div>
        <w:div w:id="1747072368">
          <w:blockQuote w:val="1"/>
          <w:marLeft w:val="0"/>
          <w:marRight w:val="0"/>
          <w:marTop w:val="0"/>
          <w:marBottom w:val="0"/>
          <w:divBdr>
            <w:top w:val="none" w:sz="0" w:space="0" w:color="auto"/>
            <w:left w:val="none" w:sz="0" w:space="0" w:color="auto"/>
            <w:bottom w:val="none" w:sz="0" w:space="0" w:color="auto"/>
            <w:right w:val="none" w:sz="0" w:space="0" w:color="auto"/>
          </w:divBdr>
        </w:div>
        <w:div w:id="799303774">
          <w:blockQuote w:val="1"/>
          <w:marLeft w:val="0"/>
          <w:marRight w:val="0"/>
          <w:marTop w:val="0"/>
          <w:marBottom w:val="0"/>
          <w:divBdr>
            <w:top w:val="none" w:sz="0" w:space="0" w:color="auto"/>
            <w:left w:val="none" w:sz="0" w:space="0" w:color="auto"/>
            <w:bottom w:val="none" w:sz="0" w:space="0" w:color="auto"/>
            <w:right w:val="none" w:sz="0" w:space="0" w:color="auto"/>
          </w:divBdr>
        </w:div>
        <w:div w:id="41710507">
          <w:blockQuote w:val="1"/>
          <w:marLeft w:val="0"/>
          <w:marRight w:val="0"/>
          <w:marTop w:val="0"/>
          <w:marBottom w:val="0"/>
          <w:divBdr>
            <w:top w:val="none" w:sz="0" w:space="0" w:color="auto"/>
            <w:left w:val="none" w:sz="0" w:space="0" w:color="auto"/>
            <w:bottom w:val="none" w:sz="0" w:space="0" w:color="auto"/>
            <w:right w:val="none" w:sz="0" w:space="0" w:color="auto"/>
          </w:divBdr>
        </w:div>
        <w:div w:id="593978653">
          <w:blockQuote w:val="1"/>
          <w:marLeft w:val="0"/>
          <w:marRight w:val="0"/>
          <w:marTop w:val="0"/>
          <w:marBottom w:val="0"/>
          <w:divBdr>
            <w:top w:val="none" w:sz="0" w:space="0" w:color="auto"/>
            <w:left w:val="none" w:sz="0" w:space="0" w:color="auto"/>
            <w:bottom w:val="none" w:sz="0" w:space="0" w:color="auto"/>
            <w:right w:val="none" w:sz="0" w:space="0" w:color="auto"/>
          </w:divBdr>
        </w:div>
        <w:div w:id="731074186">
          <w:blockQuote w:val="1"/>
          <w:marLeft w:val="0"/>
          <w:marRight w:val="0"/>
          <w:marTop w:val="0"/>
          <w:marBottom w:val="0"/>
          <w:divBdr>
            <w:top w:val="none" w:sz="0" w:space="0" w:color="auto"/>
            <w:left w:val="none" w:sz="0" w:space="0" w:color="auto"/>
            <w:bottom w:val="none" w:sz="0" w:space="0" w:color="auto"/>
            <w:right w:val="none" w:sz="0" w:space="0" w:color="auto"/>
          </w:divBdr>
        </w:div>
        <w:div w:id="905070207">
          <w:blockQuote w:val="1"/>
          <w:marLeft w:val="0"/>
          <w:marRight w:val="0"/>
          <w:marTop w:val="0"/>
          <w:marBottom w:val="0"/>
          <w:divBdr>
            <w:top w:val="none" w:sz="0" w:space="0" w:color="auto"/>
            <w:left w:val="none" w:sz="0" w:space="0" w:color="auto"/>
            <w:bottom w:val="none" w:sz="0" w:space="0" w:color="auto"/>
            <w:right w:val="none" w:sz="0" w:space="0" w:color="auto"/>
          </w:divBdr>
        </w:div>
        <w:div w:id="50036003">
          <w:blockQuote w:val="1"/>
          <w:marLeft w:val="0"/>
          <w:marRight w:val="0"/>
          <w:marTop w:val="0"/>
          <w:marBottom w:val="0"/>
          <w:divBdr>
            <w:top w:val="none" w:sz="0" w:space="0" w:color="auto"/>
            <w:left w:val="none" w:sz="0" w:space="0" w:color="auto"/>
            <w:bottom w:val="none" w:sz="0" w:space="0" w:color="auto"/>
            <w:right w:val="none" w:sz="0" w:space="0" w:color="auto"/>
          </w:divBdr>
        </w:div>
        <w:div w:id="1404722911">
          <w:blockQuote w:val="1"/>
          <w:marLeft w:val="0"/>
          <w:marRight w:val="0"/>
          <w:marTop w:val="0"/>
          <w:marBottom w:val="0"/>
          <w:divBdr>
            <w:top w:val="none" w:sz="0" w:space="0" w:color="auto"/>
            <w:left w:val="none" w:sz="0" w:space="0" w:color="auto"/>
            <w:bottom w:val="none" w:sz="0" w:space="0" w:color="auto"/>
            <w:right w:val="none" w:sz="0" w:space="0" w:color="auto"/>
          </w:divBdr>
        </w:div>
        <w:div w:id="932739471">
          <w:blockQuote w:val="1"/>
          <w:marLeft w:val="0"/>
          <w:marRight w:val="0"/>
          <w:marTop w:val="0"/>
          <w:marBottom w:val="0"/>
          <w:divBdr>
            <w:top w:val="none" w:sz="0" w:space="0" w:color="auto"/>
            <w:left w:val="none" w:sz="0" w:space="0" w:color="auto"/>
            <w:bottom w:val="none" w:sz="0" w:space="0" w:color="auto"/>
            <w:right w:val="none" w:sz="0" w:space="0" w:color="auto"/>
          </w:divBdr>
        </w:div>
        <w:div w:id="15934685">
          <w:blockQuote w:val="1"/>
          <w:marLeft w:val="0"/>
          <w:marRight w:val="0"/>
          <w:marTop w:val="0"/>
          <w:marBottom w:val="0"/>
          <w:divBdr>
            <w:top w:val="none" w:sz="0" w:space="0" w:color="auto"/>
            <w:left w:val="none" w:sz="0" w:space="0" w:color="auto"/>
            <w:bottom w:val="none" w:sz="0" w:space="0" w:color="auto"/>
            <w:right w:val="none" w:sz="0" w:space="0" w:color="auto"/>
          </w:divBdr>
        </w:div>
        <w:div w:id="1100025061">
          <w:blockQuote w:val="1"/>
          <w:marLeft w:val="0"/>
          <w:marRight w:val="0"/>
          <w:marTop w:val="0"/>
          <w:marBottom w:val="0"/>
          <w:divBdr>
            <w:top w:val="none" w:sz="0" w:space="0" w:color="auto"/>
            <w:left w:val="none" w:sz="0" w:space="0" w:color="auto"/>
            <w:bottom w:val="none" w:sz="0" w:space="0" w:color="auto"/>
            <w:right w:val="none" w:sz="0" w:space="0" w:color="auto"/>
          </w:divBdr>
        </w:div>
        <w:div w:id="1230917727">
          <w:blockQuote w:val="1"/>
          <w:marLeft w:val="0"/>
          <w:marRight w:val="0"/>
          <w:marTop w:val="0"/>
          <w:marBottom w:val="0"/>
          <w:divBdr>
            <w:top w:val="none" w:sz="0" w:space="0" w:color="auto"/>
            <w:left w:val="none" w:sz="0" w:space="0" w:color="auto"/>
            <w:bottom w:val="none" w:sz="0" w:space="0" w:color="auto"/>
            <w:right w:val="none" w:sz="0" w:space="0" w:color="auto"/>
          </w:divBdr>
        </w:div>
        <w:div w:id="1559632623">
          <w:blockQuote w:val="1"/>
          <w:marLeft w:val="0"/>
          <w:marRight w:val="0"/>
          <w:marTop w:val="0"/>
          <w:marBottom w:val="0"/>
          <w:divBdr>
            <w:top w:val="none" w:sz="0" w:space="0" w:color="auto"/>
            <w:left w:val="none" w:sz="0" w:space="0" w:color="auto"/>
            <w:bottom w:val="none" w:sz="0" w:space="0" w:color="auto"/>
            <w:right w:val="none" w:sz="0" w:space="0" w:color="auto"/>
          </w:divBdr>
        </w:div>
        <w:div w:id="1340935086">
          <w:blockQuote w:val="1"/>
          <w:marLeft w:val="0"/>
          <w:marRight w:val="0"/>
          <w:marTop w:val="0"/>
          <w:marBottom w:val="0"/>
          <w:divBdr>
            <w:top w:val="none" w:sz="0" w:space="0" w:color="auto"/>
            <w:left w:val="none" w:sz="0" w:space="0" w:color="auto"/>
            <w:bottom w:val="none" w:sz="0" w:space="0" w:color="auto"/>
            <w:right w:val="none" w:sz="0" w:space="0" w:color="auto"/>
          </w:divBdr>
        </w:div>
        <w:div w:id="391739418">
          <w:blockQuote w:val="1"/>
          <w:marLeft w:val="0"/>
          <w:marRight w:val="0"/>
          <w:marTop w:val="0"/>
          <w:marBottom w:val="0"/>
          <w:divBdr>
            <w:top w:val="none" w:sz="0" w:space="0" w:color="auto"/>
            <w:left w:val="none" w:sz="0" w:space="0" w:color="auto"/>
            <w:bottom w:val="none" w:sz="0" w:space="0" w:color="auto"/>
            <w:right w:val="none" w:sz="0" w:space="0" w:color="auto"/>
          </w:divBdr>
        </w:div>
        <w:div w:id="478306971">
          <w:blockQuote w:val="1"/>
          <w:marLeft w:val="0"/>
          <w:marRight w:val="0"/>
          <w:marTop w:val="0"/>
          <w:marBottom w:val="0"/>
          <w:divBdr>
            <w:top w:val="none" w:sz="0" w:space="0" w:color="auto"/>
            <w:left w:val="none" w:sz="0" w:space="0" w:color="auto"/>
            <w:bottom w:val="none" w:sz="0" w:space="0" w:color="auto"/>
            <w:right w:val="none" w:sz="0" w:space="0" w:color="auto"/>
          </w:divBdr>
        </w:div>
        <w:div w:id="1827234732">
          <w:blockQuote w:val="1"/>
          <w:marLeft w:val="0"/>
          <w:marRight w:val="0"/>
          <w:marTop w:val="0"/>
          <w:marBottom w:val="0"/>
          <w:divBdr>
            <w:top w:val="none" w:sz="0" w:space="0" w:color="auto"/>
            <w:left w:val="none" w:sz="0" w:space="0" w:color="auto"/>
            <w:bottom w:val="none" w:sz="0" w:space="0" w:color="auto"/>
            <w:right w:val="none" w:sz="0" w:space="0" w:color="auto"/>
          </w:divBdr>
        </w:div>
        <w:div w:id="1748071047">
          <w:blockQuote w:val="1"/>
          <w:marLeft w:val="0"/>
          <w:marRight w:val="0"/>
          <w:marTop w:val="0"/>
          <w:marBottom w:val="0"/>
          <w:divBdr>
            <w:top w:val="none" w:sz="0" w:space="0" w:color="auto"/>
            <w:left w:val="none" w:sz="0" w:space="0" w:color="auto"/>
            <w:bottom w:val="none" w:sz="0" w:space="0" w:color="auto"/>
            <w:right w:val="none" w:sz="0" w:space="0" w:color="auto"/>
          </w:divBdr>
        </w:div>
        <w:div w:id="1119495394">
          <w:blockQuote w:val="1"/>
          <w:marLeft w:val="0"/>
          <w:marRight w:val="0"/>
          <w:marTop w:val="0"/>
          <w:marBottom w:val="0"/>
          <w:divBdr>
            <w:top w:val="none" w:sz="0" w:space="0" w:color="auto"/>
            <w:left w:val="none" w:sz="0" w:space="0" w:color="auto"/>
            <w:bottom w:val="none" w:sz="0" w:space="0" w:color="auto"/>
            <w:right w:val="none" w:sz="0" w:space="0" w:color="auto"/>
          </w:divBdr>
        </w:div>
        <w:div w:id="2124185319">
          <w:blockQuote w:val="1"/>
          <w:marLeft w:val="0"/>
          <w:marRight w:val="0"/>
          <w:marTop w:val="0"/>
          <w:marBottom w:val="0"/>
          <w:divBdr>
            <w:top w:val="none" w:sz="0" w:space="0" w:color="auto"/>
            <w:left w:val="none" w:sz="0" w:space="0" w:color="auto"/>
            <w:bottom w:val="none" w:sz="0" w:space="0" w:color="auto"/>
            <w:right w:val="none" w:sz="0" w:space="0" w:color="auto"/>
          </w:divBdr>
        </w:div>
        <w:div w:id="218169811">
          <w:blockQuote w:val="1"/>
          <w:marLeft w:val="0"/>
          <w:marRight w:val="0"/>
          <w:marTop w:val="0"/>
          <w:marBottom w:val="0"/>
          <w:divBdr>
            <w:top w:val="none" w:sz="0" w:space="0" w:color="auto"/>
            <w:left w:val="none" w:sz="0" w:space="0" w:color="auto"/>
            <w:bottom w:val="none" w:sz="0" w:space="0" w:color="auto"/>
            <w:right w:val="none" w:sz="0" w:space="0" w:color="auto"/>
          </w:divBdr>
        </w:div>
        <w:div w:id="1903179467">
          <w:blockQuote w:val="1"/>
          <w:marLeft w:val="0"/>
          <w:marRight w:val="0"/>
          <w:marTop w:val="0"/>
          <w:marBottom w:val="0"/>
          <w:divBdr>
            <w:top w:val="none" w:sz="0" w:space="0" w:color="auto"/>
            <w:left w:val="none" w:sz="0" w:space="0" w:color="auto"/>
            <w:bottom w:val="none" w:sz="0" w:space="0" w:color="auto"/>
            <w:right w:val="none" w:sz="0" w:space="0" w:color="auto"/>
          </w:divBdr>
        </w:div>
        <w:div w:id="508832386">
          <w:blockQuote w:val="1"/>
          <w:marLeft w:val="0"/>
          <w:marRight w:val="0"/>
          <w:marTop w:val="0"/>
          <w:marBottom w:val="0"/>
          <w:divBdr>
            <w:top w:val="none" w:sz="0" w:space="0" w:color="auto"/>
            <w:left w:val="none" w:sz="0" w:space="0" w:color="auto"/>
            <w:bottom w:val="none" w:sz="0" w:space="0" w:color="auto"/>
            <w:right w:val="none" w:sz="0" w:space="0" w:color="auto"/>
          </w:divBdr>
        </w:div>
        <w:div w:id="1325859578">
          <w:blockQuote w:val="1"/>
          <w:marLeft w:val="0"/>
          <w:marRight w:val="0"/>
          <w:marTop w:val="0"/>
          <w:marBottom w:val="0"/>
          <w:divBdr>
            <w:top w:val="none" w:sz="0" w:space="0" w:color="auto"/>
            <w:left w:val="none" w:sz="0" w:space="0" w:color="auto"/>
            <w:bottom w:val="none" w:sz="0" w:space="0" w:color="auto"/>
            <w:right w:val="none" w:sz="0" w:space="0" w:color="auto"/>
          </w:divBdr>
        </w:div>
        <w:div w:id="920799910">
          <w:blockQuote w:val="1"/>
          <w:marLeft w:val="0"/>
          <w:marRight w:val="0"/>
          <w:marTop w:val="0"/>
          <w:marBottom w:val="0"/>
          <w:divBdr>
            <w:top w:val="none" w:sz="0" w:space="0" w:color="auto"/>
            <w:left w:val="none" w:sz="0" w:space="0" w:color="auto"/>
            <w:bottom w:val="none" w:sz="0" w:space="0" w:color="auto"/>
            <w:right w:val="none" w:sz="0" w:space="0" w:color="auto"/>
          </w:divBdr>
        </w:div>
        <w:div w:id="1771389802">
          <w:blockQuote w:val="1"/>
          <w:marLeft w:val="0"/>
          <w:marRight w:val="0"/>
          <w:marTop w:val="0"/>
          <w:marBottom w:val="0"/>
          <w:divBdr>
            <w:top w:val="none" w:sz="0" w:space="0" w:color="auto"/>
            <w:left w:val="none" w:sz="0" w:space="0" w:color="auto"/>
            <w:bottom w:val="none" w:sz="0" w:space="0" w:color="auto"/>
            <w:right w:val="none" w:sz="0" w:space="0" w:color="auto"/>
          </w:divBdr>
        </w:div>
        <w:div w:id="1256090238">
          <w:blockQuote w:val="1"/>
          <w:marLeft w:val="0"/>
          <w:marRight w:val="0"/>
          <w:marTop w:val="0"/>
          <w:marBottom w:val="0"/>
          <w:divBdr>
            <w:top w:val="none" w:sz="0" w:space="0" w:color="auto"/>
            <w:left w:val="none" w:sz="0" w:space="0" w:color="auto"/>
            <w:bottom w:val="none" w:sz="0" w:space="0" w:color="auto"/>
            <w:right w:val="none" w:sz="0" w:space="0" w:color="auto"/>
          </w:divBdr>
        </w:div>
        <w:div w:id="203492684">
          <w:blockQuote w:val="1"/>
          <w:marLeft w:val="0"/>
          <w:marRight w:val="0"/>
          <w:marTop w:val="0"/>
          <w:marBottom w:val="0"/>
          <w:divBdr>
            <w:top w:val="none" w:sz="0" w:space="0" w:color="auto"/>
            <w:left w:val="none" w:sz="0" w:space="0" w:color="auto"/>
            <w:bottom w:val="none" w:sz="0" w:space="0" w:color="auto"/>
            <w:right w:val="none" w:sz="0" w:space="0" w:color="auto"/>
          </w:divBdr>
        </w:div>
        <w:div w:id="526211097">
          <w:blockQuote w:val="1"/>
          <w:marLeft w:val="0"/>
          <w:marRight w:val="0"/>
          <w:marTop w:val="0"/>
          <w:marBottom w:val="0"/>
          <w:divBdr>
            <w:top w:val="none" w:sz="0" w:space="0" w:color="auto"/>
            <w:left w:val="none" w:sz="0" w:space="0" w:color="auto"/>
            <w:bottom w:val="none" w:sz="0" w:space="0" w:color="auto"/>
            <w:right w:val="none" w:sz="0" w:space="0" w:color="auto"/>
          </w:divBdr>
        </w:div>
        <w:div w:id="1195846863">
          <w:blockQuote w:val="1"/>
          <w:marLeft w:val="0"/>
          <w:marRight w:val="0"/>
          <w:marTop w:val="0"/>
          <w:marBottom w:val="0"/>
          <w:divBdr>
            <w:top w:val="none" w:sz="0" w:space="0" w:color="auto"/>
            <w:left w:val="none" w:sz="0" w:space="0" w:color="auto"/>
            <w:bottom w:val="none" w:sz="0" w:space="0" w:color="auto"/>
            <w:right w:val="none" w:sz="0" w:space="0" w:color="auto"/>
          </w:divBdr>
        </w:div>
        <w:div w:id="606350351">
          <w:blockQuote w:val="1"/>
          <w:marLeft w:val="0"/>
          <w:marRight w:val="0"/>
          <w:marTop w:val="0"/>
          <w:marBottom w:val="0"/>
          <w:divBdr>
            <w:top w:val="none" w:sz="0" w:space="0" w:color="auto"/>
            <w:left w:val="none" w:sz="0" w:space="0" w:color="auto"/>
            <w:bottom w:val="none" w:sz="0" w:space="0" w:color="auto"/>
            <w:right w:val="none" w:sz="0" w:space="0" w:color="auto"/>
          </w:divBdr>
        </w:div>
        <w:div w:id="1065564796">
          <w:blockQuote w:val="1"/>
          <w:marLeft w:val="0"/>
          <w:marRight w:val="0"/>
          <w:marTop w:val="0"/>
          <w:marBottom w:val="0"/>
          <w:divBdr>
            <w:top w:val="none" w:sz="0" w:space="0" w:color="auto"/>
            <w:left w:val="none" w:sz="0" w:space="0" w:color="auto"/>
            <w:bottom w:val="none" w:sz="0" w:space="0" w:color="auto"/>
            <w:right w:val="none" w:sz="0" w:space="0" w:color="auto"/>
          </w:divBdr>
        </w:div>
        <w:div w:id="1117020559">
          <w:blockQuote w:val="1"/>
          <w:marLeft w:val="0"/>
          <w:marRight w:val="0"/>
          <w:marTop w:val="0"/>
          <w:marBottom w:val="0"/>
          <w:divBdr>
            <w:top w:val="none" w:sz="0" w:space="0" w:color="auto"/>
            <w:left w:val="none" w:sz="0" w:space="0" w:color="auto"/>
            <w:bottom w:val="none" w:sz="0" w:space="0" w:color="auto"/>
            <w:right w:val="none" w:sz="0" w:space="0" w:color="auto"/>
          </w:divBdr>
        </w:div>
        <w:div w:id="1050349471">
          <w:blockQuote w:val="1"/>
          <w:marLeft w:val="0"/>
          <w:marRight w:val="0"/>
          <w:marTop w:val="0"/>
          <w:marBottom w:val="0"/>
          <w:divBdr>
            <w:top w:val="none" w:sz="0" w:space="0" w:color="auto"/>
            <w:left w:val="none" w:sz="0" w:space="0" w:color="auto"/>
            <w:bottom w:val="none" w:sz="0" w:space="0" w:color="auto"/>
            <w:right w:val="none" w:sz="0" w:space="0" w:color="auto"/>
          </w:divBdr>
        </w:div>
        <w:div w:id="1123421112">
          <w:blockQuote w:val="1"/>
          <w:marLeft w:val="0"/>
          <w:marRight w:val="0"/>
          <w:marTop w:val="0"/>
          <w:marBottom w:val="0"/>
          <w:divBdr>
            <w:top w:val="none" w:sz="0" w:space="0" w:color="auto"/>
            <w:left w:val="none" w:sz="0" w:space="0" w:color="auto"/>
            <w:bottom w:val="none" w:sz="0" w:space="0" w:color="auto"/>
            <w:right w:val="none" w:sz="0" w:space="0" w:color="auto"/>
          </w:divBdr>
        </w:div>
        <w:div w:id="599073261">
          <w:blockQuote w:val="1"/>
          <w:marLeft w:val="0"/>
          <w:marRight w:val="0"/>
          <w:marTop w:val="0"/>
          <w:marBottom w:val="0"/>
          <w:divBdr>
            <w:top w:val="none" w:sz="0" w:space="0" w:color="auto"/>
            <w:left w:val="none" w:sz="0" w:space="0" w:color="auto"/>
            <w:bottom w:val="none" w:sz="0" w:space="0" w:color="auto"/>
            <w:right w:val="none" w:sz="0" w:space="0" w:color="auto"/>
          </w:divBdr>
        </w:div>
        <w:div w:id="545458175">
          <w:blockQuote w:val="1"/>
          <w:marLeft w:val="0"/>
          <w:marRight w:val="0"/>
          <w:marTop w:val="0"/>
          <w:marBottom w:val="0"/>
          <w:divBdr>
            <w:top w:val="none" w:sz="0" w:space="0" w:color="auto"/>
            <w:left w:val="none" w:sz="0" w:space="0" w:color="auto"/>
            <w:bottom w:val="none" w:sz="0" w:space="0" w:color="auto"/>
            <w:right w:val="none" w:sz="0" w:space="0" w:color="auto"/>
          </w:divBdr>
        </w:div>
        <w:div w:id="1297880643">
          <w:blockQuote w:val="1"/>
          <w:marLeft w:val="0"/>
          <w:marRight w:val="0"/>
          <w:marTop w:val="0"/>
          <w:marBottom w:val="0"/>
          <w:divBdr>
            <w:top w:val="none" w:sz="0" w:space="0" w:color="auto"/>
            <w:left w:val="none" w:sz="0" w:space="0" w:color="auto"/>
            <w:bottom w:val="none" w:sz="0" w:space="0" w:color="auto"/>
            <w:right w:val="none" w:sz="0" w:space="0" w:color="auto"/>
          </w:divBdr>
        </w:div>
        <w:div w:id="264580981">
          <w:blockQuote w:val="1"/>
          <w:marLeft w:val="0"/>
          <w:marRight w:val="0"/>
          <w:marTop w:val="0"/>
          <w:marBottom w:val="0"/>
          <w:divBdr>
            <w:top w:val="none" w:sz="0" w:space="0" w:color="auto"/>
            <w:left w:val="none" w:sz="0" w:space="0" w:color="auto"/>
            <w:bottom w:val="none" w:sz="0" w:space="0" w:color="auto"/>
            <w:right w:val="none" w:sz="0" w:space="0" w:color="auto"/>
          </w:divBdr>
        </w:div>
        <w:div w:id="535434238">
          <w:blockQuote w:val="1"/>
          <w:marLeft w:val="0"/>
          <w:marRight w:val="0"/>
          <w:marTop w:val="0"/>
          <w:marBottom w:val="0"/>
          <w:divBdr>
            <w:top w:val="none" w:sz="0" w:space="0" w:color="auto"/>
            <w:left w:val="none" w:sz="0" w:space="0" w:color="auto"/>
            <w:bottom w:val="none" w:sz="0" w:space="0" w:color="auto"/>
            <w:right w:val="none" w:sz="0" w:space="0" w:color="auto"/>
          </w:divBdr>
        </w:div>
        <w:div w:id="272057039">
          <w:blockQuote w:val="1"/>
          <w:marLeft w:val="0"/>
          <w:marRight w:val="0"/>
          <w:marTop w:val="0"/>
          <w:marBottom w:val="0"/>
          <w:divBdr>
            <w:top w:val="none" w:sz="0" w:space="0" w:color="auto"/>
            <w:left w:val="none" w:sz="0" w:space="0" w:color="auto"/>
            <w:bottom w:val="none" w:sz="0" w:space="0" w:color="auto"/>
            <w:right w:val="none" w:sz="0" w:space="0" w:color="auto"/>
          </w:divBdr>
        </w:div>
        <w:div w:id="675620303">
          <w:blockQuote w:val="1"/>
          <w:marLeft w:val="0"/>
          <w:marRight w:val="0"/>
          <w:marTop w:val="0"/>
          <w:marBottom w:val="0"/>
          <w:divBdr>
            <w:top w:val="none" w:sz="0" w:space="0" w:color="auto"/>
            <w:left w:val="none" w:sz="0" w:space="0" w:color="auto"/>
            <w:bottom w:val="none" w:sz="0" w:space="0" w:color="auto"/>
            <w:right w:val="none" w:sz="0" w:space="0" w:color="auto"/>
          </w:divBdr>
        </w:div>
        <w:div w:id="80224579">
          <w:blockQuote w:val="1"/>
          <w:marLeft w:val="0"/>
          <w:marRight w:val="0"/>
          <w:marTop w:val="0"/>
          <w:marBottom w:val="0"/>
          <w:divBdr>
            <w:top w:val="none" w:sz="0" w:space="0" w:color="auto"/>
            <w:left w:val="none" w:sz="0" w:space="0" w:color="auto"/>
            <w:bottom w:val="none" w:sz="0" w:space="0" w:color="auto"/>
            <w:right w:val="none" w:sz="0" w:space="0" w:color="auto"/>
          </w:divBdr>
        </w:div>
        <w:div w:id="715399613">
          <w:blockQuote w:val="1"/>
          <w:marLeft w:val="0"/>
          <w:marRight w:val="0"/>
          <w:marTop w:val="0"/>
          <w:marBottom w:val="0"/>
          <w:divBdr>
            <w:top w:val="none" w:sz="0" w:space="0" w:color="auto"/>
            <w:left w:val="none" w:sz="0" w:space="0" w:color="auto"/>
            <w:bottom w:val="none" w:sz="0" w:space="0" w:color="auto"/>
            <w:right w:val="none" w:sz="0" w:space="0" w:color="auto"/>
          </w:divBdr>
        </w:div>
        <w:div w:id="1935894611">
          <w:blockQuote w:val="1"/>
          <w:marLeft w:val="0"/>
          <w:marRight w:val="0"/>
          <w:marTop w:val="0"/>
          <w:marBottom w:val="0"/>
          <w:divBdr>
            <w:top w:val="none" w:sz="0" w:space="0" w:color="auto"/>
            <w:left w:val="none" w:sz="0" w:space="0" w:color="auto"/>
            <w:bottom w:val="none" w:sz="0" w:space="0" w:color="auto"/>
            <w:right w:val="none" w:sz="0" w:space="0" w:color="auto"/>
          </w:divBdr>
        </w:div>
        <w:div w:id="1317882226">
          <w:blockQuote w:val="1"/>
          <w:marLeft w:val="0"/>
          <w:marRight w:val="0"/>
          <w:marTop w:val="0"/>
          <w:marBottom w:val="0"/>
          <w:divBdr>
            <w:top w:val="none" w:sz="0" w:space="0" w:color="auto"/>
            <w:left w:val="none" w:sz="0" w:space="0" w:color="auto"/>
            <w:bottom w:val="none" w:sz="0" w:space="0" w:color="auto"/>
            <w:right w:val="none" w:sz="0" w:space="0" w:color="auto"/>
          </w:divBdr>
        </w:div>
        <w:div w:id="1084229170">
          <w:blockQuote w:val="1"/>
          <w:marLeft w:val="0"/>
          <w:marRight w:val="0"/>
          <w:marTop w:val="0"/>
          <w:marBottom w:val="0"/>
          <w:divBdr>
            <w:top w:val="none" w:sz="0" w:space="0" w:color="auto"/>
            <w:left w:val="none" w:sz="0" w:space="0" w:color="auto"/>
            <w:bottom w:val="none" w:sz="0" w:space="0" w:color="auto"/>
            <w:right w:val="none" w:sz="0" w:space="0" w:color="auto"/>
          </w:divBdr>
        </w:div>
        <w:div w:id="865828134">
          <w:blockQuote w:val="1"/>
          <w:marLeft w:val="0"/>
          <w:marRight w:val="0"/>
          <w:marTop w:val="0"/>
          <w:marBottom w:val="0"/>
          <w:divBdr>
            <w:top w:val="none" w:sz="0" w:space="0" w:color="auto"/>
            <w:left w:val="none" w:sz="0" w:space="0" w:color="auto"/>
            <w:bottom w:val="none" w:sz="0" w:space="0" w:color="auto"/>
            <w:right w:val="none" w:sz="0" w:space="0" w:color="auto"/>
          </w:divBdr>
        </w:div>
        <w:div w:id="1311595286">
          <w:blockQuote w:val="1"/>
          <w:marLeft w:val="0"/>
          <w:marRight w:val="0"/>
          <w:marTop w:val="0"/>
          <w:marBottom w:val="0"/>
          <w:divBdr>
            <w:top w:val="none" w:sz="0" w:space="0" w:color="auto"/>
            <w:left w:val="none" w:sz="0" w:space="0" w:color="auto"/>
            <w:bottom w:val="none" w:sz="0" w:space="0" w:color="auto"/>
            <w:right w:val="none" w:sz="0" w:space="0" w:color="auto"/>
          </w:divBdr>
        </w:div>
        <w:div w:id="58676745">
          <w:blockQuote w:val="1"/>
          <w:marLeft w:val="0"/>
          <w:marRight w:val="0"/>
          <w:marTop w:val="0"/>
          <w:marBottom w:val="0"/>
          <w:divBdr>
            <w:top w:val="none" w:sz="0" w:space="0" w:color="auto"/>
            <w:left w:val="none" w:sz="0" w:space="0" w:color="auto"/>
            <w:bottom w:val="none" w:sz="0" w:space="0" w:color="auto"/>
            <w:right w:val="none" w:sz="0" w:space="0" w:color="auto"/>
          </w:divBdr>
        </w:div>
        <w:div w:id="784427361">
          <w:blockQuote w:val="1"/>
          <w:marLeft w:val="0"/>
          <w:marRight w:val="0"/>
          <w:marTop w:val="0"/>
          <w:marBottom w:val="0"/>
          <w:divBdr>
            <w:top w:val="none" w:sz="0" w:space="0" w:color="auto"/>
            <w:left w:val="none" w:sz="0" w:space="0" w:color="auto"/>
            <w:bottom w:val="none" w:sz="0" w:space="0" w:color="auto"/>
            <w:right w:val="none" w:sz="0" w:space="0" w:color="auto"/>
          </w:divBdr>
        </w:div>
        <w:div w:id="1282565771">
          <w:blockQuote w:val="1"/>
          <w:marLeft w:val="0"/>
          <w:marRight w:val="0"/>
          <w:marTop w:val="0"/>
          <w:marBottom w:val="0"/>
          <w:divBdr>
            <w:top w:val="none" w:sz="0" w:space="0" w:color="auto"/>
            <w:left w:val="none" w:sz="0" w:space="0" w:color="auto"/>
            <w:bottom w:val="none" w:sz="0" w:space="0" w:color="auto"/>
            <w:right w:val="none" w:sz="0" w:space="0" w:color="auto"/>
          </w:divBdr>
        </w:div>
        <w:div w:id="94181797">
          <w:blockQuote w:val="1"/>
          <w:marLeft w:val="0"/>
          <w:marRight w:val="0"/>
          <w:marTop w:val="0"/>
          <w:marBottom w:val="0"/>
          <w:divBdr>
            <w:top w:val="none" w:sz="0" w:space="0" w:color="auto"/>
            <w:left w:val="none" w:sz="0" w:space="0" w:color="auto"/>
            <w:bottom w:val="none" w:sz="0" w:space="0" w:color="auto"/>
            <w:right w:val="none" w:sz="0" w:space="0" w:color="auto"/>
          </w:divBdr>
        </w:div>
        <w:div w:id="1664158512">
          <w:blockQuote w:val="1"/>
          <w:marLeft w:val="0"/>
          <w:marRight w:val="0"/>
          <w:marTop w:val="0"/>
          <w:marBottom w:val="0"/>
          <w:divBdr>
            <w:top w:val="none" w:sz="0" w:space="0" w:color="auto"/>
            <w:left w:val="none" w:sz="0" w:space="0" w:color="auto"/>
            <w:bottom w:val="none" w:sz="0" w:space="0" w:color="auto"/>
            <w:right w:val="none" w:sz="0" w:space="0" w:color="auto"/>
          </w:divBdr>
        </w:div>
        <w:div w:id="1231619314">
          <w:blockQuote w:val="1"/>
          <w:marLeft w:val="0"/>
          <w:marRight w:val="0"/>
          <w:marTop w:val="0"/>
          <w:marBottom w:val="0"/>
          <w:divBdr>
            <w:top w:val="none" w:sz="0" w:space="0" w:color="auto"/>
            <w:left w:val="none" w:sz="0" w:space="0" w:color="auto"/>
            <w:bottom w:val="none" w:sz="0" w:space="0" w:color="auto"/>
            <w:right w:val="none" w:sz="0" w:space="0" w:color="auto"/>
          </w:divBdr>
        </w:div>
        <w:div w:id="1156342509">
          <w:blockQuote w:val="1"/>
          <w:marLeft w:val="0"/>
          <w:marRight w:val="0"/>
          <w:marTop w:val="0"/>
          <w:marBottom w:val="0"/>
          <w:divBdr>
            <w:top w:val="none" w:sz="0" w:space="0" w:color="auto"/>
            <w:left w:val="none" w:sz="0" w:space="0" w:color="auto"/>
            <w:bottom w:val="none" w:sz="0" w:space="0" w:color="auto"/>
            <w:right w:val="none" w:sz="0" w:space="0" w:color="auto"/>
          </w:divBdr>
        </w:div>
        <w:div w:id="1283878917">
          <w:blockQuote w:val="1"/>
          <w:marLeft w:val="0"/>
          <w:marRight w:val="0"/>
          <w:marTop w:val="0"/>
          <w:marBottom w:val="0"/>
          <w:divBdr>
            <w:top w:val="none" w:sz="0" w:space="0" w:color="auto"/>
            <w:left w:val="none" w:sz="0" w:space="0" w:color="auto"/>
            <w:bottom w:val="none" w:sz="0" w:space="0" w:color="auto"/>
            <w:right w:val="none" w:sz="0" w:space="0" w:color="auto"/>
          </w:divBdr>
        </w:div>
        <w:div w:id="290677112">
          <w:blockQuote w:val="1"/>
          <w:marLeft w:val="0"/>
          <w:marRight w:val="0"/>
          <w:marTop w:val="0"/>
          <w:marBottom w:val="0"/>
          <w:divBdr>
            <w:top w:val="none" w:sz="0" w:space="0" w:color="auto"/>
            <w:left w:val="none" w:sz="0" w:space="0" w:color="auto"/>
            <w:bottom w:val="none" w:sz="0" w:space="0" w:color="auto"/>
            <w:right w:val="none" w:sz="0" w:space="0" w:color="auto"/>
          </w:divBdr>
        </w:div>
        <w:div w:id="1764299812">
          <w:blockQuote w:val="1"/>
          <w:marLeft w:val="0"/>
          <w:marRight w:val="0"/>
          <w:marTop w:val="0"/>
          <w:marBottom w:val="0"/>
          <w:divBdr>
            <w:top w:val="none" w:sz="0" w:space="0" w:color="auto"/>
            <w:left w:val="none" w:sz="0" w:space="0" w:color="auto"/>
            <w:bottom w:val="none" w:sz="0" w:space="0" w:color="auto"/>
            <w:right w:val="none" w:sz="0" w:space="0" w:color="auto"/>
          </w:divBdr>
        </w:div>
        <w:div w:id="713313507">
          <w:blockQuote w:val="1"/>
          <w:marLeft w:val="0"/>
          <w:marRight w:val="0"/>
          <w:marTop w:val="0"/>
          <w:marBottom w:val="0"/>
          <w:divBdr>
            <w:top w:val="none" w:sz="0" w:space="0" w:color="auto"/>
            <w:left w:val="none" w:sz="0" w:space="0" w:color="auto"/>
            <w:bottom w:val="none" w:sz="0" w:space="0" w:color="auto"/>
            <w:right w:val="none" w:sz="0" w:space="0" w:color="auto"/>
          </w:divBdr>
        </w:div>
        <w:div w:id="1349059680">
          <w:blockQuote w:val="1"/>
          <w:marLeft w:val="0"/>
          <w:marRight w:val="0"/>
          <w:marTop w:val="0"/>
          <w:marBottom w:val="0"/>
          <w:divBdr>
            <w:top w:val="none" w:sz="0" w:space="0" w:color="auto"/>
            <w:left w:val="none" w:sz="0" w:space="0" w:color="auto"/>
            <w:bottom w:val="none" w:sz="0" w:space="0" w:color="auto"/>
            <w:right w:val="none" w:sz="0" w:space="0" w:color="auto"/>
          </w:divBdr>
        </w:div>
        <w:div w:id="1316763367">
          <w:blockQuote w:val="1"/>
          <w:marLeft w:val="0"/>
          <w:marRight w:val="0"/>
          <w:marTop w:val="0"/>
          <w:marBottom w:val="0"/>
          <w:divBdr>
            <w:top w:val="none" w:sz="0" w:space="0" w:color="auto"/>
            <w:left w:val="none" w:sz="0" w:space="0" w:color="auto"/>
            <w:bottom w:val="none" w:sz="0" w:space="0" w:color="auto"/>
            <w:right w:val="none" w:sz="0" w:space="0" w:color="auto"/>
          </w:divBdr>
        </w:div>
        <w:div w:id="1618372429">
          <w:blockQuote w:val="1"/>
          <w:marLeft w:val="0"/>
          <w:marRight w:val="0"/>
          <w:marTop w:val="0"/>
          <w:marBottom w:val="0"/>
          <w:divBdr>
            <w:top w:val="none" w:sz="0" w:space="0" w:color="auto"/>
            <w:left w:val="none" w:sz="0" w:space="0" w:color="auto"/>
            <w:bottom w:val="none" w:sz="0" w:space="0" w:color="auto"/>
            <w:right w:val="none" w:sz="0" w:space="0" w:color="auto"/>
          </w:divBdr>
        </w:div>
        <w:div w:id="466777886">
          <w:blockQuote w:val="1"/>
          <w:marLeft w:val="0"/>
          <w:marRight w:val="0"/>
          <w:marTop w:val="0"/>
          <w:marBottom w:val="0"/>
          <w:divBdr>
            <w:top w:val="none" w:sz="0" w:space="0" w:color="auto"/>
            <w:left w:val="none" w:sz="0" w:space="0" w:color="auto"/>
            <w:bottom w:val="none" w:sz="0" w:space="0" w:color="auto"/>
            <w:right w:val="none" w:sz="0" w:space="0" w:color="auto"/>
          </w:divBdr>
        </w:div>
        <w:div w:id="1777290812">
          <w:blockQuote w:val="1"/>
          <w:marLeft w:val="0"/>
          <w:marRight w:val="0"/>
          <w:marTop w:val="0"/>
          <w:marBottom w:val="0"/>
          <w:divBdr>
            <w:top w:val="none" w:sz="0" w:space="0" w:color="auto"/>
            <w:left w:val="none" w:sz="0" w:space="0" w:color="auto"/>
            <w:bottom w:val="none" w:sz="0" w:space="0" w:color="auto"/>
            <w:right w:val="none" w:sz="0" w:space="0" w:color="auto"/>
          </w:divBdr>
        </w:div>
        <w:div w:id="1815222828">
          <w:blockQuote w:val="1"/>
          <w:marLeft w:val="0"/>
          <w:marRight w:val="0"/>
          <w:marTop w:val="0"/>
          <w:marBottom w:val="0"/>
          <w:divBdr>
            <w:top w:val="none" w:sz="0" w:space="0" w:color="auto"/>
            <w:left w:val="none" w:sz="0" w:space="0" w:color="auto"/>
            <w:bottom w:val="none" w:sz="0" w:space="0" w:color="auto"/>
            <w:right w:val="none" w:sz="0" w:space="0" w:color="auto"/>
          </w:divBdr>
        </w:div>
        <w:div w:id="676813675">
          <w:blockQuote w:val="1"/>
          <w:marLeft w:val="0"/>
          <w:marRight w:val="0"/>
          <w:marTop w:val="0"/>
          <w:marBottom w:val="0"/>
          <w:divBdr>
            <w:top w:val="none" w:sz="0" w:space="0" w:color="auto"/>
            <w:left w:val="none" w:sz="0" w:space="0" w:color="auto"/>
            <w:bottom w:val="none" w:sz="0" w:space="0" w:color="auto"/>
            <w:right w:val="none" w:sz="0" w:space="0" w:color="auto"/>
          </w:divBdr>
        </w:div>
        <w:div w:id="1219197679">
          <w:blockQuote w:val="1"/>
          <w:marLeft w:val="0"/>
          <w:marRight w:val="0"/>
          <w:marTop w:val="0"/>
          <w:marBottom w:val="0"/>
          <w:divBdr>
            <w:top w:val="none" w:sz="0" w:space="0" w:color="auto"/>
            <w:left w:val="none" w:sz="0" w:space="0" w:color="auto"/>
            <w:bottom w:val="none" w:sz="0" w:space="0" w:color="auto"/>
            <w:right w:val="none" w:sz="0" w:space="0" w:color="auto"/>
          </w:divBdr>
        </w:div>
        <w:div w:id="1635138790">
          <w:blockQuote w:val="1"/>
          <w:marLeft w:val="0"/>
          <w:marRight w:val="0"/>
          <w:marTop w:val="0"/>
          <w:marBottom w:val="0"/>
          <w:divBdr>
            <w:top w:val="none" w:sz="0" w:space="0" w:color="auto"/>
            <w:left w:val="none" w:sz="0" w:space="0" w:color="auto"/>
            <w:bottom w:val="none" w:sz="0" w:space="0" w:color="auto"/>
            <w:right w:val="none" w:sz="0" w:space="0" w:color="auto"/>
          </w:divBdr>
        </w:div>
        <w:div w:id="1662614664">
          <w:blockQuote w:val="1"/>
          <w:marLeft w:val="0"/>
          <w:marRight w:val="0"/>
          <w:marTop w:val="0"/>
          <w:marBottom w:val="0"/>
          <w:divBdr>
            <w:top w:val="none" w:sz="0" w:space="0" w:color="auto"/>
            <w:left w:val="none" w:sz="0" w:space="0" w:color="auto"/>
            <w:bottom w:val="none" w:sz="0" w:space="0" w:color="auto"/>
            <w:right w:val="none" w:sz="0" w:space="0" w:color="auto"/>
          </w:divBdr>
        </w:div>
        <w:div w:id="554198472">
          <w:blockQuote w:val="1"/>
          <w:marLeft w:val="0"/>
          <w:marRight w:val="0"/>
          <w:marTop w:val="0"/>
          <w:marBottom w:val="0"/>
          <w:divBdr>
            <w:top w:val="none" w:sz="0" w:space="0" w:color="auto"/>
            <w:left w:val="none" w:sz="0" w:space="0" w:color="auto"/>
            <w:bottom w:val="none" w:sz="0" w:space="0" w:color="auto"/>
            <w:right w:val="none" w:sz="0" w:space="0" w:color="auto"/>
          </w:divBdr>
        </w:div>
        <w:div w:id="1020816910">
          <w:blockQuote w:val="1"/>
          <w:marLeft w:val="0"/>
          <w:marRight w:val="0"/>
          <w:marTop w:val="0"/>
          <w:marBottom w:val="0"/>
          <w:divBdr>
            <w:top w:val="none" w:sz="0" w:space="0" w:color="auto"/>
            <w:left w:val="none" w:sz="0" w:space="0" w:color="auto"/>
            <w:bottom w:val="none" w:sz="0" w:space="0" w:color="auto"/>
            <w:right w:val="none" w:sz="0" w:space="0" w:color="auto"/>
          </w:divBdr>
        </w:div>
        <w:div w:id="927496170">
          <w:blockQuote w:val="1"/>
          <w:marLeft w:val="0"/>
          <w:marRight w:val="0"/>
          <w:marTop w:val="0"/>
          <w:marBottom w:val="0"/>
          <w:divBdr>
            <w:top w:val="none" w:sz="0" w:space="0" w:color="auto"/>
            <w:left w:val="none" w:sz="0" w:space="0" w:color="auto"/>
            <w:bottom w:val="none" w:sz="0" w:space="0" w:color="auto"/>
            <w:right w:val="none" w:sz="0" w:space="0" w:color="auto"/>
          </w:divBdr>
        </w:div>
        <w:div w:id="2016615349">
          <w:blockQuote w:val="1"/>
          <w:marLeft w:val="0"/>
          <w:marRight w:val="0"/>
          <w:marTop w:val="0"/>
          <w:marBottom w:val="0"/>
          <w:divBdr>
            <w:top w:val="none" w:sz="0" w:space="0" w:color="auto"/>
            <w:left w:val="none" w:sz="0" w:space="0" w:color="auto"/>
            <w:bottom w:val="none" w:sz="0" w:space="0" w:color="auto"/>
            <w:right w:val="none" w:sz="0" w:space="0" w:color="auto"/>
          </w:divBdr>
        </w:div>
        <w:div w:id="1993875381">
          <w:blockQuote w:val="1"/>
          <w:marLeft w:val="0"/>
          <w:marRight w:val="0"/>
          <w:marTop w:val="0"/>
          <w:marBottom w:val="0"/>
          <w:divBdr>
            <w:top w:val="none" w:sz="0" w:space="0" w:color="auto"/>
            <w:left w:val="none" w:sz="0" w:space="0" w:color="auto"/>
            <w:bottom w:val="none" w:sz="0" w:space="0" w:color="auto"/>
            <w:right w:val="none" w:sz="0" w:space="0" w:color="auto"/>
          </w:divBdr>
        </w:div>
        <w:div w:id="1689983568">
          <w:blockQuote w:val="1"/>
          <w:marLeft w:val="0"/>
          <w:marRight w:val="0"/>
          <w:marTop w:val="0"/>
          <w:marBottom w:val="0"/>
          <w:divBdr>
            <w:top w:val="none" w:sz="0" w:space="0" w:color="auto"/>
            <w:left w:val="none" w:sz="0" w:space="0" w:color="auto"/>
            <w:bottom w:val="none" w:sz="0" w:space="0" w:color="auto"/>
            <w:right w:val="none" w:sz="0" w:space="0" w:color="auto"/>
          </w:divBdr>
        </w:div>
        <w:div w:id="2057972911">
          <w:blockQuote w:val="1"/>
          <w:marLeft w:val="0"/>
          <w:marRight w:val="0"/>
          <w:marTop w:val="0"/>
          <w:marBottom w:val="0"/>
          <w:divBdr>
            <w:top w:val="none" w:sz="0" w:space="0" w:color="auto"/>
            <w:left w:val="none" w:sz="0" w:space="0" w:color="auto"/>
            <w:bottom w:val="none" w:sz="0" w:space="0" w:color="auto"/>
            <w:right w:val="none" w:sz="0" w:space="0" w:color="auto"/>
          </w:divBdr>
        </w:div>
        <w:div w:id="1372338696">
          <w:blockQuote w:val="1"/>
          <w:marLeft w:val="0"/>
          <w:marRight w:val="0"/>
          <w:marTop w:val="0"/>
          <w:marBottom w:val="0"/>
          <w:divBdr>
            <w:top w:val="none" w:sz="0" w:space="0" w:color="auto"/>
            <w:left w:val="none" w:sz="0" w:space="0" w:color="auto"/>
            <w:bottom w:val="none" w:sz="0" w:space="0" w:color="auto"/>
            <w:right w:val="none" w:sz="0" w:space="0" w:color="auto"/>
          </w:divBdr>
        </w:div>
        <w:div w:id="1854608137">
          <w:blockQuote w:val="1"/>
          <w:marLeft w:val="0"/>
          <w:marRight w:val="0"/>
          <w:marTop w:val="0"/>
          <w:marBottom w:val="0"/>
          <w:divBdr>
            <w:top w:val="none" w:sz="0" w:space="0" w:color="auto"/>
            <w:left w:val="none" w:sz="0" w:space="0" w:color="auto"/>
            <w:bottom w:val="none" w:sz="0" w:space="0" w:color="auto"/>
            <w:right w:val="none" w:sz="0" w:space="0" w:color="auto"/>
          </w:divBdr>
        </w:div>
        <w:div w:id="1178034873">
          <w:blockQuote w:val="1"/>
          <w:marLeft w:val="0"/>
          <w:marRight w:val="0"/>
          <w:marTop w:val="0"/>
          <w:marBottom w:val="0"/>
          <w:divBdr>
            <w:top w:val="none" w:sz="0" w:space="0" w:color="auto"/>
            <w:left w:val="none" w:sz="0" w:space="0" w:color="auto"/>
            <w:bottom w:val="none" w:sz="0" w:space="0" w:color="auto"/>
            <w:right w:val="none" w:sz="0" w:space="0" w:color="auto"/>
          </w:divBdr>
        </w:div>
        <w:div w:id="2119832759">
          <w:blockQuote w:val="1"/>
          <w:marLeft w:val="0"/>
          <w:marRight w:val="0"/>
          <w:marTop w:val="0"/>
          <w:marBottom w:val="0"/>
          <w:divBdr>
            <w:top w:val="none" w:sz="0" w:space="0" w:color="auto"/>
            <w:left w:val="none" w:sz="0" w:space="0" w:color="auto"/>
            <w:bottom w:val="none" w:sz="0" w:space="0" w:color="auto"/>
            <w:right w:val="none" w:sz="0" w:space="0" w:color="auto"/>
          </w:divBdr>
        </w:div>
        <w:div w:id="809707751">
          <w:blockQuote w:val="1"/>
          <w:marLeft w:val="0"/>
          <w:marRight w:val="0"/>
          <w:marTop w:val="0"/>
          <w:marBottom w:val="0"/>
          <w:divBdr>
            <w:top w:val="none" w:sz="0" w:space="0" w:color="auto"/>
            <w:left w:val="none" w:sz="0" w:space="0" w:color="auto"/>
            <w:bottom w:val="none" w:sz="0" w:space="0" w:color="auto"/>
            <w:right w:val="none" w:sz="0" w:space="0" w:color="auto"/>
          </w:divBdr>
        </w:div>
        <w:div w:id="1030957079">
          <w:blockQuote w:val="1"/>
          <w:marLeft w:val="0"/>
          <w:marRight w:val="0"/>
          <w:marTop w:val="0"/>
          <w:marBottom w:val="0"/>
          <w:divBdr>
            <w:top w:val="none" w:sz="0" w:space="0" w:color="auto"/>
            <w:left w:val="none" w:sz="0" w:space="0" w:color="auto"/>
            <w:bottom w:val="none" w:sz="0" w:space="0" w:color="auto"/>
            <w:right w:val="none" w:sz="0" w:space="0" w:color="auto"/>
          </w:divBdr>
        </w:div>
        <w:div w:id="148834716">
          <w:blockQuote w:val="1"/>
          <w:marLeft w:val="0"/>
          <w:marRight w:val="0"/>
          <w:marTop w:val="0"/>
          <w:marBottom w:val="0"/>
          <w:divBdr>
            <w:top w:val="none" w:sz="0" w:space="0" w:color="auto"/>
            <w:left w:val="none" w:sz="0" w:space="0" w:color="auto"/>
            <w:bottom w:val="none" w:sz="0" w:space="0" w:color="auto"/>
            <w:right w:val="none" w:sz="0" w:space="0" w:color="auto"/>
          </w:divBdr>
        </w:div>
        <w:div w:id="823621148">
          <w:blockQuote w:val="1"/>
          <w:marLeft w:val="0"/>
          <w:marRight w:val="0"/>
          <w:marTop w:val="0"/>
          <w:marBottom w:val="0"/>
          <w:divBdr>
            <w:top w:val="none" w:sz="0" w:space="0" w:color="auto"/>
            <w:left w:val="none" w:sz="0" w:space="0" w:color="auto"/>
            <w:bottom w:val="none" w:sz="0" w:space="0" w:color="auto"/>
            <w:right w:val="none" w:sz="0" w:space="0" w:color="auto"/>
          </w:divBdr>
        </w:div>
        <w:div w:id="757169847">
          <w:blockQuote w:val="1"/>
          <w:marLeft w:val="0"/>
          <w:marRight w:val="0"/>
          <w:marTop w:val="0"/>
          <w:marBottom w:val="0"/>
          <w:divBdr>
            <w:top w:val="none" w:sz="0" w:space="0" w:color="auto"/>
            <w:left w:val="none" w:sz="0" w:space="0" w:color="auto"/>
            <w:bottom w:val="none" w:sz="0" w:space="0" w:color="auto"/>
            <w:right w:val="none" w:sz="0" w:space="0" w:color="auto"/>
          </w:divBdr>
        </w:div>
        <w:div w:id="1440494165">
          <w:blockQuote w:val="1"/>
          <w:marLeft w:val="0"/>
          <w:marRight w:val="0"/>
          <w:marTop w:val="0"/>
          <w:marBottom w:val="0"/>
          <w:divBdr>
            <w:top w:val="none" w:sz="0" w:space="0" w:color="auto"/>
            <w:left w:val="none" w:sz="0" w:space="0" w:color="auto"/>
            <w:bottom w:val="none" w:sz="0" w:space="0" w:color="auto"/>
            <w:right w:val="none" w:sz="0" w:space="0" w:color="auto"/>
          </w:divBdr>
        </w:div>
        <w:div w:id="103695877">
          <w:blockQuote w:val="1"/>
          <w:marLeft w:val="0"/>
          <w:marRight w:val="0"/>
          <w:marTop w:val="0"/>
          <w:marBottom w:val="0"/>
          <w:divBdr>
            <w:top w:val="none" w:sz="0" w:space="0" w:color="auto"/>
            <w:left w:val="none" w:sz="0" w:space="0" w:color="auto"/>
            <w:bottom w:val="none" w:sz="0" w:space="0" w:color="auto"/>
            <w:right w:val="none" w:sz="0" w:space="0" w:color="auto"/>
          </w:divBdr>
        </w:div>
        <w:div w:id="1392078380">
          <w:blockQuote w:val="1"/>
          <w:marLeft w:val="0"/>
          <w:marRight w:val="0"/>
          <w:marTop w:val="0"/>
          <w:marBottom w:val="0"/>
          <w:divBdr>
            <w:top w:val="none" w:sz="0" w:space="0" w:color="auto"/>
            <w:left w:val="none" w:sz="0" w:space="0" w:color="auto"/>
            <w:bottom w:val="none" w:sz="0" w:space="0" w:color="auto"/>
            <w:right w:val="none" w:sz="0" w:space="0" w:color="auto"/>
          </w:divBdr>
        </w:div>
        <w:div w:id="874125157">
          <w:blockQuote w:val="1"/>
          <w:marLeft w:val="0"/>
          <w:marRight w:val="0"/>
          <w:marTop w:val="0"/>
          <w:marBottom w:val="0"/>
          <w:divBdr>
            <w:top w:val="none" w:sz="0" w:space="0" w:color="auto"/>
            <w:left w:val="none" w:sz="0" w:space="0" w:color="auto"/>
            <w:bottom w:val="none" w:sz="0" w:space="0" w:color="auto"/>
            <w:right w:val="none" w:sz="0" w:space="0" w:color="auto"/>
          </w:divBdr>
        </w:div>
        <w:div w:id="224488660">
          <w:blockQuote w:val="1"/>
          <w:marLeft w:val="0"/>
          <w:marRight w:val="0"/>
          <w:marTop w:val="0"/>
          <w:marBottom w:val="0"/>
          <w:divBdr>
            <w:top w:val="none" w:sz="0" w:space="0" w:color="auto"/>
            <w:left w:val="none" w:sz="0" w:space="0" w:color="auto"/>
            <w:bottom w:val="none" w:sz="0" w:space="0" w:color="auto"/>
            <w:right w:val="none" w:sz="0" w:space="0" w:color="auto"/>
          </w:divBdr>
        </w:div>
        <w:div w:id="766342765">
          <w:blockQuote w:val="1"/>
          <w:marLeft w:val="0"/>
          <w:marRight w:val="0"/>
          <w:marTop w:val="0"/>
          <w:marBottom w:val="0"/>
          <w:divBdr>
            <w:top w:val="none" w:sz="0" w:space="0" w:color="auto"/>
            <w:left w:val="none" w:sz="0" w:space="0" w:color="auto"/>
            <w:bottom w:val="none" w:sz="0" w:space="0" w:color="auto"/>
            <w:right w:val="none" w:sz="0" w:space="0" w:color="auto"/>
          </w:divBdr>
        </w:div>
        <w:div w:id="1469081393">
          <w:blockQuote w:val="1"/>
          <w:marLeft w:val="0"/>
          <w:marRight w:val="0"/>
          <w:marTop w:val="0"/>
          <w:marBottom w:val="0"/>
          <w:divBdr>
            <w:top w:val="none" w:sz="0" w:space="0" w:color="auto"/>
            <w:left w:val="none" w:sz="0" w:space="0" w:color="auto"/>
            <w:bottom w:val="none" w:sz="0" w:space="0" w:color="auto"/>
            <w:right w:val="none" w:sz="0" w:space="0" w:color="auto"/>
          </w:divBdr>
        </w:div>
        <w:div w:id="2037925411">
          <w:blockQuote w:val="1"/>
          <w:marLeft w:val="0"/>
          <w:marRight w:val="0"/>
          <w:marTop w:val="0"/>
          <w:marBottom w:val="0"/>
          <w:divBdr>
            <w:top w:val="none" w:sz="0" w:space="0" w:color="auto"/>
            <w:left w:val="none" w:sz="0" w:space="0" w:color="auto"/>
            <w:bottom w:val="none" w:sz="0" w:space="0" w:color="auto"/>
            <w:right w:val="none" w:sz="0" w:space="0" w:color="auto"/>
          </w:divBdr>
        </w:div>
        <w:div w:id="1087767710">
          <w:blockQuote w:val="1"/>
          <w:marLeft w:val="0"/>
          <w:marRight w:val="0"/>
          <w:marTop w:val="0"/>
          <w:marBottom w:val="0"/>
          <w:divBdr>
            <w:top w:val="none" w:sz="0" w:space="0" w:color="auto"/>
            <w:left w:val="none" w:sz="0" w:space="0" w:color="auto"/>
            <w:bottom w:val="none" w:sz="0" w:space="0" w:color="auto"/>
            <w:right w:val="none" w:sz="0" w:space="0" w:color="auto"/>
          </w:divBdr>
        </w:div>
        <w:div w:id="825365064">
          <w:blockQuote w:val="1"/>
          <w:marLeft w:val="0"/>
          <w:marRight w:val="0"/>
          <w:marTop w:val="0"/>
          <w:marBottom w:val="0"/>
          <w:divBdr>
            <w:top w:val="none" w:sz="0" w:space="0" w:color="auto"/>
            <w:left w:val="none" w:sz="0" w:space="0" w:color="auto"/>
            <w:bottom w:val="none" w:sz="0" w:space="0" w:color="auto"/>
            <w:right w:val="none" w:sz="0" w:space="0" w:color="auto"/>
          </w:divBdr>
        </w:div>
        <w:div w:id="1365525185">
          <w:blockQuote w:val="1"/>
          <w:marLeft w:val="0"/>
          <w:marRight w:val="0"/>
          <w:marTop w:val="0"/>
          <w:marBottom w:val="0"/>
          <w:divBdr>
            <w:top w:val="none" w:sz="0" w:space="0" w:color="auto"/>
            <w:left w:val="none" w:sz="0" w:space="0" w:color="auto"/>
            <w:bottom w:val="none" w:sz="0" w:space="0" w:color="auto"/>
            <w:right w:val="none" w:sz="0" w:space="0" w:color="auto"/>
          </w:divBdr>
        </w:div>
        <w:div w:id="70272659">
          <w:blockQuote w:val="1"/>
          <w:marLeft w:val="0"/>
          <w:marRight w:val="0"/>
          <w:marTop w:val="0"/>
          <w:marBottom w:val="0"/>
          <w:divBdr>
            <w:top w:val="none" w:sz="0" w:space="0" w:color="auto"/>
            <w:left w:val="none" w:sz="0" w:space="0" w:color="auto"/>
            <w:bottom w:val="none" w:sz="0" w:space="0" w:color="auto"/>
            <w:right w:val="none" w:sz="0" w:space="0" w:color="auto"/>
          </w:divBdr>
        </w:div>
        <w:div w:id="223686338">
          <w:blockQuote w:val="1"/>
          <w:marLeft w:val="0"/>
          <w:marRight w:val="0"/>
          <w:marTop w:val="0"/>
          <w:marBottom w:val="0"/>
          <w:divBdr>
            <w:top w:val="none" w:sz="0" w:space="0" w:color="auto"/>
            <w:left w:val="none" w:sz="0" w:space="0" w:color="auto"/>
            <w:bottom w:val="none" w:sz="0" w:space="0" w:color="auto"/>
            <w:right w:val="none" w:sz="0" w:space="0" w:color="auto"/>
          </w:divBdr>
        </w:div>
        <w:div w:id="1406612337">
          <w:blockQuote w:val="1"/>
          <w:marLeft w:val="0"/>
          <w:marRight w:val="0"/>
          <w:marTop w:val="0"/>
          <w:marBottom w:val="0"/>
          <w:divBdr>
            <w:top w:val="none" w:sz="0" w:space="0" w:color="auto"/>
            <w:left w:val="none" w:sz="0" w:space="0" w:color="auto"/>
            <w:bottom w:val="none" w:sz="0" w:space="0" w:color="auto"/>
            <w:right w:val="none" w:sz="0" w:space="0" w:color="auto"/>
          </w:divBdr>
        </w:div>
        <w:div w:id="50614597">
          <w:blockQuote w:val="1"/>
          <w:marLeft w:val="0"/>
          <w:marRight w:val="0"/>
          <w:marTop w:val="0"/>
          <w:marBottom w:val="0"/>
          <w:divBdr>
            <w:top w:val="none" w:sz="0" w:space="0" w:color="auto"/>
            <w:left w:val="none" w:sz="0" w:space="0" w:color="auto"/>
            <w:bottom w:val="none" w:sz="0" w:space="0" w:color="auto"/>
            <w:right w:val="none" w:sz="0" w:space="0" w:color="auto"/>
          </w:divBdr>
        </w:div>
        <w:div w:id="1623150092">
          <w:blockQuote w:val="1"/>
          <w:marLeft w:val="0"/>
          <w:marRight w:val="0"/>
          <w:marTop w:val="0"/>
          <w:marBottom w:val="0"/>
          <w:divBdr>
            <w:top w:val="none" w:sz="0" w:space="0" w:color="auto"/>
            <w:left w:val="none" w:sz="0" w:space="0" w:color="auto"/>
            <w:bottom w:val="none" w:sz="0" w:space="0" w:color="auto"/>
            <w:right w:val="none" w:sz="0" w:space="0" w:color="auto"/>
          </w:divBdr>
        </w:div>
        <w:div w:id="1120806042">
          <w:blockQuote w:val="1"/>
          <w:marLeft w:val="0"/>
          <w:marRight w:val="0"/>
          <w:marTop w:val="0"/>
          <w:marBottom w:val="0"/>
          <w:divBdr>
            <w:top w:val="none" w:sz="0" w:space="0" w:color="auto"/>
            <w:left w:val="none" w:sz="0" w:space="0" w:color="auto"/>
            <w:bottom w:val="none" w:sz="0" w:space="0" w:color="auto"/>
            <w:right w:val="none" w:sz="0" w:space="0" w:color="auto"/>
          </w:divBdr>
        </w:div>
        <w:div w:id="1250502351">
          <w:blockQuote w:val="1"/>
          <w:marLeft w:val="0"/>
          <w:marRight w:val="0"/>
          <w:marTop w:val="0"/>
          <w:marBottom w:val="0"/>
          <w:divBdr>
            <w:top w:val="none" w:sz="0" w:space="0" w:color="auto"/>
            <w:left w:val="none" w:sz="0" w:space="0" w:color="auto"/>
            <w:bottom w:val="none" w:sz="0" w:space="0" w:color="auto"/>
            <w:right w:val="none" w:sz="0" w:space="0" w:color="auto"/>
          </w:divBdr>
        </w:div>
        <w:div w:id="1873952184">
          <w:blockQuote w:val="1"/>
          <w:marLeft w:val="0"/>
          <w:marRight w:val="0"/>
          <w:marTop w:val="0"/>
          <w:marBottom w:val="0"/>
          <w:divBdr>
            <w:top w:val="none" w:sz="0" w:space="0" w:color="auto"/>
            <w:left w:val="none" w:sz="0" w:space="0" w:color="auto"/>
            <w:bottom w:val="none" w:sz="0" w:space="0" w:color="auto"/>
            <w:right w:val="none" w:sz="0" w:space="0" w:color="auto"/>
          </w:divBdr>
        </w:div>
        <w:div w:id="1647471422">
          <w:blockQuote w:val="1"/>
          <w:marLeft w:val="0"/>
          <w:marRight w:val="0"/>
          <w:marTop w:val="0"/>
          <w:marBottom w:val="0"/>
          <w:divBdr>
            <w:top w:val="none" w:sz="0" w:space="0" w:color="auto"/>
            <w:left w:val="none" w:sz="0" w:space="0" w:color="auto"/>
            <w:bottom w:val="none" w:sz="0" w:space="0" w:color="auto"/>
            <w:right w:val="none" w:sz="0" w:space="0" w:color="auto"/>
          </w:divBdr>
        </w:div>
        <w:div w:id="1335572958">
          <w:blockQuote w:val="1"/>
          <w:marLeft w:val="0"/>
          <w:marRight w:val="0"/>
          <w:marTop w:val="0"/>
          <w:marBottom w:val="0"/>
          <w:divBdr>
            <w:top w:val="none" w:sz="0" w:space="0" w:color="auto"/>
            <w:left w:val="none" w:sz="0" w:space="0" w:color="auto"/>
            <w:bottom w:val="none" w:sz="0" w:space="0" w:color="auto"/>
            <w:right w:val="none" w:sz="0" w:space="0" w:color="auto"/>
          </w:divBdr>
        </w:div>
        <w:div w:id="620763660">
          <w:blockQuote w:val="1"/>
          <w:marLeft w:val="0"/>
          <w:marRight w:val="0"/>
          <w:marTop w:val="0"/>
          <w:marBottom w:val="0"/>
          <w:divBdr>
            <w:top w:val="none" w:sz="0" w:space="0" w:color="auto"/>
            <w:left w:val="none" w:sz="0" w:space="0" w:color="auto"/>
            <w:bottom w:val="none" w:sz="0" w:space="0" w:color="auto"/>
            <w:right w:val="none" w:sz="0" w:space="0" w:color="auto"/>
          </w:divBdr>
        </w:div>
        <w:div w:id="1358238228">
          <w:blockQuote w:val="1"/>
          <w:marLeft w:val="0"/>
          <w:marRight w:val="0"/>
          <w:marTop w:val="0"/>
          <w:marBottom w:val="0"/>
          <w:divBdr>
            <w:top w:val="none" w:sz="0" w:space="0" w:color="auto"/>
            <w:left w:val="none" w:sz="0" w:space="0" w:color="auto"/>
            <w:bottom w:val="none" w:sz="0" w:space="0" w:color="auto"/>
            <w:right w:val="none" w:sz="0" w:space="0" w:color="auto"/>
          </w:divBdr>
        </w:div>
        <w:div w:id="371855106">
          <w:blockQuote w:val="1"/>
          <w:marLeft w:val="0"/>
          <w:marRight w:val="0"/>
          <w:marTop w:val="0"/>
          <w:marBottom w:val="0"/>
          <w:divBdr>
            <w:top w:val="none" w:sz="0" w:space="0" w:color="auto"/>
            <w:left w:val="none" w:sz="0" w:space="0" w:color="auto"/>
            <w:bottom w:val="none" w:sz="0" w:space="0" w:color="auto"/>
            <w:right w:val="none" w:sz="0" w:space="0" w:color="auto"/>
          </w:divBdr>
        </w:div>
        <w:div w:id="1425030501">
          <w:blockQuote w:val="1"/>
          <w:marLeft w:val="0"/>
          <w:marRight w:val="0"/>
          <w:marTop w:val="0"/>
          <w:marBottom w:val="0"/>
          <w:divBdr>
            <w:top w:val="none" w:sz="0" w:space="0" w:color="auto"/>
            <w:left w:val="none" w:sz="0" w:space="0" w:color="auto"/>
            <w:bottom w:val="none" w:sz="0" w:space="0" w:color="auto"/>
            <w:right w:val="none" w:sz="0" w:space="0" w:color="auto"/>
          </w:divBdr>
        </w:div>
        <w:div w:id="1620184206">
          <w:blockQuote w:val="1"/>
          <w:marLeft w:val="0"/>
          <w:marRight w:val="0"/>
          <w:marTop w:val="0"/>
          <w:marBottom w:val="0"/>
          <w:divBdr>
            <w:top w:val="none" w:sz="0" w:space="0" w:color="auto"/>
            <w:left w:val="none" w:sz="0" w:space="0" w:color="auto"/>
            <w:bottom w:val="none" w:sz="0" w:space="0" w:color="auto"/>
            <w:right w:val="none" w:sz="0" w:space="0" w:color="auto"/>
          </w:divBdr>
        </w:div>
        <w:div w:id="973603414">
          <w:blockQuote w:val="1"/>
          <w:marLeft w:val="0"/>
          <w:marRight w:val="0"/>
          <w:marTop w:val="0"/>
          <w:marBottom w:val="0"/>
          <w:divBdr>
            <w:top w:val="none" w:sz="0" w:space="0" w:color="auto"/>
            <w:left w:val="none" w:sz="0" w:space="0" w:color="auto"/>
            <w:bottom w:val="none" w:sz="0" w:space="0" w:color="auto"/>
            <w:right w:val="none" w:sz="0" w:space="0" w:color="auto"/>
          </w:divBdr>
        </w:div>
        <w:div w:id="390737417">
          <w:blockQuote w:val="1"/>
          <w:marLeft w:val="0"/>
          <w:marRight w:val="0"/>
          <w:marTop w:val="0"/>
          <w:marBottom w:val="0"/>
          <w:divBdr>
            <w:top w:val="none" w:sz="0" w:space="0" w:color="auto"/>
            <w:left w:val="none" w:sz="0" w:space="0" w:color="auto"/>
            <w:bottom w:val="none" w:sz="0" w:space="0" w:color="auto"/>
            <w:right w:val="none" w:sz="0" w:space="0" w:color="auto"/>
          </w:divBdr>
        </w:div>
        <w:div w:id="666904565">
          <w:blockQuote w:val="1"/>
          <w:marLeft w:val="0"/>
          <w:marRight w:val="0"/>
          <w:marTop w:val="0"/>
          <w:marBottom w:val="0"/>
          <w:divBdr>
            <w:top w:val="none" w:sz="0" w:space="0" w:color="auto"/>
            <w:left w:val="none" w:sz="0" w:space="0" w:color="auto"/>
            <w:bottom w:val="none" w:sz="0" w:space="0" w:color="auto"/>
            <w:right w:val="none" w:sz="0" w:space="0" w:color="auto"/>
          </w:divBdr>
        </w:div>
        <w:div w:id="144250566">
          <w:blockQuote w:val="1"/>
          <w:marLeft w:val="0"/>
          <w:marRight w:val="0"/>
          <w:marTop w:val="0"/>
          <w:marBottom w:val="0"/>
          <w:divBdr>
            <w:top w:val="none" w:sz="0" w:space="0" w:color="auto"/>
            <w:left w:val="none" w:sz="0" w:space="0" w:color="auto"/>
            <w:bottom w:val="none" w:sz="0" w:space="0" w:color="auto"/>
            <w:right w:val="none" w:sz="0" w:space="0" w:color="auto"/>
          </w:divBdr>
        </w:div>
        <w:div w:id="887423941">
          <w:blockQuote w:val="1"/>
          <w:marLeft w:val="0"/>
          <w:marRight w:val="0"/>
          <w:marTop w:val="0"/>
          <w:marBottom w:val="0"/>
          <w:divBdr>
            <w:top w:val="none" w:sz="0" w:space="0" w:color="auto"/>
            <w:left w:val="none" w:sz="0" w:space="0" w:color="auto"/>
            <w:bottom w:val="none" w:sz="0" w:space="0" w:color="auto"/>
            <w:right w:val="none" w:sz="0" w:space="0" w:color="auto"/>
          </w:divBdr>
        </w:div>
        <w:div w:id="735709253">
          <w:blockQuote w:val="1"/>
          <w:marLeft w:val="0"/>
          <w:marRight w:val="0"/>
          <w:marTop w:val="0"/>
          <w:marBottom w:val="0"/>
          <w:divBdr>
            <w:top w:val="none" w:sz="0" w:space="0" w:color="auto"/>
            <w:left w:val="none" w:sz="0" w:space="0" w:color="auto"/>
            <w:bottom w:val="none" w:sz="0" w:space="0" w:color="auto"/>
            <w:right w:val="none" w:sz="0" w:space="0" w:color="auto"/>
          </w:divBdr>
        </w:div>
        <w:div w:id="1019621646">
          <w:blockQuote w:val="1"/>
          <w:marLeft w:val="0"/>
          <w:marRight w:val="0"/>
          <w:marTop w:val="0"/>
          <w:marBottom w:val="0"/>
          <w:divBdr>
            <w:top w:val="none" w:sz="0" w:space="0" w:color="auto"/>
            <w:left w:val="none" w:sz="0" w:space="0" w:color="auto"/>
            <w:bottom w:val="none" w:sz="0" w:space="0" w:color="auto"/>
            <w:right w:val="none" w:sz="0" w:space="0" w:color="auto"/>
          </w:divBdr>
        </w:div>
        <w:div w:id="139156536">
          <w:blockQuote w:val="1"/>
          <w:marLeft w:val="0"/>
          <w:marRight w:val="0"/>
          <w:marTop w:val="0"/>
          <w:marBottom w:val="0"/>
          <w:divBdr>
            <w:top w:val="none" w:sz="0" w:space="0" w:color="auto"/>
            <w:left w:val="none" w:sz="0" w:space="0" w:color="auto"/>
            <w:bottom w:val="none" w:sz="0" w:space="0" w:color="auto"/>
            <w:right w:val="none" w:sz="0" w:space="0" w:color="auto"/>
          </w:divBdr>
        </w:div>
        <w:div w:id="2016180972">
          <w:blockQuote w:val="1"/>
          <w:marLeft w:val="0"/>
          <w:marRight w:val="0"/>
          <w:marTop w:val="0"/>
          <w:marBottom w:val="0"/>
          <w:divBdr>
            <w:top w:val="none" w:sz="0" w:space="0" w:color="auto"/>
            <w:left w:val="none" w:sz="0" w:space="0" w:color="auto"/>
            <w:bottom w:val="none" w:sz="0" w:space="0" w:color="auto"/>
            <w:right w:val="none" w:sz="0" w:space="0" w:color="auto"/>
          </w:divBdr>
        </w:div>
        <w:div w:id="1562058084">
          <w:blockQuote w:val="1"/>
          <w:marLeft w:val="0"/>
          <w:marRight w:val="0"/>
          <w:marTop w:val="0"/>
          <w:marBottom w:val="0"/>
          <w:divBdr>
            <w:top w:val="none" w:sz="0" w:space="0" w:color="auto"/>
            <w:left w:val="none" w:sz="0" w:space="0" w:color="auto"/>
            <w:bottom w:val="none" w:sz="0" w:space="0" w:color="auto"/>
            <w:right w:val="none" w:sz="0" w:space="0" w:color="auto"/>
          </w:divBdr>
        </w:div>
        <w:div w:id="637539710">
          <w:blockQuote w:val="1"/>
          <w:marLeft w:val="0"/>
          <w:marRight w:val="0"/>
          <w:marTop w:val="0"/>
          <w:marBottom w:val="0"/>
          <w:divBdr>
            <w:top w:val="none" w:sz="0" w:space="0" w:color="auto"/>
            <w:left w:val="none" w:sz="0" w:space="0" w:color="auto"/>
            <w:bottom w:val="none" w:sz="0" w:space="0" w:color="auto"/>
            <w:right w:val="none" w:sz="0" w:space="0" w:color="auto"/>
          </w:divBdr>
        </w:div>
        <w:div w:id="198665786">
          <w:blockQuote w:val="1"/>
          <w:marLeft w:val="0"/>
          <w:marRight w:val="0"/>
          <w:marTop w:val="0"/>
          <w:marBottom w:val="0"/>
          <w:divBdr>
            <w:top w:val="none" w:sz="0" w:space="0" w:color="auto"/>
            <w:left w:val="none" w:sz="0" w:space="0" w:color="auto"/>
            <w:bottom w:val="none" w:sz="0" w:space="0" w:color="auto"/>
            <w:right w:val="none" w:sz="0" w:space="0" w:color="auto"/>
          </w:divBdr>
        </w:div>
        <w:div w:id="1877035775">
          <w:blockQuote w:val="1"/>
          <w:marLeft w:val="0"/>
          <w:marRight w:val="0"/>
          <w:marTop w:val="0"/>
          <w:marBottom w:val="0"/>
          <w:divBdr>
            <w:top w:val="none" w:sz="0" w:space="0" w:color="auto"/>
            <w:left w:val="none" w:sz="0" w:space="0" w:color="auto"/>
            <w:bottom w:val="none" w:sz="0" w:space="0" w:color="auto"/>
            <w:right w:val="none" w:sz="0" w:space="0" w:color="auto"/>
          </w:divBdr>
        </w:div>
        <w:div w:id="1040863806">
          <w:blockQuote w:val="1"/>
          <w:marLeft w:val="0"/>
          <w:marRight w:val="0"/>
          <w:marTop w:val="0"/>
          <w:marBottom w:val="0"/>
          <w:divBdr>
            <w:top w:val="none" w:sz="0" w:space="0" w:color="auto"/>
            <w:left w:val="none" w:sz="0" w:space="0" w:color="auto"/>
            <w:bottom w:val="none" w:sz="0" w:space="0" w:color="auto"/>
            <w:right w:val="none" w:sz="0" w:space="0" w:color="auto"/>
          </w:divBdr>
        </w:div>
        <w:div w:id="956179551">
          <w:blockQuote w:val="1"/>
          <w:marLeft w:val="0"/>
          <w:marRight w:val="0"/>
          <w:marTop w:val="0"/>
          <w:marBottom w:val="0"/>
          <w:divBdr>
            <w:top w:val="none" w:sz="0" w:space="0" w:color="auto"/>
            <w:left w:val="none" w:sz="0" w:space="0" w:color="auto"/>
            <w:bottom w:val="none" w:sz="0" w:space="0" w:color="auto"/>
            <w:right w:val="none" w:sz="0" w:space="0" w:color="auto"/>
          </w:divBdr>
        </w:div>
        <w:div w:id="1966306729">
          <w:blockQuote w:val="1"/>
          <w:marLeft w:val="0"/>
          <w:marRight w:val="0"/>
          <w:marTop w:val="0"/>
          <w:marBottom w:val="0"/>
          <w:divBdr>
            <w:top w:val="none" w:sz="0" w:space="0" w:color="auto"/>
            <w:left w:val="none" w:sz="0" w:space="0" w:color="auto"/>
            <w:bottom w:val="none" w:sz="0" w:space="0" w:color="auto"/>
            <w:right w:val="none" w:sz="0" w:space="0" w:color="auto"/>
          </w:divBdr>
        </w:div>
        <w:div w:id="8140456">
          <w:blockQuote w:val="1"/>
          <w:marLeft w:val="0"/>
          <w:marRight w:val="0"/>
          <w:marTop w:val="0"/>
          <w:marBottom w:val="0"/>
          <w:divBdr>
            <w:top w:val="none" w:sz="0" w:space="0" w:color="auto"/>
            <w:left w:val="none" w:sz="0" w:space="0" w:color="auto"/>
            <w:bottom w:val="none" w:sz="0" w:space="0" w:color="auto"/>
            <w:right w:val="none" w:sz="0" w:space="0" w:color="auto"/>
          </w:divBdr>
        </w:div>
        <w:div w:id="1407917866">
          <w:blockQuote w:val="1"/>
          <w:marLeft w:val="0"/>
          <w:marRight w:val="0"/>
          <w:marTop w:val="0"/>
          <w:marBottom w:val="0"/>
          <w:divBdr>
            <w:top w:val="none" w:sz="0" w:space="0" w:color="auto"/>
            <w:left w:val="none" w:sz="0" w:space="0" w:color="auto"/>
            <w:bottom w:val="none" w:sz="0" w:space="0" w:color="auto"/>
            <w:right w:val="none" w:sz="0" w:space="0" w:color="auto"/>
          </w:divBdr>
        </w:div>
        <w:div w:id="669068590">
          <w:blockQuote w:val="1"/>
          <w:marLeft w:val="0"/>
          <w:marRight w:val="0"/>
          <w:marTop w:val="0"/>
          <w:marBottom w:val="0"/>
          <w:divBdr>
            <w:top w:val="none" w:sz="0" w:space="0" w:color="auto"/>
            <w:left w:val="none" w:sz="0" w:space="0" w:color="auto"/>
            <w:bottom w:val="none" w:sz="0" w:space="0" w:color="auto"/>
            <w:right w:val="none" w:sz="0" w:space="0" w:color="auto"/>
          </w:divBdr>
        </w:div>
        <w:div w:id="1132015034">
          <w:blockQuote w:val="1"/>
          <w:marLeft w:val="0"/>
          <w:marRight w:val="0"/>
          <w:marTop w:val="0"/>
          <w:marBottom w:val="0"/>
          <w:divBdr>
            <w:top w:val="none" w:sz="0" w:space="0" w:color="auto"/>
            <w:left w:val="none" w:sz="0" w:space="0" w:color="auto"/>
            <w:bottom w:val="none" w:sz="0" w:space="0" w:color="auto"/>
            <w:right w:val="none" w:sz="0" w:space="0" w:color="auto"/>
          </w:divBdr>
        </w:div>
        <w:div w:id="1486701248">
          <w:blockQuote w:val="1"/>
          <w:marLeft w:val="0"/>
          <w:marRight w:val="0"/>
          <w:marTop w:val="0"/>
          <w:marBottom w:val="0"/>
          <w:divBdr>
            <w:top w:val="none" w:sz="0" w:space="0" w:color="auto"/>
            <w:left w:val="none" w:sz="0" w:space="0" w:color="auto"/>
            <w:bottom w:val="none" w:sz="0" w:space="0" w:color="auto"/>
            <w:right w:val="none" w:sz="0" w:space="0" w:color="auto"/>
          </w:divBdr>
        </w:div>
        <w:div w:id="1337610030">
          <w:blockQuote w:val="1"/>
          <w:marLeft w:val="0"/>
          <w:marRight w:val="0"/>
          <w:marTop w:val="0"/>
          <w:marBottom w:val="0"/>
          <w:divBdr>
            <w:top w:val="none" w:sz="0" w:space="0" w:color="auto"/>
            <w:left w:val="none" w:sz="0" w:space="0" w:color="auto"/>
            <w:bottom w:val="none" w:sz="0" w:space="0" w:color="auto"/>
            <w:right w:val="none" w:sz="0" w:space="0" w:color="auto"/>
          </w:divBdr>
        </w:div>
        <w:div w:id="722756068">
          <w:blockQuote w:val="1"/>
          <w:marLeft w:val="0"/>
          <w:marRight w:val="0"/>
          <w:marTop w:val="0"/>
          <w:marBottom w:val="0"/>
          <w:divBdr>
            <w:top w:val="none" w:sz="0" w:space="0" w:color="auto"/>
            <w:left w:val="none" w:sz="0" w:space="0" w:color="auto"/>
            <w:bottom w:val="none" w:sz="0" w:space="0" w:color="auto"/>
            <w:right w:val="none" w:sz="0" w:space="0" w:color="auto"/>
          </w:divBdr>
        </w:div>
        <w:div w:id="93478523">
          <w:blockQuote w:val="1"/>
          <w:marLeft w:val="0"/>
          <w:marRight w:val="0"/>
          <w:marTop w:val="0"/>
          <w:marBottom w:val="0"/>
          <w:divBdr>
            <w:top w:val="none" w:sz="0" w:space="0" w:color="auto"/>
            <w:left w:val="none" w:sz="0" w:space="0" w:color="auto"/>
            <w:bottom w:val="none" w:sz="0" w:space="0" w:color="auto"/>
            <w:right w:val="none" w:sz="0" w:space="0" w:color="auto"/>
          </w:divBdr>
        </w:div>
        <w:div w:id="1199586393">
          <w:blockQuote w:val="1"/>
          <w:marLeft w:val="0"/>
          <w:marRight w:val="0"/>
          <w:marTop w:val="0"/>
          <w:marBottom w:val="0"/>
          <w:divBdr>
            <w:top w:val="none" w:sz="0" w:space="0" w:color="auto"/>
            <w:left w:val="none" w:sz="0" w:space="0" w:color="auto"/>
            <w:bottom w:val="none" w:sz="0" w:space="0" w:color="auto"/>
            <w:right w:val="none" w:sz="0" w:space="0" w:color="auto"/>
          </w:divBdr>
        </w:div>
        <w:div w:id="783235327">
          <w:blockQuote w:val="1"/>
          <w:marLeft w:val="0"/>
          <w:marRight w:val="0"/>
          <w:marTop w:val="0"/>
          <w:marBottom w:val="0"/>
          <w:divBdr>
            <w:top w:val="none" w:sz="0" w:space="0" w:color="auto"/>
            <w:left w:val="none" w:sz="0" w:space="0" w:color="auto"/>
            <w:bottom w:val="none" w:sz="0" w:space="0" w:color="auto"/>
            <w:right w:val="none" w:sz="0" w:space="0" w:color="auto"/>
          </w:divBdr>
        </w:div>
        <w:div w:id="665280869">
          <w:blockQuote w:val="1"/>
          <w:marLeft w:val="0"/>
          <w:marRight w:val="0"/>
          <w:marTop w:val="0"/>
          <w:marBottom w:val="0"/>
          <w:divBdr>
            <w:top w:val="none" w:sz="0" w:space="0" w:color="auto"/>
            <w:left w:val="none" w:sz="0" w:space="0" w:color="auto"/>
            <w:bottom w:val="none" w:sz="0" w:space="0" w:color="auto"/>
            <w:right w:val="none" w:sz="0" w:space="0" w:color="auto"/>
          </w:divBdr>
        </w:div>
        <w:div w:id="25180511">
          <w:blockQuote w:val="1"/>
          <w:marLeft w:val="0"/>
          <w:marRight w:val="0"/>
          <w:marTop w:val="0"/>
          <w:marBottom w:val="0"/>
          <w:divBdr>
            <w:top w:val="none" w:sz="0" w:space="0" w:color="auto"/>
            <w:left w:val="none" w:sz="0" w:space="0" w:color="auto"/>
            <w:bottom w:val="none" w:sz="0" w:space="0" w:color="auto"/>
            <w:right w:val="none" w:sz="0" w:space="0" w:color="auto"/>
          </w:divBdr>
        </w:div>
        <w:div w:id="78334937">
          <w:blockQuote w:val="1"/>
          <w:marLeft w:val="0"/>
          <w:marRight w:val="0"/>
          <w:marTop w:val="0"/>
          <w:marBottom w:val="0"/>
          <w:divBdr>
            <w:top w:val="none" w:sz="0" w:space="0" w:color="auto"/>
            <w:left w:val="none" w:sz="0" w:space="0" w:color="auto"/>
            <w:bottom w:val="none" w:sz="0" w:space="0" w:color="auto"/>
            <w:right w:val="none" w:sz="0" w:space="0" w:color="auto"/>
          </w:divBdr>
        </w:div>
        <w:div w:id="1819615629">
          <w:blockQuote w:val="1"/>
          <w:marLeft w:val="0"/>
          <w:marRight w:val="0"/>
          <w:marTop w:val="0"/>
          <w:marBottom w:val="0"/>
          <w:divBdr>
            <w:top w:val="none" w:sz="0" w:space="0" w:color="auto"/>
            <w:left w:val="none" w:sz="0" w:space="0" w:color="auto"/>
            <w:bottom w:val="none" w:sz="0" w:space="0" w:color="auto"/>
            <w:right w:val="none" w:sz="0" w:space="0" w:color="auto"/>
          </w:divBdr>
        </w:div>
        <w:div w:id="758134622">
          <w:blockQuote w:val="1"/>
          <w:marLeft w:val="0"/>
          <w:marRight w:val="0"/>
          <w:marTop w:val="0"/>
          <w:marBottom w:val="0"/>
          <w:divBdr>
            <w:top w:val="none" w:sz="0" w:space="0" w:color="auto"/>
            <w:left w:val="none" w:sz="0" w:space="0" w:color="auto"/>
            <w:bottom w:val="none" w:sz="0" w:space="0" w:color="auto"/>
            <w:right w:val="none" w:sz="0" w:space="0" w:color="auto"/>
          </w:divBdr>
        </w:div>
        <w:div w:id="444231291">
          <w:blockQuote w:val="1"/>
          <w:marLeft w:val="0"/>
          <w:marRight w:val="0"/>
          <w:marTop w:val="0"/>
          <w:marBottom w:val="0"/>
          <w:divBdr>
            <w:top w:val="none" w:sz="0" w:space="0" w:color="auto"/>
            <w:left w:val="none" w:sz="0" w:space="0" w:color="auto"/>
            <w:bottom w:val="none" w:sz="0" w:space="0" w:color="auto"/>
            <w:right w:val="none" w:sz="0" w:space="0" w:color="auto"/>
          </w:divBdr>
        </w:div>
        <w:div w:id="364870172">
          <w:blockQuote w:val="1"/>
          <w:marLeft w:val="0"/>
          <w:marRight w:val="0"/>
          <w:marTop w:val="0"/>
          <w:marBottom w:val="0"/>
          <w:divBdr>
            <w:top w:val="none" w:sz="0" w:space="0" w:color="auto"/>
            <w:left w:val="none" w:sz="0" w:space="0" w:color="auto"/>
            <w:bottom w:val="none" w:sz="0" w:space="0" w:color="auto"/>
            <w:right w:val="none" w:sz="0" w:space="0" w:color="auto"/>
          </w:divBdr>
        </w:div>
        <w:div w:id="684407696">
          <w:blockQuote w:val="1"/>
          <w:marLeft w:val="0"/>
          <w:marRight w:val="0"/>
          <w:marTop w:val="0"/>
          <w:marBottom w:val="0"/>
          <w:divBdr>
            <w:top w:val="none" w:sz="0" w:space="0" w:color="auto"/>
            <w:left w:val="none" w:sz="0" w:space="0" w:color="auto"/>
            <w:bottom w:val="none" w:sz="0" w:space="0" w:color="auto"/>
            <w:right w:val="none" w:sz="0" w:space="0" w:color="auto"/>
          </w:divBdr>
        </w:div>
        <w:div w:id="532498801">
          <w:blockQuote w:val="1"/>
          <w:marLeft w:val="0"/>
          <w:marRight w:val="0"/>
          <w:marTop w:val="0"/>
          <w:marBottom w:val="0"/>
          <w:divBdr>
            <w:top w:val="none" w:sz="0" w:space="0" w:color="auto"/>
            <w:left w:val="none" w:sz="0" w:space="0" w:color="auto"/>
            <w:bottom w:val="none" w:sz="0" w:space="0" w:color="auto"/>
            <w:right w:val="none" w:sz="0" w:space="0" w:color="auto"/>
          </w:divBdr>
        </w:div>
        <w:div w:id="2127195202">
          <w:blockQuote w:val="1"/>
          <w:marLeft w:val="0"/>
          <w:marRight w:val="0"/>
          <w:marTop w:val="0"/>
          <w:marBottom w:val="0"/>
          <w:divBdr>
            <w:top w:val="none" w:sz="0" w:space="0" w:color="auto"/>
            <w:left w:val="none" w:sz="0" w:space="0" w:color="auto"/>
            <w:bottom w:val="none" w:sz="0" w:space="0" w:color="auto"/>
            <w:right w:val="none" w:sz="0" w:space="0" w:color="auto"/>
          </w:divBdr>
        </w:div>
        <w:div w:id="1378236834">
          <w:blockQuote w:val="1"/>
          <w:marLeft w:val="0"/>
          <w:marRight w:val="0"/>
          <w:marTop w:val="0"/>
          <w:marBottom w:val="0"/>
          <w:divBdr>
            <w:top w:val="none" w:sz="0" w:space="0" w:color="auto"/>
            <w:left w:val="none" w:sz="0" w:space="0" w:color="auto"/>
            <w:bottom w:val="none" w:sz="0" w:space="0" w:color="auto"/>
            <w:right w:val="none" w:sz="0" w:space="0" w:color="auto"/>
          </w:divBdr>
        </w:div>
        <w:div w:id="308441745">
          <w:blockQuote w:val="1"/>
          <w:marLeft w:val="0"/>
          <w:marRight w:val="0"/>
          <w:marTop w:val="0"/>
          <w:marBottom w:val="0"/>
          <w:divBdr>
            <w:top w:val="none" w:sz="0" w:space="0" w:color="auto"/>
            <w:left w:val="none" w:sz="0" w:space="0" w:color="auto"/>
            <w:bottom w:val="none" w:sz="0" w:space="0" w:color="auto"/>
            <w:right w:val="none" w:sz="0" w:space="0" w:color="auto"/>
          </w:divBdr>
        </w:div>
        <w:div w:id="1306281885">
          <w:blockQuote w:val="1"/>
          <w:marLeft w:val="0"/>
          <w:marRight w:val="0"/>
          <w:marTop w:val="0"/>
          <w:marBottom w:val="0"/>
          <w:divBdr>
            <w:top w:val="none" w:sz="0" w:space="0" w:color="auto"/>
            <w:left w:val="none" w:sz="0" w:space="0" w:color="auto"/>
            <w:bottom w:val="none" w:sz="0" w:space="0" w:color="auto"/>
            <w:right w:val="none" w:sz="0" w:space="0" w:color="auto"/>
          </w:divBdr>
        </w:div>
        <w:div w:id="1928885803">
          <w:blockQuote w:val="1"/>
          <w:marLeft w:val="0"/>
          <w:marRight w:val="0"/>
          <w:marTop w:val="0"/>
          <w:marBottom w:val="0"/>
          <w:divBdr>
            <w:top w:val="none" w:sz="0" w:space="0" w:color="auto"/>
            <w:left w:val="none" w:sz="0" w:space="0" w:color="auto"/>
            <w:bottom w:val="none" w:sz="0" w:space="0" w:color="auto"/>
            <w:right w:val="none" w:sz="0" w:space="0" w:color="auto"/>
          </w:divBdr>
        </w:div>
        <w:div w:id="88501776">
          <w:blockQuote w:val="1"/>
          <w:marLeft w:val="0"/>
          <w:marRight w:val="0"/>
          <w:marTop w:val="0"/>
          <w:marBottom w:val="0"/>
          <w:divBdr>
            <w:top w:val="none" w:sz="0" w:space="0" w:color="auto"/>
            <w:left w:val="none" w:sz="0" w:space="0" w:color="auto"/>
            <w:bottom w:val="none" w:sz="0" w:space="0" w:color="auto"/>
            <w:right w:val="none" w:sz="0" w:space="0" w:color="auto"/>
          </w:divBdr>
        </w:div>
        <w:div w:id="251399905">
          <w:blockQuote w:val="1"/>
          <w:marLeft w:val="0"/>
          <w:marRight w:val="0"/>
          <w:marTop w:val="0"/>
          <w:marBottom w:val="0"/>
          <w:divBdr>
            <w:top w:val="none" w:sz="0" w:space="0" w:color="auto"/>
            <w:left w:val="none" w:sz="0" w:space="0" w:color="auto"/>
            <w:bottom w:val="none" w:sz="0" w:space="0" w:color="auto"/>
            <w:right w:val="none" w:sz="0" w:space="0" w:color="auto"/>
          </w:divBdr>
        </w:div>
        <w:div w:id="1619290348">
          <w:blockQuote w:val="1"/>
          <w:marLeft w:val="0"/>
          <w:marRight w:val="0"/>
          <w:marTop w:val="0"/>
          <w:marBottom w:val="0"/>
          <w:divBdr>
            <w:top w:val="none" w:sz="0" w:space="0" w:color="auto"/>
            <w:left w:val="none" w:sz="0" w:space="0" w:color="auto"/>
            <w:bottom w:val="none" w:sz="0" w:space="0" w:color="auto"/>
            <w:right w:val="none" w:sz="0" w:space="0" w:color="auto"/>
          </w:divBdr>
        </w:div>
        <w:div w:id="1530876419">
          <w:blockQuote w:val="1"/>
          <w:marLeft w:val="0"/>
          <w:marRight w:val="0"/>
          <w:marTop w:val="0"/>
          <w:marBottom w:val="0"/>
          <w:divBdr>
            <w:top w:val="none" w:sz="0" w:space="0" w:color="auto"/>
            <w:left w:val="none" w:sz="0" w:space="0" w:color="auto"/>
            <w:bottom w:val="none" w:sz="0" w:space="0" w:color="auto"/>
            <w:right w:val="none" w:sz="0" w:space="0" w:color="auto"/>
          </w:divBdr>
        </w:div>
        <w:div w:id="1554467626">
          <w:blockQuote w:val="1"/>
          <w:marLeft w:val="0"/>
          <w:marRight w:val="0"/>
          <w:marTop w:val="0"/>
          <w:marBottom w:val="0"/>
          <w:divBdr>
            <w:top w:val="none" w:sz="0" w:space="0" w:color="auto"/>
            <w:left w:val="none" w:sz="0" w:space="0" w:color="auto"/>
            <w:bottom w:val="none" w:sz="0" w:space="0" w:color="auto"/>
            <w:right w:val="none" w:sz="0" w:space="0" w:color="auto"/>
          </w:divBdr>
        </w:div>
        <w:div w:id="592975597">
          <w:blockQuote w:val="1"/>
          <w:marLeft w:val="0"/>
          <w:marRight w:val="0"/>
          <w:marTop w:val="0"/>
          <w:marBottom w:val="0"/>
          <w:divBdr>
            <w:top w:val="none" w:sz="0" w:space="0" w:color="auto"/>
            <w:left w:val="none" w:sz="0" w:space="0" w:color="auto"/>
            <w:bottom w:val="none" w:sz="0" w:space="0" w:color="auto"/>
            <w:right w:val="none" w:sz="0" w:space="0" w:color="auto"/>
          </w:divBdr>
        </w:div>
        <w:div w:id="2136369975">
          <w:blockQuote w:val="1"/>
          <w:marLeft w:val="0"/>
          <w:marRight w:val="0"/>
          <w:marTop w:val="0"/>
          <w:marBottom w:val="0"/>
          <w:divBdr>
            <w:top w:val="none" w:sz="0" w:space="0" w:color="auto"/>
            <w:left w:val="none" w:sz="0" w:space="0" w:color="auto"/>
            <w:bottom w:val="none" w:sz="0" w:space="0" w:color="auto"/>
            <w:right w:val="none" w:sz="0" w:space="0" w:color="auto"/>
          </w:divBdr>
        </w:div>
        <w:div w:id="1074083927">
          <w:blockQuote w:val="1"/>
          <w:marLeft w:val="0"/>
          <w:marRight w:val="0"/>
          <w:marTop w:val="0"/>
          <w:marBottom w:val="0"/>
          <w:divBdr>
            <w:top w:val="none" w:sz="0" w:space="0" w:color="auto"/>
            <w:left w:val="none" w:sz="0" w:space="0" w:color="auto"/>
            <w:bottom w:val="none" w:sz="0" w:space="0" w:color="auto"/>
            <w:right w:val="none" w:sz="0" w:space="0" w:color="auto"/>
          </w:divBdr>
        </w:div>
        <w:div w:id="186334217">
          <w:blockQuote w:val="1"/>
          <w:marLeft w:val="0"/>
          <w:marRight w:val="0"/>
          <w:marTop w:val="0"/>
          <w:marBottom w:val="0"/>
          <w:divBdr>
            <w:top w:val="none" w:sz="0" w:space="0" w:color="auto"/>
            <w:left w:val="none" w:sz="0" w:space="0" w:color="auto"/>
            <w:bottom w:val="none" w:sz="0" w:space="0" w:color="auto"/>
            <w:right w:val="none" w:sz="0" w:space="0" w:color="auto"/>
          </w:divBdr>
        </w:div>
        <w:div w:id="1100641642">
          <w:blockQuote w:val="1"/>
          <w:marLeft w:val="0"/>
          <w:marRight w:val="0"/>
          <w:marTop w:val="0"/>
          <w:marBottom w:val="0"/>
          <w:divBdr>
            <w:top w:val="none" w:sz="0" w:space="0" w:color="auto"/>
            <w:left w:val="none" w:sz="0" w:space="0" w:color="auto"/>
            <w:bottom w:val="none" w:sz="0" w:space="0" w:color="auto"/>
            <w:right w:val="none" w:sz="0" w:space="0" w:color="auto"/>
          </w:divBdr>
        </w:div>
        <w:div w:id="135413124">
          <w:blockQuote w:val="1"/>
          <w:marLeft w:val="0"/>
          <w:marRight w:val="0"/>
          <w:marTop w:val="0"/>
          <w:marBottom w:val="0"/>
          <w:divBdr>
            <w:top w:val="none" w:sz="0" w:space="0" w:color="auto"/>
            <w:left w:val="none" w:sz="0" w:space="0" w:color="auto"/>
            <w:bottom w:val="none" w:sz="0" w:space="0" w:color="auto"/>
            <w:right w:val="none" w:sz="0" w:space="0" w:color="auto"/>
          </w:divBdr>
        </w:div>
        <w:div w:id="93746238">
          <w:blockQuote w:val="1"/>
          <w:marLeft w:val="0"/>
          <w:marRight w:val="0"/>
          <w:marTop w:val="0"/>
          <w:marBottom w:val="0"/>
          <w:divBdr>
            <w:top w:val="none" w:sz="0" w:space="0" w:color="auto"/>
            <w:left w:val="none" w:sz="0" w:space="0" w:color="auto"/>
            <w:bottom w:val="none" w:sz="0" w:space="0" w:color="auto"/>
            <w:right w:val="none" w:sz="0" w:space="0" w:color="auto"/>
          </w:divBdr>
        </w:div>
        <w:div w:id="116728616">
          <w:blockQuote w:val="1"/>
          <w:marLeft w:val="0"/>
          <w:marRight w:val="0"/>
          <w:marTop w:val="0"/>
          <w:marBottom w:val="0"/>
          <w:divBdr>
            <w:top w:val="none" w:sz="0" w:space="0" w:color="auto"/>
            <w:left w:val="none" w:sz="0" w:space="0" w:color="auto"/>
            <w:bottom w:val="none" w:sz="0" w:space="0" w:color="auto"/>
            <w:right w:val="none" w:sz="0" w:space="0" w:color="auto"/>
          </w:divBdr>
        </w:div>
        <w:div w:id="917864067">
          <w:blockQuote w:val="1"/>
          <w:marLeft w:val="0"/>
          <w:marRight w:val="0"/>
          <w:marTop w:val="0"/>
          <w:marBottom w:val="0"/>
          <w:divBdr>
            <w:top w:val="none" w:sz="0" w:space="0" w:color="auto"/>
            <w:left w:val="none" w:sz="0" w:space="0" w:color="auto"/>
            <w:bottom w:val="none" w:sz="0" w:space="0" w:color="auto"/>
            <w:right w:val="none" w:sz="0" w:space="0" w:color="auto"/>
          </w:divBdr>
        </w:div>
        <w:div w:id="388187242">
          <w:blockQuote w:val="1"/>
          <w:marLeft w:val="0"/>
          <w:marRight w:val="0"/>
          <w:marTop w:val="0"/>
          <w:marBottom w:val="0"/>
          <w:divBdr>
            <w:top w:val="none" w:sz="0" w:space="0" w:color="auto"/>
            <w:left w:val="none" w:sz="0" w:space="0" w:color="auto"/>
            <w:bottom w:val="none" w:sz="0" w:space="0" w:color="auto"/>
            <w:right w:val="none" w:sz="0" w:space="0" w:color="auto"/>
          </w:divBdr>
        </w:div>
        <w:div w:id="822697977">
          <w:blockQuote w:val="1"/>
          <w:marLeft w:val="0"/>
          <w:marRight w:val="0"/>
          <w:marTop w:val="0"/>
          <w:marBottom w:val="0"/>
          <w:divBdr>
            <w:top w:val="none" w:sz="0" w:space="0" w:color="auto"/>
            <w:left w:val="none" w:sz="0" w:space="0" w:color="auto"/>
            <w:bottom w:val="none" w:sz="0" w:space="0" w:color="auto"/>
            <w:right w:val="none" w:sz="0" w:space="0" w:color="auto"/>
          </w:divBdr>
        </w:div>
        <w:div w:id="119735839">
          <w:blockQuote w:val="1"/>
          <w:marLeft w:val="0"/>
          <w:marRight w:val="0"/>
          <w:marTop w:val="0"/>
          <w:marBottom w:val="0"/>
          <w:divBdr>
            <w:top w:val="none" w:sz="0" w:space="0" w:color="auto"/>
            <w:left w:val="none" w:sz="0" w:space="0" w:color="auto"/>
            <w:bottom w:val="none" w:sz="0" w:space="0" w:color="auto"/>
            <w:right w:val="none" w:sz="0" w:space="0" w:color="auto"/>
          </w:divBdr>
        </w:div>
        <w:div w:id="1584755178">
          <w:blockQuote w:val="1"/>
          <w:marLeft w:val="0"/>
          <w:marRight w:val="0"/>
          <w:marTop w:val="0"/>
          <w:marBottom w:val="0"/>
          <w:divBdr>
            <w:top w:val="none" w:sz="0" w:space="0" w:color="auto"/>
            <w:left w:val="none" w:sz="0" w:space="0" w:color="auto"/>
            <w:bottom w:val="none" w:sz="0" w:space="0" w:color="auto"/>
            <w:right w:val="none" w:sz="0" w:space="0" w:color="auto"/>
          </w:divBdr>
        </w:div>
        <w:div w:id="1109814291">
          <w:blockQuote w:val="1"/>
          <w:marLeft w:val="0"/>
          <w:marRight w:val="0"/>
          <w:marTop w:val="0"/>
          <w:marBottom w:val="0"/>
          <w:divBdr>
            <w:top w:val="none" w:sz="0" w:space="0" w:color="auto"/>
            <w:left w:val="none" w:sz="0" w:space="0" w:color="auto"/>
            <w:bottom w:val="none" w:sz="0" w:space="0" w:color="auto"/>
            <w:right w:val="none" w:sz="0" w:space="0" w:color="auto"/>
          </w:divBdr>
        </w:div>
        <w:div w:id="754476572">
          <w:blockQuote w:val="1"/>
          <w:marLeft w:val="0"/>
          <w:marRight w:val="0"/>
          <w:marTop w:val="0"/>
          <w:marBottom w:val="0"/>
          <w:divBdr>
            <w:top w:val="none" w:sz="0" w:space="0" w:color="auto"/>
            <w:left w:val="none" w:sz="0" w:space="0" w:color="auto"/>
            <w:bottom w:val="none" w:sz="0" w:space="0" w:color="auto"/>
            <w:right w:val="none" w:sz="0" w:space="0" w:color="auto"/>
          </w:divBdr>
        </w:div>
        <w:div w:id="2003924232">
          <w:blockQuote w:val="1"/>
          <w:marLeft w:val="0"/>
          <w:marRight w:val="0"/>
          <w:marTop w:val="0"/>
          <w:marBottom w:val="0"/>
          <w:divBdr>
            <w:top w:val="none" w:sz="0" w:space="0" w:color="auto"/>
            <w:left w:val="none" w:sz="0" w:space="0" w:color="auto"/>
            <w:bottom w:val="none" w:sz="0" w:space="0" w:color="auto"/>
            <w:right w:val="none" w:sz="0" w:space="0" w:color="auto"/>
          </w:divBdr>
        </w:div>
        <w:div w:id="1640768955">
          <w:blockQuote w:val="1"/>
          <w:marLeft w:val="0"/>
          <w:marRight w:val="0"/>
          <w:marTop w:val="0"/>
          <w:marBottom w:val="0"/>
          <w:divBdr>
            <w:top w:val="none" w:sz="0" w:space="0" w:color="auto"/>
            <w:left w:val="none" w:sz="0" w:space="0" w:color="auto"/>
            <w:bottom w:val="none" w:sz="0" w:space="0" w:color="auto"/>
            <w:right w:val="none" w:sz="0" w:space="0" w:color="auto"/>
          </w:divBdr>
        </w:div>
        <w:div w:id="113598323">
          <w:blockQuote w:val="1"/>
          <w:marLeft w:val="0"/>
          <w:marRight w:val="0"/>
          <w:marTop w:val="0"/>
          <w:marBottom w:val="0"/>
          <w:divBdr>
            <w:top w:val="none" w:sz="0" w:space="0" w:color="auto"/>
            <w:left w:val="none" w:sz="0" w:space="0" w:color="auto"/>
            <w:bottom w:val="none" w:sz="0" w:space="0" w:color="auto"/>
            <w:right w:val="none" w:sz="0" w:space="0" w:color="auto"/>
          </w:divBdr>
        </w:div>
        <w:div w:id="1869374306">
          <w:blockQuote w:val="1"/>
          <w:marLeft w:val="0"/>
          <w:marRight w:val="0"/>
          <w:marTop w:val="0"/>
          <w:marBottom w:val="0"/>
          <w:divBdr>
            <w:top w:val="none" w:sz="0" w:space="0" w:color="auto"/>
            <w:left w:val="none" w:sz="0" w:space="0" w:color="auto"/>
            <w:bottom w:val="none" w:sz="0" w:space="0" w:color="auto"/>
            <w:right w:val="none" w:sz="0" w:space="0" w:color="auto"/>
          </w:divBdr>
        </w:div>
        <w:div w:id="1282884000">
          <w:blockQuote w:val="1"/>
          <w:marLeft w:val="0"/>
          <w:marRight w:val="0"/>
          <w:marTop w:val="0"/>
          <w:marBottom w:val="0"/>
          <w:divBdr>
            <w:top w:val="none" w:sz="0" w:space="0" w:color="auto"/>
            <w:left w:val="none" w:sz="0" w:space="0" w:color="auto"/>
            <w:bottom w:val="none" w:sz="0" w:space="0" w:color="auto"/>
            <w:right w:val="none" w:sz="0" w:space="0" w:color="auto"/>
          </w:divBdr>
        </w:div>
        <w:div w:id="1104229342">
          <w:blockQuote w:val="1"/>
          <w:marLeft w:val="0"/>
          <w:marRight w:val="0"/>
          <w:marTop w:val="0"/>
          <w:marBottom w:val="0"/>
          <w:divBdr>
            <w:top w:val="none" w:sz="0" w:space="0" w:color="auto"/>
            <w:left w:val="none" w:sz="0" w:space="0" w:color="auto"/>
            <w:bottom w:val="none" w:sz="0" w:space="0" w:color="auto"/>
            <w:right w:val="none" w:sz="0" w:space="0" w:color="auto"/>
          </w:divBdr>
        </w:div>
        <w:div w:id="1943610164">
          <w:blockQuote w:val="1"/>
          <w:marLeft w:val="0"/>
          <w:marRight w:val="0"/>
          <w:marTop w:val="0"/>
          <w:marBottom w:val="0"/>
          <w:divBdr>
            <w:top w:val="none" w:sz="0" w:space="0" w:color="auto"/>
            <w:left w:val="none" w:sz="0" w:space="0" w:color="auto"/>
            <w:bottom w:val="none" w:sz="0" w:space="0" w:color="auto"/>
            <w:right w:val="none" w:sz="0" w:space="0" w:color="auto"/>
          </w:divBdr>
        </w:div>
        <w:div w:id="130830316">
          <w:blockQuote w:val="1"/>
          <w:marLeft w:val="0"/>
          <w:marRight w:val="0"/>
          <w:marTop w:val="0"/>
          <w:marBottom w:val="0"/>
          <w:divBdr>
            <w:top w:val="none" w:sz="0" w:space="0" w:color="auto"/>
            <w:left w:val="none" w:sz="0" w:space="0" w:color="auto"/>
            <w:bottom w:val="none" w:sz="0" w:space="0" w:color="auto"/>
            <w:right w:val="none" w:sz="0" w:space="0" w:color="auto"/>
          </w:divBdr>
        </w:div>
        <w:div w:id="963930019">
          <w:blockQuote w:val="1"/>
          <w:marLeft w:val="0"/>
          <w:marRight w:val="0"/>
          <w:marTop w:val="0"/>
          <w:marBottom w:val="0"/>
          <w:divBdr>
            <w:top w:val="none" w:sz="0" w:space="0" w:color="auto"/>
            <w:left w:val="none" w:sz="0" w:space="0" w:color="auto"/>
            <w:bottom w:val="none" w:sz="0" w:space="0" w:color="auto"/>
            <w:right w:val="none" w:sz="0" w:space="0" w:color="auto"/>
          </w:divBdr>
        </w:div>
        <w:div w:id="237252965">
          <w:blockQuote w:val="1"/>
          <w:marLeft w:val="0"/>
          <w:marRight w:val="0"/>
          <w:marTop w:val="0"/>
          <w:marBottom w:val="0"/>
          <w:divBdr>
            <w:top w:val="none" w:sz="0" w:space="0" w:color="auto"/>
            <w:left w:val="none" w:sz="0" w:space="0" w:color="auto"/>
            <w:bottom w:val="none" w:sz="0" w:space="0" w:color="auto"/>
            <w:right w:val="none" w:sz="0" w:space="0" w:color="auto"/>
          </w:divBdr>
        </w:div>
        <w:div w:id="204946851">
          <w:blockQuote w:val="1"/>
          <w:marLeft w:val="0"/>
          <w:marRight w:val="0"/>
          <w:marTop w:val="0"/>
          <w:marBottom w:val="0"/>
          <w:divBdr>
            <w:top w:val="none" w:sz="0" w:space="0" w:color="auto"/>
            <w:left w:val="none" w:sz="0" w:space="0" w:color="auto"/>
            <w:bottom w:val="none" w:sz="0" w:space="0" w:color="auto"/>
            <w:right w:val="none" w:sz="0" w:space="0" w:color="auto"/>
          </w:divBdr>
        </w:div>
        <w:div w:id="682048818">
          <w:blockQuote w:val="1"/>
          <w:marLeft w:val="0"/>
          <w:marRight w:val="0"/>
          <w:marTop w:val="0"/>
          <w:marBottom w:val="0"/>
          <w:divBdr>
            <w:top w:val="none" w:sz="0" w:space="0" w:color="auto"/>
            <w:left w:val="none" w:sz="0" w:space="0" w:color="auto"/>
            <w:bottom w:val="none" w:sz="0" w:space="0" w:color="auto"/>
            <w:right w:val="none" w:sz="0" w:space="0" w:color="auto"/>
          </w:divBdr>
        </w:div>
        <w:div w:id="825322890">
          <w:blockQuote w:val="1"/>
          <w:marLeft w:val="0"/>
          <w:marRight w:val="0"/>
          <w:marTop w:val="0"/>
          <w:marBottom w:val="0"/>
          <w:divBdr>
            <w:top w:val="none" w:sz="0" w:space="0" w:color="auto"/>
            <w:left w:val="none" w:sz="0" w:space="0" w:color="auto"/>
            <w:bottom w:val="none" w:sz="0" w:space="0" w:color="auto"/>
            <w:right w:val="none" w:sz="0" w:space="0" w:color="auto"/>
          </w:divBdr>
        </w:div>
        <w:div w:id="1772626735">
          <w:blockQuote w:val="1"/>
          <w:marLeft w:val="0"/>
          <w:marRight w:val="0"/>
          <w:marTop w:val="0"/>
          <w:marBottom w:val="0"/>
          <w:divBdr>
            <w:top w:val="none" w:sz="0" w:space="0" w:color="auto"/>
            <w:left w:val="none" w:sz="0" w:space="0" w:color="auto"/>
            <w:bottom w:val="none" w:sz="0" w:space="0" w:color="auto"/>
            <w:right w:val="none" w:sz="0" w:space="0" w:color="auto"/>
          </w:divBdr>
        </w:div>
        <w:div w:id="1465848488">
          <w:blockQuote w:val="1"/>
          <w:marLeft w:val="0"/>
          <w:marRight w:val="0"/>
          <w:marTop w:val="0"/>
          <w:marBottom w:val="0"/>
          <w:divBdr>
            <w:top w:val="none" w:sz="0" w:space="0" w:color="auto"/>
            <w:left w:val="none" w:sz="0" w:space="0" w:color="auto"/>
            <w:bottom w:val="none" w:sz="0" w:space="0" w:color="auto"/>
            <w:right w:val="none" w:sz="0" w:space="0" w:color="auto"/>
          </w:divBdr>
        </w:div>
        <w:div w:id="852648802">
          <w:blockQuote w:val="1"/>
          <w:marLeft w:val="0"/>
          <w:marRight w:val="0"/>
          <w:marTop w:val="0"/>
          <w:marBottom w:val="0"/>
          <w:divBdr>
            <w:top w:val="none" w:sz="0" w:space="0" w:color="auto"/>
            <w:left w:val="none" w:sz="0" w:space="0" w:color="auto"/>
            <w:bottom w:val="none" w:sz="0" w:space="0" w:color="auto"/>
            <w:right w:val="none" w:sz="0" w:space="0" w:color="auto"/>
          </w:divBdr>
        </w:div>
        <w:div w:id="1369643203">
          <w:blockQuote w:val="1"/>
          <w:marLeft w:val="0"/>
          <w:marRight w:val="0"/>
          <w:marTop w:val="0"/>
          <w:marBottom w:val="0"/>
          <w:divBdr>
            <w:top w:val="none" w:sz="0" w:space="0" w:color="auto"/>
            <w:left w:val="none" w:sz="0" w:space="0" w:color="auto"/>
            <w:bottom w:val="none" w:sz="0" w:space="0" w:color="auto"/>
            <w:right w:val="none" w:sz="0" w:space="0" w:color="auto"/>
          </w:divBdr>
        </w:div>
        <w:div w:id="1940218457">
          <w:blockQuote w:val="1"/>
          <w:marLeft w:val="0"/>
          <w:marRight w:val="0"/>
          <w:marTop w:val="0"/>
          <w:marBottom w:val="0"/>
          <w:divBdr>
            <w:top w:val="none" w:sz="0" w:space="0" w:color="auto"/>
            <w:left w:val="none" w:sz="0" w:space="0" w:color="auto"/>
            <w:bottom w:val="none" w:sz="0" w:space="0" w:color="auto"/>
            <w:right w:val="none" w:sz="0" w:space="0" w:color="auto"/>
          </w:divBdr>
        </w:div>
        <w:div w:id="561255873">
          <w:blockQuote w:val="1"/>
          <w:marLeft w:val="0"/>
          <w:marRight w:val="0"/>
          <w:marTop w:val="0"/>
          <w:marBottom w:val="0"/>
          <w:divBdr>
            <w:top w:val="none" w:sz="0" w:space="0" w:color="auto"/>
            <w:left w:val="none" w:sz="0" w:space="0" w:color="auto"/>
            <w:bottom w:val="none" w:sz="0" w:space="0" w:color="auto"/>
            <w:right w:val="none" w:sz="0" w:space="0" w:color="auto"/>
          </w:divBdr>
        </w:div>
        <w:div w:id="673343032">
          <w:blockQuote w:val="1"/>
          <w:marLeft w:val="0"/>
          <w:marRight w:val="0"/>
          <w:marTop w:val="0"/>
          <w:marBottom w:val="0"/>
          <w:divBdr>
            <w:top w:val="none" w:sz="0" w:space="0" w:color="auto"/>
            <w:left w:val="none" w:sz="0" w:space="0" w:color="auto"/>
            <w:bottom w:val="none" w:sz="0" w:space="0" w:color="auto"/>
            <w:right w:val="none" w:sz="0" w:space="0" w:color="auto"/>
          </w:divBdr>
        </w:div>
        <w:div w:id="703791139">
          <w:blockQuote w:val="1"/>
          <w:marLeft w:val="0"/>
          <w:marRight w:val="0"/>
          <w:marTop w:val="0"/>
          <w:marBottom w:val="0"/>
          <w:divBdr>
            <w:top w:val="none" w:sz="0" w:space="0" w:color="auto"/>
            <w:left w:val="none" w:sz="0" w:space="0" w:color="auto"/>
            <w:bottom w:val="none" w:sz="0" w:space="0" w:color="auto"/>
            <w:right w:val="none" w:sz="0" w:space="0" w:color="auto"/>
          </w:divBdr>
        </w:div>
        <w:div w:id="1252423596">
          <w:blockQuote w:val="1"/>
          <w:marLeft w:val="0"/>
          <w:marRight w:val="0"/>
          <w:marTop w:val="0"/>
          <w:marBottom w:val="0"/>
          <w:divBdr>
            <w:top w:val="none" w:sz="0" w:space="0" w:color="auto"/>
            <w:left w:val="none" w:sz="0" w:space="0" w:color="auto"/>
            <w:bottom w:val="none" w:sz="0" w:space="0" w:color="auto"/>
            <w:right w:val="none" w:sz="0" w:space="0" w:color="auto"/>
          </w:divBdr>
        </w:div>
        <w:div w:id="981153100">
          <w:blockQuote w:val="1"/>
          <w:marLeft w:val="0"/>
          <w:marRight w:val="0"/>
          <w:marTop w:val="0"/>
          <w:marBottom w:val="0"/>
          <w:divBdr>
            <w:top w:val="none" w:sz="0" w:space="0" w:color="auto"/>
            <w:left w:val="none" w:sz="0" w:space="0" w:color="auto"/>
            <w:bottom w:val="none" w:sz="0" w:space="0" w:color="auto"/>
            <w:right w:val="none" w:sz="0" w:space="0" w:color="auto"/>
          </w:divBdr>
        </w:div>
        <w:div w:id="735319492">
          <w:blockQuote w:val="1"/>
          <w:marLeft w:val="0"/>
          <w:marRight w:val="0"/>
          <w:marTop w:val="0"/>
          <w:marBottom w:val="0"/>
          <w:divBdr>
            <w:top w:val="none" w:sz="0" w:space="0" w:color="auto"/>
            <w:left w:val="none" w:sz="0" w:space="0" w:color="auto"/>
            <w:bottom w:val="none" w:sz="0" w:space="0" w:color="auto"/>
            <w:right w:val="none" w:sz="0" w:space="0" w:color="auto"/>
          </w:divBdr>
        </w:div>
        <w:div w:id="518274246">
          <w:blockQuote w:val="1"/>
          <w:marLeft w:val="0"/>
          <w:marRight w:val="0"/>
          <w:marTop w:val="0"/>
          <w:marBottom w:val="0"/>
          <w:divBdr>
            <w:top w:val="none" w:sz="0" w:space="0" w:color="auto"/>
            <w:left w:val="none" w:sz="0" w:space="0" w:color="auto"/>
            <w:bottom w:val="none" w:sz="0" w:space="0" w:color="auto"/>
            <w:right w:val="none" w:sz="0" w:space="0" w:color="auto"/>
          </w:divBdr>
        </w:div>
        <w:div w:id="528298306">
          <w:blockQuote w:val="1"/>
          <w:marLeft w:val="0"/>
          <w:marRight w:val="0"/>
          <w:marTop w:val="0"/>
          <w:marBottom w:val="0"/>
          <w:divBdr>
            <w:top w:val="none" w:sz="0" w:space="0" w:color="auto"/>
            <w:left w:val="none" w:sz="0" w:space="0" w:color="auto"/>
            <w:bottom w:val="none" w:sz="0" w:space="0" w:color="auto"/>
            <w:right w:val="none" w:sz="0" w:space="0" w:color="auto"/>
          </w:divBdr>
        </w:div>
        <w:div w:id="1294944077">
          <w:blockQuote w:val="1"/>
          <w:marLeft w:val="0"/>
          <w:marRight w:val="0"/>
          <w:marTop w:val="0"/>
          <w:marBottom w:val="0"/>
          <w:divBdr>
            <w:top w:val="none" w:sz="0" w:space="0" w:color="auto"/>
            <w:left w:val="none" w:sz="0" w:space="0" w:color="auto"/>
            <w:bottom w:val="none" w:sz="0" w:space="0" w:color="auto"/>
            <w:right w:val="none" w:sz="0" w:space="0" w:color="auto"/>
          </w:divBdr>
        </w:div>
        <w:div w:id="1741515141">
          <w:blockQuote w:val="1"/>
          <w:marLeft w:val="0"/>
          <w:marRight w:val="0"/>
          <w:marTop w:val="0"/>
          <w:marBottom w:val="0"/>
          <w:divBdr>
            <w:top w:val="none" w:sz="0" w:space="0" w:color="auto"/>
            <w:left w:val="none" w:sz="0" w:space="0" w:color="auto"/>
            <w:bottom w:val="none" w:sz="0" w:space="0" w:color="auto"/>
            <w:right w:val="none" w:sz="0" w:space="0" w:color="auto"/>
          </w:divBdr>
        </w:div>
        <w:div w:id="1114792264">
          <w:blockQuote w:val="1"/>
          <w:marLeft w:val="0"/>
          <w:marRight w:val="0"/>
          <w:marTop w:val="0"/>
          <w:marBottom w:val="0"/>
          <w:divBdr>
            <w:top w:val="none" w:sz="0" w:space="0" w:color="auto"/>
            <w:left w:val="none" w:sz="0" w:space="0" w:color="auto"/>
            <w:bottom w:val="none" w:sz="0" w:space="0" w:color="auto"/>
            <w:right w:val="none" w:sz="0" w:space="0" w:color="auto"/>
          </w:divBdr>
        </w:div>
        <w:div w:id="513224860">
          <w:blockQuote w:val="1"/>
          <w:marLeft w:val="0"/>
          <w:marRight w:val="0"/>
          <w:marTop w:val="0"/>
          <w:marBottom w:val="0"/>
          <w:divBdr>
            <w:top w:val="none" w:sz="0" w:space="0" w:color="auto"/>
            <w:left w:val="none" w:sz="0" w:space="0" w:color="auto"/>
            <w:bottom w:val="none" w:sz="0" w:space="0" w:color="auto"/>
            <w:right w:val="none" w:sz="0" w:space="0" w:color="auto"/>
          </w:divBdr>
        </w:div>
        <w:div w:id="2031180343">
          <w:blockQuote w:val="1"/>
          <w:marLeft w:val="0"/>
          <w:marRight w:val="0"/>
          <w:marTop w:val="0"/>
          <w:marBottom w:val="0"/>
          <w:divBdr>
            <w:top w:val="none" w:sz="0" w:space="0" w:color="auto"/>
            <w:left w:val="none" w:sz="0" w:space="0" w:color="auto"/>
            <w:bottom w:val="none" w:sz="0" w:space="0" w:color="auto"/>
            <w:right w:val="none" w:sz="0" w:space="0" w:color="auto"/>
          </w:divBdr>
        </w:div>
        <w:div w:id="634870447">
          <w:blockQuote w:val="1"/>
          <w:marLeft w:val="0"/>
          <w:marRight w:val="0"/>
          <w:marTop w:val="0"/>
          <w:marBottom w:val="0"/>
          <w:divBdr>
            <w:top w:val="none" w:sz="0" w:space="0" w:color="auto"/>
            <w:left w:val="none" w:sz="0" w:space="0" w:color="auto"/>
            <w:bottom w:val="none" w:sz="0" w:space="0" w:color="auto"/>
            <w:right w:val="none" w:sz="0" w:space="0" w:color="auto"/>
          </w:divBdr>
        </w:div>
        <w:div w:id="493034622">
          <w:blockQuote w:val="1"/>
          <w:marLeft w:val="0"/>
          <w:marRight w:val="0"/>
          <w:marTop w:val="0"/>
          <w:marBottom w:val="0"/>
          <w:divBdr>
            <w:top w:val="none" w:sz="0" w:space="0" w:color="auto"/>
            <w:left w:val="none" w:sz="0" w:space="0" w:color="auto"/>
            <w:bottom w:val="none" w:sz="0" w:space="0" w:color="auto"/>
            <w:right w:val="none" w:sz="0" w:space="0" w:color="auto"/>
          </w:divBdr>
        </w:div>
        <w:div w:id="644359100">
          <w:blockQuote w:val="1"/>
          <w:marLeft w:val="0"/>
          <w:marRight w:val="0"/>
          <w:marTop w:val="0"/>
          <w:marBottom w:val="0"/>
          <w:divBdr>
            <w:top w:val="none" w:sz="0" w:space="0" w:color="auto"/>
            <w:left w:val="none" w:sz="0" w:space="0" w:color="auto"/>
            <w:bottom w:val="none" w:sz="0" w:space="0" w:color="auto"/>
            <w:right w:val="none" w:sz="0" w:space="0" w:color="auto"/>
          </w:divBdr>
        </w:div>
        <w:div w:id="1697384008">
          <w:blockQuote w:val="1"/>
          <w:marLeft w:val="0"/>
          <w:marRight w:val="0"/>
          <w:marTop w:val="0"/>
          <w:marBottom w:val="0"/>
          <w:divBdr>
            <w:top w:val="none" w:sz="0" w:space="0" w:color="auto"/>
            <w:left w:val="none" w:sz="0" w:space="0" w:color="auto"/>
            <w:bottom w:val="none" w:sz="0" w:space="0" w:color="auto"/>
            <w:right w:val="none" w:sz="0" w:space="0" w:color="auto"/>
          </w:divBdr>
        </w:div>
        <w:div w:id="233393922">
          <w:blockQuote w:val="1"/>
          <w:marLeft w:val="0"/>
          <w:marRight w:val="0"/>
          <w:marTop w:val="0"/>
          <w:marBottom w:val="0"/>
          <w:divBdr>
            <w:top w:val="none" w:sz="0" w:space="0" w:color="auto"/>
            <w:left w:val="none" w:sz="0" w:space="0" w:color="auto"/>
            <w:bottom w:val="none" w:sz="0" w:space="0" w:color="auto"/>
            <w:right w:val="none" w:sz="0" w:space="0" w:color="auto"/>
          </w:divBdr>
        </w:div>
        <w:div w:id="338965651">
          <w:blockQuote w:val="1"/>
          <w:marLeft w:val="0"/>
          <w:marRight w:val="0"/>
          <w:marTop w:val="0"/>
          <w:marBottom w:val="0"/>
          <w:divBdr>
            <w:top w:val="none" w:sz="0" w:space="0" w:color="auto"/>
            <w:left w:val="none" w:sz="0" w:space="0" w:color="auto"/>
            <w:bottom w:val="none" w:sz="0" w:space="0" w:color="auto"/>
            <w:right w:val="none" w:sz="0" w:space="0" w:color="auto"/>
          </w:divBdr>
        </w:div>
        <w:div w:id="259222852">
          <w:blockQuote w:val="1"/>
          <w:marLeft w:val="0"/>
          <w:marRight w:val="0"/>
          <w:marTop w:val="0"/>
          <w:marBottom w:val="0"/>
          <w:divBdr>
            <w:top w:val="none" w:sz="0" w:space="0" w:color="auto"/>
            <w:left w:val="none" w:sz="0" w:space="0" w:color="auto"/>
            <w:bottom w:val="none" w:sz="0" w:space="0" w:color="auto"/>
            <w:right w:val="none" w:sz="0" w:space="0" w:color="auto"/>
          </w:divBdr>
        </w:div>
        <w:div w:id="1723359022">
          <w:blockQuote w:val="1"/>
          <w:marLeft w:val="0"/>
          <w:marRight w:val="0"/>
          <w:marTop w:val="0"/>
          <w:marBottom w:val="0"/>
          <w:divBdr>
            <w:top w:val="none" w:sz="0" w:space="0" w:color="auto"/>
            <w:left w:val="none" w:sz="0" w:space="0" w:color="auto"/>
            <w:bottom w:val="none" w:sz="0" w:space="0" w:color="auto"/>
            <w:right w:val="none" w:sz="0" w:space="0" w:color="auto"/>
          </w:divBdr>
        </w:div>
        <w:div w:id="432439029">
          <w:blockQuote w:val="1"/>
          <w:marLeft w:val="0"/>
          <w:marRight w:val="0"/>
          <w:marTop w:val="0"/>
          <w:marBottom w:val="0"/>
          <w:divBdr>
            <w:top w:val="none" w:sz="0" w:space="0" w:color="auto"/>
            <w:left w:val="none" w:sz="0" w:space="0" w:color="auto"/>
            <w:bottom w:val="none" w:sz="0" w:space="0" w:color="auto"/>
            <w:right w:val="none" w:sz="0" w:space="0" w:color="auto"/>
          </w:divBdr>
        </w:div>
        <w:div w:id="452332982">
          <w:blockQuote w:val="1"/>
          <w:marLeft w:val="0"/>
          <w:marRight w:val="0"/>
          <w:marTop w:val="0"/>
          <w:marBottom w:val="0"/>
          <w:divBdr>
            <w:top w:val="none" w:sz="0" w:space="0" w:color="auto"/>
            <w:left w:val="none" w:sz="0" w:space="0" w:color="auto"/>
            <w:bottom w:val="none" w:sz="0" w:space="0" w:color="auto"/>
            <w:right w:val="none" w:sz="0" w:space="0" w:color="auto"/>
          </w:divBdr>
        </w:div>
        <w:div w:id="123740054">
          <w:blockQuote w:val="1"/>
          <w:marLeft w:val="0"/>
          <w:marRight w:val="0"/>
          <w:marTop w:val="0"/>
          <w:marBottom w:val="0"/>
          <w:divBdr>
            <w:top w:val="none" w:sz="0" w:space="0" w:color="auto"/>
            <w:left w:val="none" w:sz="0" w:space="0" w:color="auto"/>
            <w:bottom w:val="none" w:sz="0" w:space="0" w:color="auto"/>
            <w:right w:val="none" w:sz="0" w:space="0" w:color="auto"/>
          </w:divBdr>
        </w:div>
        <w:div w:id="1152022803">
          <w:blockQuote w:val="1"/>
          <w:marLeft w:val="0"/>
          <w:marRight w:val="0"/>
          <w:marTop w:val="0"/>
          <w:marBottom w:val="0"/>
          <w:divBdr>
            <w:top w:val="none" w:sz="0" w:space="0" w:color="auto"/>
            <w:left w:val="none" w:sz="0" w:space="0" w:color="auto"/>
            <w:bottom w:val="none" w:sz="0" w:space="0" w:color="auto"/>
            <w:right w:val="none" w:sz="0" w:space="0" w:color="auto"/>
          </w:divBdr>
        </w:div>
        <w:div w:id="196701237">
          <w:blockQuote w:val="1"/>
          <w:marLeft w:val="0"/>
          <w:marRight w:val="0"/>
          <w:marTop w:val="0"/>
          <w:marBottom w:val="0"/>
          <w:divBdr>
            <w:top w:val="none" w:sz="0" w:space="0" w:color="auto"/>
            <w:left w:val="none" w:sz="0" w:space="0" w:color="auto"/>
            <w:bottom w:val="none" w:sz="0" w:space="0" w:color="auto"/>
            <w:right w:val="none" w:sz="0" w:space="0" w:color="auto"/>
          </w:divBdr>
        </w:div>
        <w:div w:id="1233392437">
          <w:blockQuote w:val="1"/>
          <w:marLeft w:val="0"/>
          <w:marRight w:val="0"/>
          <w:marTop w:val="0"/>
          <w:marBottom w:val="0"/>
          <w:divBdr>
            <w:top w:val="none" w:sz="0" w:space="0" w:color="auto"/>
            <w:left w:val="none" w:sz="0" w:space="0" w:color="auto"/>
            <w:bottom w:val="none" w:sz="0" w:space="0" w:color="auto"/>
            <w:right w:val="none" w:sz="0" w:space="0" w:color="auto"/>
          </w:divBdr>
        </w:div>
        <w:div w:id="1764647067">
          <w:blockQuote w:val="1"/>
          <w:marLeft w:val="0"/>
          <w:marRight w:val="0"/>
          <w:marTop w:val="0"/>
          <w:marBottom w:val="0"/>
          <w:divBdr>
            <w:top w:val="none" w:sz="0" w:space="0" w:color="auto"/>
            <w:left w:val="none" w:sz="0" w:space="0" w:color="auto"/>
            <w:bottom w:val="none" w:sz="0" w:space="0" w:color="auto"/>
            <w:right w:val="none" w:sz="0" w:space="0" w:color="auto"/>
          </w:divBdr>
        </w:div>
        <w:div w:id="1104568068">
          <w:blockQuote w:val="1"/>
          <w:marLeft w:val="0"/>
          <w:marRight w:val="0"/>
          <w:marTop w:val="0"/>
          <w:marBottom w:val="0"/>
          <w:divBdr>
            <w:top w:val="none" w:sz="0" w:space="0" w:color="auto"/>
            <w:left w:val="none" w:sz="0" w:space="0" w:color="auto"/>
            <w:bottom w:val="none" w:sz="0" w:space="0" w:color="auto"/>
            <w:right w:val="none" w:sz="0" w:space="0" w:color="auto"/>
          </w:divBdr>
        </w:div>
        <w:div w:id="1062413567">
          <w:blockQuote w:val="1"/>
          <w:marLeft w:val="0"/>
          <w:marRight w:val="0"/>
          <w:marTop w:val="0"/>
          <w:marBottom w:val="0"/>
          <w:divBdr>
            <w:top w:val="none" w:sz="0" w:space="0" w:color="auto"/>
            <w:left w:val="none" w:sz="0" w:space="0" w:color="auto"/>
            <w:bottom w:val="none" w:sz="0" w:space="0" w:color="auto"/>
            <w:right w:val="none" w:sz="0" w:space="0" w:color="auto"/>
          </w:divBdr>
        </w:div>
        <w:div w:id="1596598131">
          <w:blockQuote w:val="1"/>
          <w:marLeft w:val="0"/>
          <w:marRight w:val="0"/>
          <w:marTop w:val="0"/>
          <w:marBottom w:val="0"/>
          <w:divBdr>
            <w:top w:val="none" w:sz="0" w:space="0" w:color="auto"/>
            <w:left w:val="none" w:sz="0" w:space="0" w:color="auto"/>
            <w:bottom w:val="none" w:sz="0" w:space="0" w:color="auto"/>
            <w:right w:val="none" w:sz="0" w:space="0" w:color="auto"/>
          </w:divBdr>
        </w:div>
        <w:div w:id="97795213">
          <w:blockQuote w:val="1"/>
          <w:marLeft w:val="0"/>
          <w:marRight w:val="0"/>
          <w:marTop w:val="0"/>
          <w:marBottom w:val="0"/>
          <w:divBdr>
            <w:top w:val="none" w:sz="0" w:space="0" w:color="auto"/>
            <w:left w:val="none" w:sz="0" w:space="0" w:color="auto"/>
            <w:bottom w:val="none" w:sz="0" w:space="0" w:color="auto"/>
            <w:right w:val="none" w:sz="0" w:space="0" w:color="auto"/>
          </w:divBdr>
        </w:div>
        <w:div w:id="333144972">
          <w:blockQuote w:val="1"/>
          <w:marLeft w:val="0"/>
          <w:marRight w:val="0"/>
          <w:marTop w:val="0"/>
          <w:marBottom w:val="0"/>
          <w:divBdr>
            <w:top w:val="none" w:sz="0" w:space="0" w:color="auto"/>
            <w:left w:val="none" w:sz="0" w:space="0" w:color="auto"/>
            <w:bottom w:val="none" w:sz="0" w:space="0" w:color="auto"/>
            <w:right w:val="none" w:sz="0" w:space="0" w:color="auto"/>
          </w:divBdr>
        </w:div>
        <w:div w:id="663629405">
          <w:blockQuote w:val="1"/>
          <w:marLeft w:val="0"/>
          <w:marRight w:val="0"/>
          <w:marTop w:val="0"/>
          <w:marBottom w:val="0"/>
          <w:divBdr>
            <w:top w:val="none" w:sz="0" w:space="0" w:color="auto"/>
            <w:left w:val="none" w:sz="0" w:space="0" w:color="auto"/>
            <w:bottom w:val="none" w:sz="0" w:space="0" w:color="auto"/>
            <w:right w:val="none" w:sz="0" w:space="0" w:color="auto"/>
          </w:divBdr>
        </w:div>
        <w:div w:id="1249537351">
          <w:blockQuote w:val="1"/>
          <w:marLeft w:val="0"/>
          <w:marRight w:val="0"/>
          <w:marTop w:val="0"/>
          <w:marBottom w:val="0"/>
          <w:divBdr>
            <w:top w:val="none" w:sz="0" w:space="0" w:color="auto"/>
            <w:left w:val="none" w:sz="0" w:space="0" w:color="auto"/>
            <w:bottom w:val="none" w:sz="0" w:space="0" w:color="auto"/>
            <w:right w:val="none" w:sz="0" w:space="0" w:color="auto"/>
          </w:divBdr>
        </w:div>
        <w:div w:id="1432581800">
          <w:blockQuote w:val="1"/>
          <w:marLeft w:val="0"/>
          <w:marRight w:val="0"/>
          <w:marTop w:val="0"/>
          <w:marBottom w:val="0"/>
          <w:divBdr>
            <w:top w:val="none" w:sz="0" w:space="0" w:color="auto"/>
            <w:left w:val="none" w:sz="0" w:space="0" w:color="auto"/>
            <w:bottom w:val="none" w:sz="0" w:space="0" w:color="auto"/>
            <w:right w:val="none" w:sz="0" w:space="0" w:color="auto"/>
          </w:divBdr>
        </w:div>
        <w:div w:id="793984827">
          <w:blockQuote w:val="1"/>
          <w:marLeft w:val="0"/>
          <w:marRight w:val="0"/>
          <w:marTop w:val="0"/>
          <w:marBottom w:val="0"/>
          <w:divBdr>
            <w:top w:val="none" w:sz="0" w:space="0" w:color="auto"/>
            <w:left w:val="none" w:sz="0" w:space="0" w:color="auto"/>
            <w:bottom w:val="none" w:sz="0" w:space="0" w:color="auto"/>
            <w:right w:val="none" w:sz="0" w:space="0" w:color="auto"/>
          </w:divBdr>
        </w:div>
        <w:div w:id="1143040860">
          <w:blockQuote w:val="1"/>
          <w:marLeft w:val="0"/>
          <w:marRight w:val="0"/>
          <w:marTop w:val="0"/>
          <w:marBottom w:val="0"/>
          <w:divBdr>
            <w:top w:val="none" w:sz="0" w:space="0" w:color="auto"/>
            <w:left w:val="none" w:sz="0" w:space="0" w:color="auto"/>
            <w:bottom w:val="none" w:sz="0" w:space="0" w:color="auto"/>
            <w:right w:val="none" w:sz="0" w:space="0" w:color="auto"/>
          </w:divBdr>
        </w:div>
        <w:div w:id="1087578607">
          <w:blockQuote w:val="1"/>
          <w:marLeft w:val="0"/>
          <w:marRight w:val="0"/>
          <w:marTop w:val="0"/>
          <w:marBottom w:val="0"/>
          <w:divBdr>
            <w:top w:val="none" w:sz="0" w:space="0" w:color="auto"/>
            <w:left w:val="none" w:sz="0" w:space="0" w:color="auto"/>
            <w:bottom w:val="none" w:sz="0" w:space="0" w:color="auto"/>
            <w:right w:val="none" w:sz="0" w:space="0" w:color="auto"/>
          </w:divBdr>
        </w:div>
        <w:div w:id="1375080526">
          <w:blockQuote w:val="1"/>
          <w:marLeft w:val="0"/>
          <w:marRight w:val="0"/>
          <w:marTop w:val="0"/>
          <w:marBottom w:val="0"/>
          <w:divBdr>
            <w:top w:val="none" w:sz="0" w:space="0" w:color="auto"/>
            <w:left w:val="none" w:sz="0" w:space="0" w:color="auto"/>
            <w:bottom w:val="none" w:sz="0" w:space="0" w:color="auto"/>
            <w:right w:val="none" w:sz="0" w:space="0" w:color="auto"/>
          </w:divBdr>
        </w:div>
        <w:div w:id="135689855">
          <w:blockQuote w:val="1"/>
          <w:marLeft w:val="0"/>
          <w:marRight w:val="0"/>
          <w:marTop w:val="0"/>
          <w:marBottom w:val="0"/>
          <w:divBdr>
            <w:top w:val="none" w:sz="0" w:space="0" w:color="auto"/>
            <w:left w:val="none" w:sz="0" w:space="0" w:color="auto"/>
            <w:bottom w:val="none" w:sz="0" w:space="0" w:color="auto"/>
            <w:right w:val="none" w:sz="0" w:space="0" w:color="auto"/>
          </w:divBdr>
        </w:div>
        <w:div w:id="570578985">
          <w:blockQuote w:val="1"/>
          <w:marLeft w:val="0"/>
          <w:marRight w:val="0"/>
          <w:marTop w:val="0"/>
          <w:marBottom w:val="0"/>
          <w:divBdr>
            <w:top w:val="none" w:sz="0" w:space="0" w:color="auto"/>
            <w:left w:val="none" w:sz="0" w:space="0" w:color="auto"/>
            <w:bottom w:val="none" w:sz="0" w:space="0" w:color="auto"/>
            <w:right w:val="none" w:sz="0" w:space="0" w:color="auto"/>
          </w:divBdr>
        </w:div>
        <w:div w:id="1208033419">
          <w:blockQuote w:val="1"/>
          <w:marLeft w:val="0"/>
          <w:marRight w:val="0"/>
          <w:marTop w:val="0"/>
          <w:marBottom w:val="0"/>
          <w:divBdr>
            <w:top w:val="none" w:sz="0" w:space="0" w:color="auto"/>
            <w:left w:val="none" w:sz="0" w:space="0" w:color="auto"/>
            <w:bottom w:val="none" w:sz="0" w:space="0" w:color="auto"/>
            <w:right w:val="none" w:sz="0" w:space="0" w:color="auto"/>
          </w:divBdr>
        </w:div>
        <w:div w:id="61874758">
          <w:blockQuote w:val="1"/>
          <w:marLeft w:val="0"/>
          <w:marRight w:val="0"/>
          <w:marTop w:val="0"/>
          <w:marBottom w:val="0"/>
          <w:divBdr>
            <w:top w:val="none" w:sz="0" w:space="0" w:color="auto"/>
            <w:left w:val="none" w:sz="0" w:space="0" w:color="auto"/>
            <w:bottom w:val="none" w:sz="0" w:space="0" w:color="auto"/>
            <w:right w:val="none" w:sz="0" w:space="0" w:color="auto"/>
          </w:divBdr>
        </w:div>
        <w:div w:id="1841459884">
          <w:blockQuote w:val="1"/>
          <w:marLeft w:val="0"/>
          <w:marRight w:val="0"/>
          <w:marTop w:val="0"/>
          <w:marBottom w:val="0"/>
          <w:divBdr>
            <w:top w:val="none" w:sz="0" w:space="0" w:color="auto"/>
            <w:left w:val="none" w:sz="0" w:space="0" w:color="auto"/>
            <w:bottom w:val="none" w:sz="0" w:space="0" w:color="auto"/>
            <w:right w:val="none" w:sz="0" w:space="0" w:color="auto"/>
          </w:divBdr>
        </w:div>
        <w:div w:id="1254434325">
          <w:blockQuote w:val="1"/>
          <w:marLeft w:val="0"/>
          <w:marRight w:val="0"/>
          <w:marTop w:val="0"/>
          <w:marBottom w:val="0"/>
          <w:divBdr>
            <w:top w:val="none" w:sz="0" w:space="0" w:color="auto"/>
            <w:left w:val="none" w:sz="0" w:space="0" w:color="auto"/>
            <w:bottom w:val="none" w:sz="0" w:space="0" w:color="auto"/>
            <w:right w:val="none" w:sz="0" w:space="0" w:color="auto"/>
          </w:divBdr>
        </w:div>
        <w:div w:id="2112241893">
          <w:blockQuote w:val="1"/>
          <w:marLeft w:val="0"/>
          <w:marRight w:val="0"/>
          <w:marTop w:val="0"/>
          <w:marBottom w:val="0"/>
          <w:divBdr>
            <w:top w:val="none" w:sz="0" w:space="0" w:color="auto"/>
            <w:left w:val="none" w:sz="0" w:space="0" w:color="auto"/>
            <w:bottom w:val="none" w:sz="0" w:space="0" w:color="auto"/>
            <w:right w:val="none" w:sz="0" w:space="0" w:color="auto"/>
          </w:divBdr>
        </w:div>
        <w:div w:id="579024664">
          <w:blockQuote w:val="1"/>
          <w:marLeft w:val="0"/>
          <w:marRight w:val="0"/>
          <w:marTop w:val="0"/>
          <w:marBottom w:val="0"/>
          <w:divBdr>
            <w:top w:val="none" w:sz="0" w:space="0" w:color="auto"/>
            <w:left w:val="none" w:sz="0" w:space="0" w:color="auto"/>
            <w:bottom w:val="none" w:sz="0" w:space="0" w:color="auto"/>
            <w:right w:val="none" w:sz="0" w:space="0" w:color="auto"/>
          </w:divBdr>
        </w:div>
        <w:div w:id="531840610">
          <w:blockQuote w:val="1"/>
          <w:marLeft w:val="0"/>
          <w:marRight w:val="0"/>
          <w:marTop w:val="0"/>
          <w:marBottom w:val="0"/>
          <w:divBdr>
            <w:top w:val="none" w:sz="0" w:space="0" w:color="auto"/>
            <w:left w:val="none" w:sz="0" w:space="0" w:color="auto"/>
            <w:bottom w:val="none" w:sz="0" w:space="0" w:color="auto"/>
            <w:right w:val="none" w:sz="0" w:space="0" w:color="auto"/>
          </w:divBdr>
        </w:div>
        <w:div w:id="1130588266">
          <w:blockQuote w:val="1"/>
          <w:marLeft w:val="0"/>
          <w:marRight w:val="0"/>
          <w:marTop w:val="0"/>
          <w:marBottom w:val="0"/>
          <w:divBdr>
            <w:top w:val="none" w:sz="0" w:space="0" w:color="auto"/>
            <w:left w:val="none" w:sz="0" w:space="0" w:color="auto"/>
            <w:bottom w:val="none" w:sz="0" w:space="0" w:color="auto"/>
            <w:right w:val="none" w:sz="0" w:space="0" w:color="auto"/>
          </w:divBdr>
        </w:div>
        <w:div w:id="1254049435">
          <w:blockQuote w:val="1"/>
          <w:marLeft w:val="0"/>
          <w:marRight w:val="0"/>
          <w:marTop w:val="0"/>
          <w:marBottom w:val="0"/>
          <w:divBdr>
            <w:top w:val="none" w:sz="0" w:space="0" w:color="auto"/>
            <w:left w:val="none" w:sz="0" w:space="0" w:color="auto"/>
            <w:bottom w:val="none" w:sz="0" w:space="0" w:color="auto"/>
            <w:right w:val="none" w:sz="0" w:space="0" w:color="auto"/>
          </w:divBdr>
        </w:div>
        <w:div w:id="1029642504">
          <w:blockQuote w:val="1"/>
          <w:marLeft w:val="0"/>
          <w:marRight w:val="0"/>
          <w:marTop w:val="0"/>
          <w:marBottom w:val="0"/>
          <w:divBdr>
            <w:top w:val="none" w:sz="0" w:space="0" w:color="auto"/>
            <w:left w:val="none" w:sz="0" w:space="0" w:color="auto"/>
            <w:bottom w:val="none" w:sz="0" w:space="0" w:color="auto"/>
            <w:right w:val="none" w:sz="0" w:space="0" w:color="auto"/>
          </w:divBdr>
        </w:div>
        <w:div w:id="1314456087">
          <w:blockQuote w:val="1"/>
          <w:marLeft w:val="0"/>
          <w:marRight w:val="0"/>
          <w:marTop w:val="0"/>
          <w:marBottom w:val="0"/>
          <w:divBdr>
            <w:top w:val="none" w:sz="0" w:space="0" w:color="auto"/>
            <w:left w:val="none" w:sz="0" w:space="0" w:color="auto"/>
            <w:bottom w:val="none" w:sz="0" w:space="0" w:color="auto"/>
            <w:right w:val="none" w:sz="0" w:space="0" w:color="auto"/>
          </w:divBdr>
        </w:div>
        <w:div w:id="601376690">
          <w:blockQuote w:val="1"/>
          <w:marLeft w:val="0"/>
          <w:marRight w:val="0"/>
          <w:marTop w:val="0"/>
          <w:marBottom w:val="0"/>
          <w:divBdr>
            <w:top w:val="none" w:sz="0" w:space="0" w:color="auto"/>
            <w:left w:val="none" w:sz="0" w:space="0" w:color="auto"/>
            <w:bottom w:val="none" w:sz="0" w:space="0" w:color="auto"/>
            <w:right w:val="none" w:sz="0" w:space="0" w:color="auto"/>
          </w:divBdr>
        </w:div>
        <w:div w:id="656032194">
          <w:blockQuote w:val="1"/>
          <w:marLeft w:val="0"/>
          <w:marRight w:val="0"/>
          <w:marTop w:val="0"/>
          <w:marBottom w:val="0"/>
          <w:divBdr>
            <w:top w:val="none" w:sz="0" w:space="0" w:color="auto"/>
            <w:left w:val="none" w:sz="0" w:space="0" w:color="auto"/>
            <w:bottom w:val="none" w:sz="0" w:space="0" w:color="auto"/>
            <w:right w:val="none" w:sz="0" w:space="0" w:color="auto"/>
          </w:divBdr>
        </w:div>
        <w:div w:id="939337294">
          <w:blockQuote w:val="1"/>
          <w:marLeft w:val="0"/>
          <w:marRight w:val="0"/>
          <w:marTop w:val="0"/>
          <w:marBottom w:val="0"/>
          <w:divBdr>
            <w:top w:val="none" w:sz="0" w:space="0" w:color="auto"/>
            <w:left w:val="none" w:sz="0" w:space="0" w:color="auto"/>
            <w:bottom w:val="none" w:sz="0" w:space="0" w:color="auto"/>
            <w:right w:val="none" w:sz="0" w:space="0" w:color="auto"/>
          </w:divBdr>
        </w:div>
        <w:div w:id="481583309">
          <w:blockQuote w:val="1"/>
          <w:marLeft w:val="0"/>
          <w:marRight w:val="0"/>
          <w:marTop w:val="0"/>
          <w:marBottom w:val="0"/>
          <w:divBdr>
            <w:top w:val="none" w:sz="0" w:space="0" w:color="auto"/>
            <w:left w:val="none" w:sz="0" w:space="0" w:color="auto"/>
            <w:bottom w:val="none" w:sz="0" w:space="0" w:color="auto"/>
            <w:right w:val="none" w:sz="0" w:space="0" w:color="auto"/>
          </w:divBdr>
        </w:div>
        <w:div w:id="968627904">
          <w:blockQuote w:val="1"/>
          <w:marLeft w:val="0"/>
          <w:marRight w:val="0"/>
          <w:marTop w:val="0"/>
          <w:marBottom w:val="0"/>
          <w:divBdr>
            <w:top w:val="none" w:sz="0" w:space="0" w:color="auto"/>
            <w:left w:val="none" w:sz="0" w:space="0" w:color="auto"/>
            <w:bottom w:val="none" w:sz="0" w:space="0" w:color="auto"/>
            <w:right w:val="none" w:sz="0" w:space="0" w:color="auto"/>
          </w:divBdr>
        </w:div>
        <w:div w:id="1086849578">
          <w:blockQuote w:val="1"/>
          <w:marLeft w:val="0"/>
          <w:marRight w:val="0"/>
          <w:marTop w:val="0"/>
          <w:marBottom w:val="0"/>
          <w:divBdr>
            <w:top w:val="none" w:sz="0" w:space="0" w:color="auto"/>
            <w:left w:val="none" w:sz="0" w:space="0" w:color="auto"/>
            <w:bottom w:val="none" w:sz="0" w:space="0" w:color="auto"/>
            <w:right w:val="none" w:sz="0" w:space="0" w:color="auto"/>
          </w:divBdr>
        </w:div>
        <w:div w:id="330764727">
          <w:blockQuote w:val="1"/>
          <w:marLeft w:val="0"/>
          <w:marRight w:val="0"/>
          <w:marTop w:val="0"/>
          <w:marBottom w:val="0"/>
          <w:divBdr>
            <w:top w:val="none" w:sz="0" w:space="0" w:color="auto"/>
            <w:left w:val="none" w:sz="0" w:space="0" w:color="auto"/>
            <w:bottom w:val="none" w:sz="0" w:space="0" w:color="auto"/>
            <w:right w:val="none" w:sz="0" w:space="0" w:color="auto"/>
          </w:divBdr>
        </w:div>
        <w:div w:id="407579267">
          <w:blockQuote w:val="1"/>
          <w:marLeft w:val="0"/>
          <w:marRight w:val="0"/>
          <w:marTop w:val="0"/>
          <w:marBottom w:val="0"/>
          <w:divBdr>
            <w:top w:val="none" w:sz="0" w:space="0" w:color="auto"/>
            <w:left w:val="none" w:sz="0" w:space="0" w:color="auto"/>
            <w:bottom w:val="none" w:sz="0" w:space="0" w:color="auto"/>
            <w:right w:val="none" w:sz="0" w:space="0" w:color="auto"/>
          </w:divBdr>
        </w:div>
        <w:div w:id="1901674208">
          <w:blockQuote w:val="1"/>
          <w:marLeft w:val="0"/>
          <w:marRight w:val="0"/>
          <w:marTop w:val="0"/>
          <w:marBottom w:val="0"/>
          <w:divBdr>
            <w:top w:val="none" w:sz="0" w:space="0" w:color="auto"/>
            <w:left w:val="none" w:sz="0" w:space="0" w:color="auto"/>
            <w:bottom w:val="none" w:sz="0" w:space="0" w:color="auto"/>
            <w:right w:val="none" w:sz="0" w:space="0" w:color="auto"/>
          </w:divBdr>
        </w:div>
        <w:div w:id="861014319">
          <w:blockQuote w:val="1"/>
          <w:marLeft w:val="0"/>
          <w:marRight w:val="0"/>
          <w:marTop w:val="0"/>
          <w:marBottom w:val="0"/>
          <w:divBdr>
            <w:top w:val="none" w:sz="0" w:space="0" w:color="auto"/>
            <w:left w:val="none" w:sz="0" w:space="0" w:color="auto"/>
            <w:bottom w:val="none" w:sz="0" w:space="0" w:color="auto"/>
            <w:right w:val="none" w:sz="0" w:space="0" w:color="auto"/>
          </w:divBdr>
        </w:div>
        <w:div w:id="1501039733">
          <w:blockQuote w:val="1"/>
          <w:marLeft w:val="0"/>
          <w:marRight w:val="0"/>
          <w:marTop w:val="0"/>
          <w:marBottom w:val="0"/>
          <w:divBdr>
            <w:top w:val="none" w:sz="0" w:space="0" w:color="auto"/>
            <w:left w:val="none" w:sz="0" w:space="0" w:color="auto"/>
            <w:bottom w:val="none" w:sz="0" w:space="0" w:color="auto"/>
            <w:right w:val="none" w:sz="0" w:space="0" w:color="auto"/>
          </w:divBdr>
        </w:div>
        <w:div w:id="2066250600">
          <w:blockQuote w:val="1"/>
          <w:marLeft w:val="0"/>
          <w:marRight w:val="0"/>
          <w:marTop w:val="0"/>
          <w:marBottom w:val="0"/>
          <w:divBdr>
            <w:top w:val="none" w:sz="0" w:space="0" w:color="auto"/>
            <w:left w:val="none" w:sz="0" w:space="0" w:color="auto"/>
            <w:bottom w:val="none" w:sz="0" w:space="0" w:color="auto"/>
            <w:right w:val="none" w:sz="0" w:space="0" w:color="auto"/>
          </w:divBdr>
        </w:div>
        <w:div w:id="2120568343">
          <w:blockQuote w:val="1"/>
          <w:marLeft w:val="0"/>
          <w:marRight w:val="0"/>
          <w:marTop w:val="0"/>
          <w:marBottom w:val="0"/>
          <w:divBdr>
            <w:top w:val="none" w:sz="0" w:space="0" w:color="auto"/>
            <w:left w:val="none" w:sz="0" w:space="0" w:color="auto"/>
            <w:bottom w:val="none" w:sz="0" w:space="0" w:color="auto"/>
            <w:right w:val="none" w:sz="0" w:space="0" w:color="auto"/>
          </w:divBdr>
        </w:div>
        <w:div w:id="2041472534">
          <w:blockQuote w:val="1"/>
          <w:marLeft w:val="0"/>
          <w:marRight w:val="0"/>
          <w:marTop w:val="0"/>
          <w:marBottom w:val="0"/>
          <w:divBdr>
            <w:top w:val="none" w:sz="0" w:space="0" w:color="auto"/>
            <w:left w:val="none" w:sz="0" w:space="0" w:color="auto"/>
            <w:bottom w:val="none" w:sz="0" w:space="0" w:color="auto"/>
            <w:right w:val="none" w:sz="0" w:space="0" w:color="auto"/>
          </w:divBdr>
        </w:div>
        <w:div w:id="125778417">
          <w:blockQuote w:val="1"/>
          <w:marLeft w:val="0"/>
          <w:marRight w:val="0"/>
          <w:marTop w:val="0"/>
          <w:marBottom w:val="0"/>
          <w:divBdr>
            <w:top w:val="none" w:sz="0" w:space="0" w:color="auto"/>
            <w:left w:val="none" w:sz="0" w:space="0" w:color="auto"/>
            <w:bottom w:val="none" w:sz="0" w:space="0" w:color="auto"/>
            <w:right w:val="none" w:sz="0" w:space="0" w:color="auto"/>
          </w:divBdr>
        </w:div>
        <w:div w:id="1505516076">
          <w:blockQuote w:val="1"/>
          <w:marLeft w:val="0"/>
          <w:marRight w:val="0"/>
          <w:marTop w:val="0"/>
          <w:marBottom w:val="0"/>
          <w:divBdr>
            <w:top w:val="none" w:sz="0" w:space="0" w:color="auto"/>
            <w:left w:val="none" w:sz="0" w:space="0" w:color="auto"/>
            <w:bottom w:val="none" w:sz="0" w:space="0" w:color="auto"/>
            <w:right w:val="none" w:sz="0" w:space="0" w:color="auto"/>
          </w:divBdr>
        </w:div>
        <w:div w:id="1690838994">
          <w:blockQuote w:val="1"/>
          <w:marLeft w:val="0"/>
          <w:marRight w:val="0"/>
          <w:marTop w:val="0"/>
          <w:marBottom w:val="0"/>
          <w:divBdr>
            <w:top w:val="none" w:sz="0" w:space="0" w:color="auto"/>
            <w:left w:val="none" w:sz="0" w:space="0" w:color="auto"/>
            <w:bottom w:val="none" w:sz="0" w:space="0" w:color="auto"/>
            <w:right w:val="none" w:sz="0" w:space="0" w:color="auto"/>
          </w:divBdr>
        </w:div>
        <w:div w:id="671375907">
          <w:blockQuote w:val="1"/>
          <w:marLeft w:val="0"/>
          <w:marRight w:val="0"/>
          <w:marTop w:val="0"/>
          <w:marBottom w:val="0"/>
          <w:divBdr>
            <w:top w:val="none" w:sz="0" w:space="0" w:color="auto"/>
            <w:left w:val="none" w:sz="0" w:space="0" w:color="auto"/>
            <w:bottom w:val="none" w:sz="0" w:space="0" w:color="auto"/>
            <w:right w:val="none" w:sz="0" w:space="0" w:color="auto"/>
          </w:divBdr>
        </w:div>
        <w:div w:id="2092046994">
          <w:blockQuote w:val="1"/>
          <w:marLeft w:val="0"/>
          <w:marRight w:val="0"/>
          <w:marTop w:val="0"/>
          <w:marBottom w:val="0"/>
          <w:divBdr>
            <w:top w:val="none" w:sz="0" w:space="0" w:color="auto"/>
            <w:left w:val="none" w:sz="0" w:space="0" w:color="auto"/>
            <w:bottom w:val="none" w:sz="0" w:space="0" w:color="auto"/>
            <w:right w:val="none" w:sz="0" w:space="0" w:color="auto"/>
          </w:divBdr>
        </w:div>
        <w:div w:id="1718049740">
          <w:blockQuote w:val="1"/>
          <w:marLeft w:val="0"/>
          <w:marRight w:val="0"/>
          <w:marTop w:val="0"/>
          <w:marBottom w:val="0"/>
          <w:divBdr>
            <w:top w:val="none" w:sz="0" w:space="0" w:color="auto"/>
            <w:left w:val="none" w:sz="0" w:space="0" w:color="auto"/>
            <w:bottom w:val="none" w:sz="0" w:space="0" w:color="auto"/>
            <w:right w:val="none" w:sz="0" w:space="0" w:color="auto"/>
          </w:divBdr>
        </w:div>
        <w:div w:id="907957476">
          <w:blockQuote w:val="1"/>
          <w:marLeft w:val="0"/>
          <w:marRight w:val="0"/>
          <w:marTop w:val="0"/>
          <w:marBottom w:val="0"/>
          <w:divBdr>
            <w:top w:val="none" w:sz="0" w:space="0" w:color="auto"/>
            <w:left w:val="none" w:sz="0" w:space="0" w:color="auto"/>
            <w:bottom w:val="none" w:sz="0" w:space="0" w:color="auto"/>
            <w:right w:val="none" w:sz="0" w:space="0" w:color="auto"/>
          </w:divBdr>
        </w:div>
        <w:div w:id="1030646802">
          <w:blockQuote w:val="1"/>
          <w:marLeft w:val="0"/>
          <w:marRight w:val="0"/>
          <w:marTop w:val="0"/>
          <w:marBottom w:val="0"/>
          <w:divBdr>
            <w:top w:val="none" w:sz="0" w:space="0" w:color="auto"/>
            <w:left w:val="none" w:sz="0" w:space="0" w:color="auto"/>
            <w:bottom w:val="none" w:sz="0" w:space="0" w:color="auto"/>
            <w:right w:val="none" w:sz="0" w:space="0" w:color="auto"/>
          </w:divBdr>
        </w:div>
        <w:div w:id="403920274">
          <w:blockQuote w:val="1"/>
          <w:marLeft w:val="0"/>
          <w:marRight w:val="0"/>
          <w:marTop w:val="0"/>
          <w:marBottom w:val="0"/>
          <w:divBdr>
            <w:top w:val="none" w:sz="0" w:space="0" w:color="auto"/>
            <w:left w:val="none" w:sz="0" w:space="0" w:color="auto"/>
            <w:bottom w:val="none" w:sz="0" w:space="0" w:color="auto"/>
            <w:right w:val="none" w:sz="0" w:space="0" w:color="auto"/>
          </w:divBdr>
        </w:div>
        <w:div w:id="1883591144">
          <w:blockQuote w:val="1"/>
          <w:marLeft w:val="0"/>
          <w:marRight w:val="0"/>
          <w:marTop w:val="0"/>
          <w:marBottom w:val="0"/>
          <w:divBdr>
            <w:top w:val="none" w:sz="0" w:space="0" w:color="auto"/>
            <w:left w:val="none" w:sz="0" w:space="0" w:color="auto"/>
            <w:bottom w:val="none" w:sz="0" w:space="0" w:color="auto"/>
            <w:right w:val="none" w:sz="0" w:space="0" w:color="auto"/>
          </w:divBdr>
        </w:div>
        <w:div w:id="1088043066">
          <w:blockQuote w:val="1"/>
          <w:marLeft w:val="0"/>
          <w:marRight w:val="0"/>
          <w:marTop w:val="0"/>
          <w:marBottom w:val="0"/>
          <w:divBdr>
            <w:top w:val="none" w:sz="0" w:space="0" w:color="auto"/>
            <w:left w:val="none" w:sz="0" w:space="0" w:color="auto"/>
            <w:bottom w:val="none" w:sz="0" w:space="0" w:color="auto"/>
            <w:right w:val="none" w:sz="0" w:space="0" w:color="auto"/>
          </w:divBdr>
        </w:div>
        <w:div w:id="325743389">
          <w:blockQuote w:val="1"/>
          <w:marLeft w:val="0"/>
          <w:marRight w:val="0"/>
          <w:marTop w:val="0"/>
          <w:marBottom w:val="0"/>
          <w:divBdr>
            <w:top w:val="none" w:sz="0" w:space="0" w:color="auto"/>
            <w:left w:val="none" w:sz="0" w:space="0" w:color="auto"/>
            <w:bottom w:val="none" w:sz="0" w:space="0" w:color="auto"/>
            <w:right w:val="none" w:sz="0" w:space="0" w:color="auto"/>
          </w:divBdr>
        </w:div>
        <w:div w:id="1169518448">
          <w:blockQuote w:val="1"/>
          <w:marLeft w:val="0"/>
          <w:marRight w:val="0"/>
          <w:marTop w:val="0"/>
          <w:marBottom w:val="0"/>
          <w:divBdr>
            <w:top w:val="none" w:sz="0" w:space="0" w:color="auto"/>
            <w:left w:val="none" w:sz="0" w:space="0" w:color="auto"/>
            <w:bottom w:val="none" w:sz="0" w:space="0" w:color="auto"/>
            <w:right w:val="none" w:sz="0" w:space="0" w:color="auto"/>
          </w:divBdr>
        </w:div>
        <w:div w:id="983512795">
          <w:blockQuote w:val="1"/>
          <w:marLeft w:val="0"/>
          <w:marRight w:val="0"/>
          <w:marTop w:val="0"/>
          <w:marBottom w:val="0"/>
          <w:divBdr>
            <w:top w:val="none" w:sz="0" w:space="0" w:color="auto"/>
            <w:left w:val="none" w:sz="0" w:space="0" w:color="auto"/>
            <w:bottom w:val="none" w:sz="0" w:space="0" w:color="auto"/>
            <w:right w:val="none" w:sz="0" w:space="0" w:color="auto"/>
          </w:divBdr>
        </w:div>
        <w:div w:id="2111579114">
          <w:blockQuote w:val="1"/>
          <w:marLeft w:val="0"/>
          <w:marRight w:val="0"/>
          <w:marTop w:val="0"/>
          <w:marBottom w:val="0"/>
          <w:divBdr>
            <w:top w:val="none" w:sz="0" w:space="0" w:color="auto"/>
            <w:left w:val="none" w:sz="0" w:space="0" w:color="auto"/>
            <w:bottom w:val="none" w:sz="0" w:space="0" w:color="auto"/>
            <w:right w:val="none" w:sz="0" w:space="0" w:color="auto"/>
          </w:divBdr>
        </w:div>
        <w:div w:id="1719545241">
          <w:blockQuote w:val="1"/>
          <w:marLeft w:val="0"/>
          <w:marRight w:val="0"/>
          <w:marTop w:val="0"/>
          <w:marBottom w:val="0"/>
          <w:divBdr>
            <w:top w:val="none" w:sz="0" w:space="0" w:color="auto"/>
            <w:left w:val="none" w:sz="0" w:space="0" w:color="auto"/>
            <w:bottom w:val="none" w:sz="0" w:space="0" w:color="auto"/>
            <w:right w:val="none" w:sz="0" w:space="0" w:color="auto"/>
          </w:divBdr>
        </w:div>
        <w:div w:id="1733504187">
          <w:blockQuote w:val="1"/>
          <w:marLeft w:val="0"/>
          <w:marRight w:val="0"/>
          <w:marTop w:val="0"/>
          <w:marBottom w:val="0"/>
          <w:divBdr>
            <w:top w:val="none" w:sz="0" w:space="0" w:color="auto"/>
            <w:left w:val="none" w:sz="0" w:space="0" w:color="auto"/>
            <w:bottom w:val="none" w:sz="0" w:space="0" w:color="auto"/>
            <w:right w:val="none" w:sz="0" w:space="0" w:color="auto"/>
          </w:divBdr>
        </w:div>
        <w:div w:id="90199032">
          <w:blockQuote w:val="1"/>
          <w:marLeft w:val="0"/>
          <w:marRight w:val="0"/>
          <w:marTop w:val="0"/>
          <w:marBottom w:val="0"/>
          <w:divBdr>
            <w:top w:val="none" w:sz="0" w:space="0" w:color="auto"/>
            <w:left w:val="none" w:sz="0" w:space="0" w:color="auto"/>
            <w:bottom w:val="none" w:sz="0" w:space="0" w:color="auto"/>
            <w:right w:val="none" w:sz="0" w:space="0" w:color="auto"/>
          </w:divBdr>
        </w:div>
        <w:div w:id="1847555374">
          <w:blockQuote w:val="1"/>
          <w:marLeft w:val="0"/>
          <w:marRight w:val="0"/>
          <w:marTop w:val="0"/>
          <w:marBottom w:val="0"/>
          <w:divBdr>
            <w:top w:val="none" w:sz="0" w:space="0" w:color="auto"/>
            <w:left w:val="none" w:sz="0" w:space="0" w:color="auto"/>
            <w:bottom w:val="none" w:sz="0" w:space="0" w:color="auto"/>
            <w:right w:val="none" w:sz="0" w:space="0" w:color="auto"/>
          </w:divBdr>
        </w:div>
        <w:div w:id="2115635022">
          <w:blockQuote w:val="1"/>
          <w:marLeft w:val="0"/>
          <w:marRight w:val="0"/>
          <w:marTop w:val="0"/>
          <w:marBottom w:val="0"/>
          <w:divBdr>
            <w:top w:val="none" w:sz="0" w:space="0" w:color="auto"/>
            <w:left w:val="none" w:sz="0" w:space="0" w:color="auto"/>
            <w:bottom w:val="none" w:sz="0" w:space="0" w:color="auto"/>
            <w:right w:val="none" w:sz="0" w:space="0" w:color="auto"/>
          </w:divBdr>
        </w:div>
        <w:div w:id="870262544">
          <w:blockQuote w:val="1"/>
          <w:marLeft w:val="0"/>
          <w:marRight w:val="0"/>
          <w:marTop w:val="0"/>
          <w:marBottom w:val="0"/>
          <w:divBdr>
            <w:top w:val="none" w:sz="0" w:space="0" w:color="auto"/>
            <w:left w:val="none" w:sz="0" w:space="0" w:color="auto"/>
            <w:bottom w:val="none" w:sz="0" w:space="0" w:color="auto"/>
            <w:right w:val="none" w:sz="0" w:space="0" w:color="auto"/>
          </w:divBdr>
        </w:div>
        <w:div w:id="309746150">
          <w:blockQuote w:val="1"/>
          <w:marLeft w:val="0"/>
          <w:marRight w:val="0"/>
          <w:marTop w:val="0"/>
          <w:marBottom w:val="0"/>
          <w:divBdr>
            <w:top w:val="none" w:sz="0" w:space="0" w:color="auto"/>
            <w:left w:val="none" w:sz="0" w:space="0" w:color="auto"/>
            <w:bottom w:val="none" w:sz="0" w:space="0" w:color="auto"/>
            <w:right w:val="none" w:sz="0" w:space="0" w:color="auto"/>
          </w:divBdr>
        </w:div>
        <w:div w:id="1893493790">
          <w:blockQuote w:val="1"/>
          <w:marLeft w:val="0"/>
          <w:marRight w:val="0"/>
          <w:marTop w:val="0"/>
          <w:marBottom w:val="0"/>
          <w:divBdr>
            <w:top w:val="none" w:sz="0" w:space="0" w:color="auto"/>
            <w:left w:val="none" w:sz="0" w:space="0" w:color="auto"/>
            <w:bottom w:val="none" w:sz="0" w:space="0" w:color="auto"/>
            <w:right w:val="none" w:sz="0" w:space="0" w:color="auto"/>
          </w:divBdr>
        </w:div>
        <w:div w:id="1685742716">
          <w:blockQuote w:val="1"/>
          <w:marLeft w:val="0"/>
          <w:marRight w:val="0"/>
          <w:marTop w:val="0"/>
          <w:marBottom w:val="0"/>
          <w:divBdr>
            <w:top w:val="none" w:sz="0" w:space="0" w:color="auto"/>
            <w:left w:val="none" w:sz="0" w:space="0" w:color="auto"/>
            <w:bottom w:val="none" w:sz="0" w:space="0" w:color="auto"/>
            <w:right w:val="none" w:sz="0" w:space="0" w:color="auto"/>
          </w:divBdr>
        </w:div>
        <w:div w:id="459301339">
          <w:blockQuote w:val="1"/>
          <w:marLeft w:val="0"/>
          <w:marRight w:val="0"/>
          <w:marTop w:val="0"/>
          <w:marBottom w:val="0"/>
          <w:divBdr>
            <w:top w:val="none" w:sz="0" w:space="0" w:color="auto"/>
            <w:left w:val="none" w:sz="0" w:space="0" w:color="auto"/>
            <w:bottom w:val="none" w:sz="0" w:space="0" w:color="auto"/>
            <w:right w:val="none" w:sz="0" w:space="0" w:color="auto"/>
          </w:divBdr>
        </w:div>
        <w:div w:id="1077824118">
          <w:blockQuote w:val="1"/>
          <w:marLeft w:val="0"/>
          <w:marRight w:val="0"/>
          <w:marTop w:val="0"/>
          <w:marBottom w:val="0"/>
          <w:divBdr>
            <w:top w:val="none" w:sz="0" w:space="0" w:color="auto"/>
            <w:left w:val="none" w:sz="0" w:space="0" w:color="auto"/>
            <w:bottom w:val="none" w:sz="0" w:space="0" w:color="auto"/>
            <w:right w:val="none" w:sz="0" w:space="0" w:color="auto"/>
          </w:divBdr>
        </w:div>
        <w:div w:id="1001548211">
          <w:blockQuote w:val="1"/>
          <w:marLeft w:val="0"/>
          <w:marRight w:val="0"/>
          <w:marTop w:val="0"/>
          <w:marBottom w:val="0"/>
          <w:divBdr>
            <w:top w:val="none" w:sz="0" w:space="0" w:color="auto"/>
            <w:left w:val="none" w:sz="0" w:space="0" w:color="auto"/>
            <w:bottom w:val="none" w:sz="0" w:space="0" w:color="auto"/>
            <w:right w:val="none" w:sz="0" w:space="0" w:color="auto"/>
          </w:divBdr>
        </w:div>
        <w:div w:id="737704275">
          <w:blockQuote w:val="1"/>
          <w:marLeft w:val="0"/>
          <w:marRight w:val="0"/>
          <w:marTop w:val="0"/>
          <w:marBottom w:val="0"/>
          <w:divBdr>
            <w:top w:val="none" w:sz="0" w:space="0" w:color="auto"/>
            <w:left w:val="none" w:sz="0" w:space="0" w:color="auto"/>
            <w:bottom w:val="none" w:sz="0" w:space="0" w:color="auto"/>
            <w:right w:val="none" w:sz="0" w:space="0" w:color="auto"/>
          </w:divBdr>
        </w:div>
        <w:div w:id="2146197509">
          <w:blockQuote w:val="1"/>
          <w:marLeft w:val="0"/>
          <w:marRight w:val="0"/>
          <w:marTop w:val="0"/>
          <w:marBottom w:val="0"/>
          <w:divBdr>
            <w:top w:val="none" w:sz="0" w:space="0" w:color="auto"/>
            <w:left w:val="none" w:sz="0" w:space="0" w:color="auto"/>
            <w:bottom w:val="none" w:sz="0" w:space="0" w:color="auto"/>
            <w:right w:val="none" w:sz="0" w:space="0" w:color="auto"/>
          </w:divBdr>
        </w:div>
        <w:div w:id="949123996">
          <w:blockQuote w:val="1"/>
          <w:marLeft w:val="0"/>
          <w:marRight w:val="0"/>
          <w:marTop w:val="0"/>
          <w:marBottom w:val="0"/>
          <w:divBdr>
            <w:top w:val="none" w:sz="0" w:space="0" w:color="auto"/>
            <w:left w:val="none" w:sz="0" w:space="0" w:color="auto"/>
            <w:bottom w:val="none" w:sz="0" w:space="0" w:color="auto"/>
            <w:right w:val="none" w:sz="0" w:space="0" w:color="auto"/>
          </w:divBdr>
        </w:div>
        <w:div w:id="858423062">
          <w:blockQuote w:val="1"/>
          <w:marLeft w:val="0"/>
          <w:marRight w:val="0"/>
          <w:marTop w:val="0"/>
          <w:marBottom w:val="0"/>
          <w:divBdr>
            <w:top w:val="none" w:sz="0" w:space="0" w:color="auto"/>
            <w:left w:val="none" w:sz="0" w:space="0" w:color="auto"/>
            <w:bottom w:val="none" w:sz="0" w:space="0" w:color="auto"/>
            <w:right w:val="none" w:sz="0" w:space="0" w:color="auto"/>
          </w:divBdr>
        </w:div>
        <w:div w:id="289097517">
          <w:blockQuote w:val="1"/>
          <w:marLeft w:val="0"/>
          <w:marRight w:val="0"/>
          <w:marTop w:val="0"/>
          <w:marBottom w:val="0"/>
          <w:divBdr>
            <w:top w:val="none" w:sz="0" w:space="0" w:color="auto"/>
            <w:left w:val="none" w:sz="0" w:space="0" w:color="auto"/>
            <w:bottom w:val="none" w:sz="0" w:space="0" w:color="auto"/>
            <w:right w:val="none" w:sz="0" w:space="0" w:color="auto"/>
          </w:divBdr>
        </w:div>
        <w:div w:id="849218252">
          <w:blockQuote w:val="1"/>
          <w:marLeft w:val="0"/>
          <w:marRight w:val="0"/>
          <w:marTop w:val="0"/>
          <w:marBottom w:val="0"/>
          <w:divBdr>
            <w:top w:val="none" w:sz="0" w:space="0" w:color="auto"/>
            <w:left w:val="none" w:sz="0" w:space="0" w:color="auto"/>
            <w:bottom w:val="none" w:sz="0" w:space="0" w:color="auto"/>
            <w:right w:val="none" w:sz="0" w:space="0" w:color="auto"/>
          </w:divBdr>
        </w:div>
        <w:div w:id="1340615988">
          <w:blockQuote w:val="1"/>
          <w:marLeft w:val="0"/>
          <w:marRight w:val="0"/>
          <w:marTop w:val="0"/>
          <w:marBottom w:val="0"/>
          <w:divBdr>
            <w:top w:val="none" w:sz="0" w:space="0" w:color="auto"/>
            <w:left w:val="none" w:sz="0" w:space="0" w:color="auto"/>
            <w:bottom w:val="none" w:sz="0" w:space="0" w:color="auto"/>
            <w:right w:val="none" w:sz="0" w:space="0" w:color="auto"/>
          </w:divBdr>
        </w:div>
        <w:div w:id="807404309">
          <w:blockQuote w:val="1"/>
          <w:marLeft w:val="0"/>
          <w:marRight w:val="0"/>
          <w:marTop w:val="0"/>
          <w:marBottom w:val="0"/>
          <w:divBdr>
            <w:top w:val="none" w:sz="0" w:space="0" w:color="auto"/>
            <w:left w:val="none" w:sz="0" w:space="0" w:color="auto"/>
            <w:bottom w:val="none" w:sz="0" w:space="0" w:color="auto"/>
            <w:right w:val="none" w:sz="0" w:space="0" w:color="auto"/>
          </w:divBdr>
        </w:div>
        <w:div w:id="1432510333">
          <w:blockQuote w:val="1"/>
          <w:marLeft w:val="0"/>
          <w:marRight w:val="0"/>
          <w:marTop w:val="0"/>
          <w:marBottom w:val="0"/>
          <w:divBdr>
            <w:top w:val="none" w:sz="0" w:space="0" w:color="auto"/>
            <w:left w:val="none" w:sz="0" w:space="0" w:color="auto"/>
            <w:bottom w:val="none" w:sz="0" w:space="0" w:color="auto"/>
            <w:right w:val="none" w:sz="0" w:space="0" w:color="auto"/>
          </w:divBdr>
        </w:div>
        <w:div w:id="1848980636">
          <w:blockQuote w:val="1"/>
          <w:marLeft w:val="0"/>
          <w:marRight w:val="0"/>
          <w:marTop w:val="0"/>
          <w:marBottom w:val="0"/>
          <w:divBdr>
            <w:top w:val="none" w:sz="0" w:space="0" w:color="auto"/>
            <w:left w:val="none" w:sz="0" w:space="0" w:color="auto"/>
            <w:bottom w:val="none" w:sz="0" w:space="0" w:color="auto"/>
            <w:right w:val="none" w:sz="0" w:space="0" w:color="auto"/>
          </w:divBdr>
        </w:div>
        <w:div w:id="1823766575">
          <w:blockQuote w:val="1"/>
          <w:marLeft w:val="0"/>
          <w:marRight w:val="0"/>
          <w:marTop w:val="0"/>
          <w:marBottom w:val="0"/>
          <w:divBdr>
            <w:top w:val="none" w:sz="0" w:space="0" w:color="auto"/>
            <w:left w:val="none" w:sz="0" w:space="0" w:color="auto"/>
            <w:bottom w:val="none" w:sz="0" w:space="0" w:color="auto"/>
            <w:right w:val="none" w:sz="0" w:space="0" w:color="auto"/>
          </w:divBdr>
        </w:div>
        <w:div w:id="1584335376">
          <w:blockQuote w:val="1"/>
          <w:marLeft w:val="0"/>
          <w:marRight w:val="0"/>
          <w:marTop w:val="0"/>
          <w:marBottom w:val="0"/>
          <w:divBdr>
            <w:top w:val="none" w:sz="0" w:space="0" w:color="auto"/>
            <w:left w:val="none" w:sz="0" w:space="0" w:color="auto"/>
            <w:bottom w:val="none" w:sz="0" w:space="0" w:color="auto"/>
            <w:right w:val="none" w:sz="0" w:space="0" w:color="auto"/>
          </w:divBdr>
        </w:div>
        <w:div w:id="47801657">
          <w:blockQuote w:val="1"/>
          <w:marLeft w:val="0"/>
          <w:marRight w:val="0"/>
          <w:marTop w:val="0"/>
          <w:marBottom w:val="0"/>
          <w:divBdr>
            <w:top w:val="none" w:sz="0" w:space="0" w:color="auto"/>
            <w:left w:val="none" w:sz="0" w:space="0" w:color="auto"/>
            <w:bottom w:val="none" w:sz="0" w:space="0" w:color="auto"/>
            <w:right w:val="none" w:sz="0" w:space="0" w:color="auto"/>
          </w:divBdr>
        </w:div>
        <w:div w:id="1767771712">
          <w:blockQuote w:val="1"/>
          <w:marLeft w:val="0"/>
          <w:marRight w:val="0"/>
          <w:marTop w:val="0"/>
          <w:marBottom w:val="0"/>
          <w:divBdr>
            <w:top w:val="none" w:sz="0" w:space="0" w:color="auto"/>
            <w:left w:val="none" w:sz="0" w:space="0" w:color="auto"/>
            <w:bottom w:val="none" w:sz="0" w:space="0" w:color="auto"/>
            <w:right w:val="none" w:sz="0" w:space="0" w:color="auto"/>
          </w:divBdr>
        </w:div>
        <w:div w:id="836073359">
          <w:blockQuote w:val="1"/>
          <w:marLeft w:val="0"/>
          <w:marRight w:val="0"/>
          <w:marTop w:val="0"/>
          <w:marBottom w:val="0"/>
          <w:divBdr>
            <w:top w:val="none" w:sz="0" w:space="0" w:color="auto"/>
            <w:left w:val="none" w:sz="0" w:space="0" w:color="auto"/>
            <w:bottom w:val="none" w:sz="0" w:space="0" w:color="auto"/>
            <w:right w:val="none" w:sz="0" w:space="0" w:color="auto"/>
          </w:divBdr>
        </w:div>
        <w:div w:id="1567106194">
          <w:blockQuote w:val="1"/>
          <w:marLeft w:val="0"/>
          <w:marRight w:val="0"/>
          <w:marTop w:val="0"/>
          <w:marBottom w:val="0"/>
          <w:divBdr>
            <w:top w:val="none" w:sz="0" w:space="0" w:color="auto"/>
            <w:left w:val="none" w:sz="0" w:space="0" w:color="auto"/>
            <w:bottom w:val="none" w:sz="0" w:space="0" w:color="auto"/>
            <w:right w:val="none" w:sz="0" w:space="0" w:color="auto"/>
          </w:divBdr>
        </w:div>
        <w:div w:id="1977685025">
          <w:blockQuote w:val="1"/>
          <w:marLeft w:val="0"/>
          <w:marRight w:val="0"/>
          <w:marTop w:val="0"/>
          <w:marBottom w:val="0"/>
          <w:divBdr>
            <w:top w:val="none" w:sz="0" w:space="0" w:color="auto"/>
            <w:left w:val="none" w:sz="0" w:space="0" w:color="auto"/>
            <w:bottom w:val="none" w:sz="0" w:space="0" w:color="auto"/>
            <w:right w:val="none" w:sz="0" w:space="0" w:color="auto"/>
          </w:divBdr>
        </w:div>
        <w:div w:id="1212690248">
          <w:blockQuote w:val="1"/>
          <w:marLeft w:val="0"/>
          <w:marRight w:val="0"/>
          <w:marTop w:val="0"/>
          <w:marBottom w:val="0"/>
          <w:divBdr>
            <w:top w:val="none" w:sz="0" w:space="0" w:color="auto"/>
            <w:left w:val="none" w:sz="0" w:space="0" w:color="auto"/>
            <w:bottom w:val="none" w:sz="0" w:space="0" w:color="auto"/>
            <w:right w:val="none" w:sz="0" w:space="0" w:color="auto"/>
          </w:divBdr>
        </w:div>
        <w:div w:id="2023972371">
          <w:blockQuote w:val="1"/>
          <w:marLeft w:val="0"/>
          <w:marRight w:val="0"/>
          <w:marTop w:val="0"/>
          <w:marBottom w:val="0"/>
          <w:divBdr>
            <w:top w:val="none" w:sz="0" w:space="0" w:color="auto"/>
            <w:left w:val="none" w:sz="0" w:space="0" w:color="auto"/>
            <w:bottom w:val="none" w:sz="0" w:space="0" w:color="auto"/>
            <w:right w:val="none" w:sz="0" w:space="0" w:color="auto"/>
          </w:divBdr>
        </w:div>
        <w:div w:id="417754027">
          <w:blockQuote w:val="1"/>
          <w:marLeft w:val="0"/>
          <w:marRight w:val="0"/>
          <w:marTop w:val="0"/>
          <w:marBottom w:val="0"/>
          <w:divBdr>
            <w:top w:val="none" w:sz="0" w:space="0" w:color="auto"/>
            <w:left w:val="none" w:sz="0" w:space="0" w:color="auto"/>
            <w:bottom w:val="none" w:sz="0" w:space="0" w:color="auto"/>
            <w:right w:val="none" w:sz="0" w:space="0" w:color="auto"/>
          </w:divBdr>
        </w:div>
        <w:div w:id="853570865">
          <w:blockQuote w:val="1"/>
          <w:marLeft w:val="0"/>
          <w:marRight w:val="0"/>
          <w:marTop w:val="0"/>
          <w:marBottom w:val="0"/>
          <w:divBdr>
            <w:top w:val="none" w:sz="0" w:space="0" w:color="auto"/>
            <w:left w:val="none" w:sz="0" w:space="0" w:color="auto"/>
            <w:bottom w:val="none" w:sz="0" w:space="0" w:color="auto"/>
            <w:right w:val="none" w:sz="0" w:space="0" w:color="auto"/>
          </w:divBdr>
        </w:div>
        <w:div w:id="2126734344">
          <w:blockQuote w:val="1"/>
          <w:marLeft w:val="0"/>
          <w:marRight w:val="0"/>
          <w:marTop w:val="0"/>
          <w:marBottom w:val="0"/>
          <w:divBdr>
            <w:top w:val="none" w:sz="0" w:space="0" w:color="auto"/>
            <w:left w:val="none" w:sz="0" w:space="0" w:color="auto"/>
            <w:bottom w:val="none" w:sz="0" w:space="0" w:color="auto"/>
            <w:right w:val="none" w:sz="0" w:space="0" w:color="auto"/>
          </w:divBdr>
        </w:div>
        <w:div w:id="535776784">
          <w:blockQuote w:val="1"/>
          <w:marLeft w:val="0"/>
          <w:marRight w:val="0"/>
          <w:marTop w:val="0"/>
          <w:marBottom w:val="0"/>
          <w:divBdr>
            <w:top w:val="none" w:sz="0" w:space="0" w:color="auto"/>
            <w:left w:val="none" w:sz="0" w:space="0" w:color="auto"/>
            <w:bottom w:val="none" w:sz="0" w:space="0" w:color="auto"/>
            <w:right w:val="none" w:sz="0" w:space="0" w:color="auto"/>
          </w:divBdr>
        </w:div>
        <w:div w:id="1634408257">
          <w:blockQuote w:val="1"/>
          <w:marLeft w:val="0"/>
          <w:marRight w:val="0"/>
          <w:marTop w:val="0"/>
          <w:marBottom w:val="0"/>
          <w:divBdr>
            <w:top w:val="none" w:sz="0" w:space="0" w:color="auto"/>
            <w:left w:val="none" w:sz="0" w:space="0" w:color="auto"/>
            <w:bottom w:val="none" w:sz="0" w:space="0" w:color="auto"/>
            <w:right w:val="none" w:sz="0" w:space="0" w:color="auto"/>
          </w:divBdr>
        </w:div>
        <w:div w:id="402871314">
          <w:blockQuote w:val="1"/>
          <w:marLeft w:val="0"/>
          <w:marRight w:val="0"/>
          <w:marTop w:val="0"/>
          <w:marBottom w:val="0"/>
          <w:divBdr>
            <w:top w:val="none" w:sz="0" w:space="0" w:color="auto"/>
            <w:left w:val="none" w:sz="0" w:space="0" w:color="auto"/>
            <w:bottom w:val="none" w:sz="0" w:space="0" w:color="auto"/>
            <w:right w:val="none" w:sz="0" w:space="0" w:color="auto"/>
          </w:divBdr>
        </w:div>
        <w:div w:id="1244607762">
          <w:blockQuote w:val="1"/>
          <w:marLeft w:val="0"/>
          <w:marRight w:val="0"/>
          <w:marTop w:val="0"/>
          <w:marBottom w:val="0"/>
          <w:divBdr>
            <w:top w:val="none" w:sz="0" w:space="0" w:color="auto"/>
            <w:left w:val="none" w:sz="0" w:space="0" w:color="auto"/>
            <w:bottom w:val="none" w:sz="0" w:space="0" w:color="auto"/>
            <w:right w:val="none" w:sz="0" w:space="0" w:color="auto"/>
          </w:divBdr>
        </w:div>
        <w:div w:id="455757079">
          <w:blockQuote w:val="1"/>
          <w:marLeft w:val="0"/>
          <w:marRight w:val="0"/>
          <w:marTop w:val="0"/>
          <w:marBottom w:val="0"/>
          <w:divBdr>
            <w:top w:val="none" w:sz="0" w:space="0" w:color="auto"/>
            <w:left w:val="none" w:sz="0" w:space="0" w:color="auto"/>
            <w:bottom w:val="none" w:sz="0" w:space="0" w:color="auto"/>
            <w:right w:val="none" w:sz="0" w:space="0" w:color="auto"/>
          </w:divBdr>
        </w:div>
        <w:div w:id="470439481">
          <w:blockQuote w:val="1"/>
          <w:marLeft w:val="0"/>
          <w:marRight w:val="0"/>
          <w:marTop w:val="0"/>
          <w:marBottom w:val="0"/>
          <w:divBdr>
            <w:top w:val="none" w:sz="0" w:space="0" w:color="auto"/>
            <w:left w:val="none" w:sz="0" w:space="0" w:color="auto"/>
            <w:bottom w:val="none" w:sz="0" w:space="0" w:color="auto"/>
            <w:right w:val="none" w:sz="0" w:space="0" w:color="auto"/>
          </w:divBdr>
        </w:div>
        <w:div w:id="1739018723">
          <w:blockQuote w:val="1"/>
          <w:marLeft w:val="0"/>
          <w:marRight w:val="0"/>
          <w:marTop w:val="0"/>
          <w:marBottom w:val="0"/>
          <w:divBdr>
            <w:top w:val="none" w:sz="0" w:space="0" w:color="auto"/>
            <w:left w:val="none" w:sz="0" w:space="0" w:color="auto"/>
            <w:bottom w:val="none" w:sz="0" w:space="0" w:color="auto"/>
            <w:right w:val="none" w:sz="0" w:space="0" w:color="auto"/>
          </w:divBdr>
        </w:div>
        <w:div w:id="328169603">
          <w:blockQuote w:val="1"/>
          <w:marLeft w:val="0"/>
          <w:marRight w:val="0"/>
          <w:marTop w:val="0"/>
          <w:marBottom w:val="0"/>
          <w:divBdr>
            <w:top w:val="none" w:sz="0" w:space="0" w:color="auto"/>
            <w:left w:val="none" w:sz="0" w:space="0" w:color="auto"/>
            <w:bottom w:val="none" w:sz="0" w:space="0" w:color="auto"/>
            <w:right w:val="none" w:sz="0" w:space="0" w:color="auto"/>
          </w:divBdr>
        </w:div>
        <w:div w:id="1748384379">
          <w:blockQuote w:val="1"/>
          <w:marLeft w:val="0"/>
          <w:marRight w:val="0"/>
          <w:marTop w:val="0"/>
          <w:marBottom w:val="0"/>
          <w:divBdr>
            <w:top w:val="none" w:sz="0" w:space="0" w:color="auto"/>
            <w:left w:val="none" w:sz="0" w:space="0" w:color="auto"/>
            <w:bottom w:val="none" w:sz="0" w:space="0" w:color="auto"/>
            <w:right w:val="none" w:sz="0" w:space="0" w:color="auto"/>
          </w:divBdr>
        </w:div>
        <w:div w:id="147206929">
          <w:blockQuote w:val="1"/>
          <w:marLeft w:val="0"/>
          <w:marRight w:val="0"/>
          <w:marTop w:val="0"/>
          <w:marBottom w:val="0"/>
          <w:divBdr>
            <w:top w:val="none" w:sz="0" w:space="0" w:color="auto"/>
            <w:left w:val="none" w:sz="0" w:space="0" w:color="auto"/>
            <w:bottom w:val="none" w:sz="0" w:space="0" w:color="auto"/>
            <w:right w:val="none" w:sz="0" w:space="0" w:color="auto"/>
          </w:divBdr>
        </w:div>
        <w:div w:id="476528888">
          <w:blockQuote w:val="1"/>
          <w:marLeft w:val="0"/>
          <w:marRight w:val="0"/>
          <w:marTop w:val="0"/>
          <w:marBottom w:val="0"/>
          <w:divBdr>
            <w:top w:val="none" w:sz="0" w:space="0" w:color="auto"/>
            <w:left w:val="none" w:sz="0" w:space="0" w:color="auto"/>
            <w:bottom w:val="none" w:sz="0" w:space="0" w:color="auto"/>
            <w:right w:val="none" w:sz="0" w:space="0" w:color="auto"/>
          </w:divBdr>
        </w:div>
        <w:div w:id="2061322421">
          <w:blockQuote w:val="1"/>
          <w:marLeft w:val="0"/>
          <w:marRight w:val="0"/>
          <w:marTop w:val="0"/>
          <w:marBottom w:val="0"/>
          <w:divBdr>
            <w:top w:val="none" w:sz="0" w:space="0" w:color="auto"/>
            <w:left w:val="none" w:sz="0" w:space="0" w:color="auto"/>
            <w:bottom w:val="none" w:sz="0" w:space="0" w:color="auto"/>
            <w:right w:val="none" w:sz="0" w:space="0" w:color="auto"/>
          </w:divBdr>
        </w:div>
        <w:div w:id="1848329573">
          <w:blockQuote w:val="1"/>
          <w:marLeft w:val="0"/>
          <w:marRight w:val="0"/>
          <w:marTop w:val="0"/>
          <w:marBottom w:val="0"/>
          <w:divBdr>
            <w:top w:val="none" w:sz="0" w:space="0" w:color="auto"/>
            <w:left w:val="none" w:sz="0" w:space="0" w:color="auto"/>
            <w:bottom w:val="none" w:sz="0" w:space="0" w:color="auto"/>
            <w:right w:val="none" w:sz="0" w:space="0" w:color="auto"/>
          </w:divBdr>
        </w:div>
        <w:div w:id="1282803477">
          <w:blockQuote w:val="1"/>
          <w:marLeft w:val="0"/>
          <w:marRight w:val="0"/>
          <w:marTop w:val="0"/>
          <w:marBottom w:val="0"/>
          <w:divBdr>
            <w:top w:val="none" w:sz="0" w:space="0" w:color="auto"/>
            <w:left w:val="none" w:sz="0" w:space="0" w:color="auto"/>
            <w:bottom w:val="none" w:sz="0" w:space="0" w:color="auto"/>
            <w:right w:val="none" w:sz="0" w:space="0" w:color="auto"/>
          </w:divBdr>
        </w:div>
        <w:div w:id="691808143">
          <w:blockQuote w:val="1"/>
          <w:marLeft w:val="0"/>
          <w:marRight w:val="0"/>
          <w:marTop w:val="0"/>
          <w:marBottom w:val="0"/>
          <w:divBdr>
            <w:top w:val="none" w:sz="0" w:space="0" w:color="auto"/>
            <w:left w:val="none" w:sz="0" w:space="0" w:color="auto"/>
            <w:bottom w:val="none" w:sz="0" w:space="0" w:color="auto"/>
            <w:right w:val="none" w:sz="0" w:space="0" w:color="auto"/>
          </w:divBdr>
        </w:div>
        <w:div w:id="430247983">
          <w:blockQuote w:val="1"/>
          <w:marLeft w:val="0"/>
          <w:marRight w:val="0"/>
          <w:marTop w:val="0"/>
          <w:marBottom w:val="0"/>
          <w:divBdr>
            <w:top w:val="none" w:sz="0" w:space="0" w:color="auto"/>
            <w:left w:val="none" w:sz="0" w:space="0" w:color="auto"/>
            <w:bottom w:val="none" w:sz="0" w:space="0" w:color="auto"/>
            <w:right w:val="none" w:sz="0" w:space="0" w:color="auto"/>
          </w:divBdr>
        </w:div>
        <w:div w:id="1779059632">
          <w:blockQuote w:val="1"/>
          <w:marLeft w:val="0"/>
          <w:marRight w:val="0"/>
          <w:marTop w:val="0"/>
          <w:marBottom w:val="0"/>
          <w:divBdr>
            <w:top w:val="none" w:sz="0" w:space="0" w:color="auto"/>
            <w:left w:val="none" w:sz="0" w:space="0" w:color="auto"/>
            <w:bottom w:val="none" w:sz="0" w:space="0" w:color="auto"/>
            <w:right w:val="none" w:sz="0" w:space="0" w:color="auto"/>
          </w:divBdr>
        </w:div>
        <w:div w:id="958487042">
          <w:blockQuote w:val="1"/>
          <w:marLeft w:val="0"/>
          <w:marRight w:val="0"/>
          <w:marTop w:val="0"/>
          <w:marBottom w:val="0"/>
          <w:divBdr>
            <w:top w:val="none" w:sz="0" w:space="0" w:color="auto"/>
            <w:left w:val="none" w:sz="0" w:space="0" w:color="auto"/>
            <w:bottom w:val="none" w:sz="0" w:space="0" w:color="auto"/>
            <w:right w:val="none" w:sz="0" w:space="0" w:color="auto"/>
          </w:divBdr>
        </w:div>
        <w:div w:id="595526689">
          <w:blockQuote w:val="1"/>
          <w:marLeft w:val="0"/>
          <w:marRight w:val="0"/>
          <w:marTop w:val="0"/>
          <w:marBottom w:val="0"/>
          <w:divBdr>
            <w:top w:val="none" w:sz="0" w:space="0" w:color="auto"/>
            <w:left w:val="none" w:sz="0" w:space="0" w:color="auto"/>
            <w:bottom w:val="none" w:sz="0" w:space="0" w:color="auto"/>
            <w:right w:val="none" w:sz="0" w:space="0" w:color="auto"/>
          </w:divBdr>
        </w:div>
        <w:div w:id="1649747458">
          <w:blockQuote w:val="1"/>
          <w:marLeft w:val="0"/>
          <w:marRight w:val="0"/>
          <w:marTop w:val="0"/>
          <w:marBottom w:val="0"/>
          <w:divBdr>
            <w:top w:val="none" w:sz="0" w:space="0" w:color="auto"/>
            <w:left w:val="none" w:sz="0" w:space="0" w:color="auto"/>
            <w:bottom w:val="none" w:sz="0" w:space="0" w:color="auto"/>
            <w:right w:val="none" w:sz="0" w:space="0" w:color="auto"/>
          </w:divBdr>
        </w:div>
        <w:div w:id="785737187">
          <w:blockQuote w:val="1"/>
          <w:marLeft w:val="0"/>
          <w:marRight w:val="0"/>
          <w:marTop w:val="0"/>
          <w:marBottom w:val="0"/>
          <w:divBdr>
            <w:top w:val="none" w:sz="0" w:space="0" w:color="auto"/>
            <w:left w:val="none" w:sz="0" w:space="0" w:color="auto"/>
            <w:bottom w:val="none" w:sz="0" w:space="0" w:color="auto"/>
            <w:right w:val="none" w:sz="0" w:space="0" w:color="auto"/>
          </w:divBdr>
        </w:div>
        <w:div w:id="1233271433">
          <w:blockQuote w:val="1"/>
          <w:marLeft w:val="0"/>
          <w:marRight w:val="0"/>
          <w:marTop w:val="0"/>
          <w:marBottom w:val="0"/>
          <w:divBdr>
            <w:top w:val="none" w:sz="0" w:space="0" w:color="auto"/>
            <w:left w:val="none" w:sz="0" w:space="0" w:color="auto"/>
            <w:bottom w:val="none" w:sz="0" w:space="0" w:color="auto"/>
            <w:right w:val="none" w:sz="0" w:space="0" w:color="auto"/>
          </w:divBdr>
        </w:div>
        <w:div w:id="655912878">
          <w:blockQuote w:val="1"/>
          <w:marLeft w:val="0"/>
          <w:marRight w:val="0"/>
          <w:marTop w:val="0"/>
          <w:marBottom w:val="0"/>
          <w:divBdr>
            <w:top w:val="none" w:sz="0" w:space="0" w:color="auto"/>
            <w:left w:val="none" w:sz="0" w:space="0" w:color="auto"/>
            <w:bottom w:val="none" w:sz="0" w:space="0" w:color="auto"/>
            <w:right w:val="none" w:sz="0" w:space="0" w:color="auto"/>
          </w:divBdr>
        </w:div>
        <w:div w:id="503518504">
          <w:blockQuote w:val="1"/>
          <w:marLeft w:val="0"/>
          <w:marRight w:val="0"/>
          <w:marTop w:val="0"/>
          <w:marBottom w:val="0"/>
          <w:divBdr>
            <w:top w:val="none" w:sz="0" w:space="0" w:color="auto"/>
            <w:left w:val="none" w:sz="0" w:space="0" w:color="auto"/>
            <w:bottom w:val="none" w:sz="0" w:space="0" w:color="auto"/>
            <w:right w:val="none" w:sz="0" w:space="0" w:color="auto"/>
          </w:divBdr>
        </w:div>
        <w:div w:id="533809921">
          <w:blockQuote w:val="1"/>
          <w:marLeft w:val="0"/>
          <w:marRight w:val="0"/>
          <w:marTop w:val="0"/>
          <w:marBottom w:val="0"/>
          <w:divBdr>
            <w:top w:val="none" w:sz="0" w:space="0" w:color="auto"/>
            <w:left w:val="none" w:sz="0" w:space="0" w:color="auto"/>
            <w:bottom w:val="none" w:sz="0" w:space="0" w:color="auto"/>
            <w:right w:val="none" w:sz="0" w:space="0" w:color="auto"/>
          </w:divBdr>
        </w:div>
        <w:div w:id="355615854">
          <w:blockQuote w:val="1"/>
          <w:marLeft w:val="0"/>
          <w:marRight w:val="0"/>
          <w:marTop w:val="0"/>
          <w:marBottom w:val="0"/>
          <w:divBdr>
            <w:top w:val="none" w:sz="0" w:space="0" w:color="auto"/>
            <w:left w:val="none" w:sz="0" w:space="0" w:color="auto"/>
            <w:bottom w:val="none" w:sz="0" w:space="0" w:color="auto"/>
            <w:right w:val="none" w:sz="0" w:space="0" w:color="auto"/>
          </w:divBdr>
        </w:div>
        <w:div w:id="1408500219">
          <w:blockQuote w:val="1"/>
          <w:marLeft w:val="0"/>
          <w:marRight w:val="0"/>
          <w:marTop w:val="0"/>
          <w:marBottom w:val="0"/>
          <w:divBdr>
            <w:top w:val="none" w:sz="0" w:space="0" w:color="auto"/>
            <w:left w:val="none" w:sz="0" w:space="0" w:color="auto"/>
            <w:bottom w:val="none" w:sz="0" w:space="0" w:color="auto"/>
            <w:right w:val="none" w:sz="0" w:space="0" w:color="auto"/>
          </w:divBdr>
        </w:div>
        <w:div w:id="232082127">
          <w:blockQuote w:val="1"/>
          <w:marLeft w:val="0"/>
          <w:marRight w:val="0"/>
          <w:marTop w:val="0"/>
          <w:marBottom w:val="0"/>
          <w:divBdr>
            <w:top w:val="none" w:sz="0" w:space="0" w:color="auto"/>
            <w:left w:val="none" w:sz="0" w:space="0" w:color="auto"/>
            <w:bottom w:val="none" w:sz="0" w:space="0" w:color="auto"/>
            <w:right w:val="none" w:sz="0" w:space="0" w:color="auto"/>
          </w:divBdr>
        </w:div>
        <w:div w:id="2015955725">
          <w:blockQuote w:val="1"/>
          <w:marLeft w:val="0"/>
          <w:marRight w:val="0"/>
          <w:marTop w:val="0"/>
          <w:marBottom w:val="0"/>
          <w:divBdr>
            <w:top w:val="none" w:sz="0" w:space="0" w:color="auto"/>
            <w:left w:val="none" w:sz="0" w:space="0" w:color="auto"/>
            <w:bottom w:val="none" w:sz="0" w:space="0" w:color="auto"/>
            <w:right w:val="none" w:sz="0" w:space="0" w:color="auto"/>
          </w:divBdr>
        </w:div>
        <w:div w:id="91707664">
          <w:blockQuote w:val="1"/>
          <w:marLeft w:val="0"/>
          <w:marRight w:val="0"/>
          <w:marTop w:val="0"/>
          <w:marBottom w:val="0"/>
          <w:divBdr>
            <w:top w:val="none" w:sz="0" w:space="0" w:color="auto"/>
            <w:left w:val="none" w:sz="0" w:space="0" w:color="auto"/>
            <w:bottom w:val="none" w:sz="0" w:space="0" w:color="auto"/>
            <w:right w:val="none" w:sz="0" w:space="0" w:color="auto"/>
          </w:divBdr>
        </w:div>
        <w:div w:id="1363365684">
          <w:blockQuote w:val="1"/>
          <w:marLeft w:val="0"/>
          <w:marRight w:val="0"/>
          <w:marTop w:val="0"/>
          <w:marBottom w:val="0"/>
          <w:divBdr>
            <w:top w:val="none" w:sz="0" w:space="0" w:color="auto"/>
            <w:left w:val="none" w:sz="0" w:space="0" w:color="auto"/>
            <w:bottom w:val="none" w:sz="0" w:space="0" w:color="auto"/>
            <w:right w:val="none" w:sz="0" w:space="0" w:color="auto"/>
          </w:divBdr>
        </w:div>
        <w:div w:id="321473407">
          <w:blockQuote w:val="1"/>
          <w:marLeft w:val="0"/>
          <w:marRight w:val="0"/>
          <w:marTop w:val="0"/>
          <w:marBottom w:val="0"/>
          <w:divBdr>
            <w:top w:val="none" w:sz="0" w:space="0" w:color="auto"/>
            <w:left w:val="none" w:sz="0" w:space="0" w:color="auto"/>
            <w:bottom w:val="none" w:sz="0" w:space="0" w:color="auto"/>
            <w:right w:val="none" w:sz="0" w:space="0" w:color="auto"/>
          </w:divBdr>
        </w:div>
        <w:div w:id="1609586299">
          <w:blockQuote w:val="1"/>
          <w:marLeft w:val="0"/>
          <w:marRight w:val="0"/>
          <w:marTop w:val="0"/>
          <w:marBottom w:val="0"/>
          <w:divBdr>
            <w:top w:val="none" w:sz="0" w:space="0" w:color="auto"/>
            <w:left w:val="none" w:sz="0" w:space="0" w:color="auto"/>
            <w:bottom w:val="none" w:sz="0" w:space="0" w:color="auto"/>
            <w:right w:val="none" w:sz="0" w:space="0" w:color="auto"/>
          </w:divBdr>
        </w:div>
        <w:div w:id="1268386403">
          <w:blockQuote w:val="1"/>
          <w:marLeft w:val="0"/>
          <w:marRight w:val="0"/>
          <w:marTop w:val="0"/>
          <w:marBottom w:val="0"/>
          <w:divBdr>
            <w:top w:val="none" w:sz="0" w:space="0" w:color="auto"/>
            <w:left w:val="none" w:sz="0" w:space="0" w:color="auto"/>
            <w:bottom w:val="none" w:sz="0" w:space="0" w:color="auto"/>
            <w:right w:val="none" w:sz="0" w:space="0" w:color="auto"/>
          </w:divBdr>
        </w:div>
        <w:div w:id="61756511">
          <w:blockQuote w:val="1"/>
          <w:marLeft w:val="0"/>
          <w:marRight w:val="0"/>
          <w:marTop w:val="0"/>
          <w:marBottom w:val="0"/>
          <w:divBdr>
            <w:top w:val="none" w:sz="0" w:space="0" w:color="auto"/>
            <w:left w:val="none" w:sz="0" w:space="0" w:color="auto"/>
            <w:bottom w:val="none" w:sz="0" w:space="0" w:color="auto"/>
            <w:right w:val="none" w:sz="0" w:space="0" w:color="auto"/>
          </w:divBdr>
        </w:div>
        <w:div w:id="1497957541">
          <w:blockQuote w:val="1"/>
          <w:marLeft w:val="0"/>
          <w:marRight w:val="0"/>
          <w:marTop w:val="0"/>
          <w:marBottom w:val="0"/>
          <w:divBdr>
            <w:top w:val="none" w:sz="0" w:space="0" w:color="auto"/>
            <w:left w:val="none" w:sz="0" w:space="0" w:color="auto"/>
            <w:bottom w:val="none" w:sz="0" w:space="0" w:color="auto"/>
            <w:right w:val="none" w:sz="0" w:space="0" w:color="auto"/>
          </w:divBdr>
        </w:div>
        <w:div w:id="1060590456">
          <w:blockQuote w:val="1"/>
          <w:marLeft w:val="0"/>
          <w:marRight w:val="0"/>
          <w:marTop w:val="0"/>
          <w:marBottom w:val="0"/>
          <w:divBdr>
            <w:top w:val="none" w:sz="0" w:space="0" w:color="auto"/>
            <w:left w:val="none" w:sz="0" w:space="0" w:color="auto"/>
            <w:bottom w:val="none" w:sz="0" w:space="0" w:color="auto"/>
            <w:right w:val="none" w:sz="0" w:space="0" w:color="auto"/>
          </w:divBdr>
        </w:div>
        <w:div w:id="1017922305">
          <w:blockQuote w:val="1"/>
          <w:marLeft w:val="0"/>
          <w:marRight w:val="0"/>
          <w:marTop w:val="0"/>
          <w:marBottom w:val="0"/>
          <w:divBdr>
            <w:top w:val="none" w:sz="0" w:space="0" w:color="auto"/>
            <w:left w:val="none" w:sz="0" w:space="0" w:color="auto"/>
            <w:bottom w:val="none" w:sz="0" w:space="0" w:color="auto"/>
            <w:right w:val="none" w:sz="0" w:space="0" w:color="auto"/>
          </w:divBdr>
        </w:div>
        <w:div w:id="679771137">
          <w:blockQuote w:val="1"/>
          <w:marLeft w:val="0"/>
          <w:marRight w:val="0"/>
          <w:marTop w:val="0"/>
          <w:marBottom w:val="0"/>
          <w:divBdr>
            <w:top w:val="none" w:sz="0" w:space="0" w:color="auto"/>
            <w:left w:val="none" w:sz="0" w:space="0" w:color="auto"/>
            <w:bottom w:val="none" w:sz="0" w:space="0" w:color="auto"/>
            <w:right w:val="none" w:sz="0" w:space="0" w:color="auto"/>
          </w:divBdr>
        </w:div>
        <w:div w:id="1327903928">
          <w:blockQuote w:val="1"/>
          <w:marLeft w:val="0"/>
          <w:marRight w:val="0"/>
          <w:marTop w:val="0"/>
          <w:marBottom w:val="0"/>
          <w:divBdr>
            <w:top w:val="none" w:sz="0" w:space="0" w:color="auto"/>
            <w:left w:val="none" w:sz="0" w:space="0" w:color="auto"/>
            <w:bottom w:val="none" w:sz="0" w:space="0" w:color="auto"/>
            <w:right w:val="none" w:sz="0" w:space="0" w:color="auto"/>
          </w:divBdr>
        </w:div>
        <w:div w:id="553009235">
          <w:blockQuote w:val="1"/>
          <w:marLeft w:val="0"/>
          <w:marRight w:val="0"/>
          <w:marTop w:val="0"/>
          <w:marBottom w:val="0"/>
          <w:divBdr>
            <w:top w:val="none" w:sz="0" w:space="0" w:color="auto"/>
            <w:left w:val="none" w:sz="0" w:space="0" w:color="auto"/>
            <w:bottom w:val="none" w:sz="0" w:space="0" w:color="auto"/>
            <w:right w:val="none" w:sz="0" w:space="0" w:color="auto"/>
          </w:divBdr>
        </w:div>
        <w:div w:id="1440875749">
          <w:blockQuote w:val="1"/>
          <w:marLeft w:val="0"/>
          <w:marRight w:val="0"/>
          <w:marTop w:val="0"/>
          <w:marBottom w:val="0"/>
          <w:divBdr>
            <w:top w:val="none" w:sz="0" w:space="0" w:color="auto"/>
            <w:left w:val="none" w:sz="0" w:space="0" w:color="auto"/>
            <w:bottom w:val="none" w:sz="0" w:space="0" w:color="auto"/>
            <w:right w:val="none" w:sz="0" w:space="0" w:color="auto"/>
          </w:divBdr>
        </w:div>
        <w:div w:id="1095782034">
          <w:blockQuote w:val="1"/>
          <w:marLeft w:val="0"/>
          <w:marRight w:val="0"/>
          <w:marTop w:val="0"/>
          <w:marBottom w:val="0"/>
          <w:divBdr>
            <w:top w:val="none" w:sz="0" w:space="0" w:color="auto"/>
            <w:left w:val="none" w:sz="0" w:space="0" w:color="auto"/>
            <w:bottom w:val="none" w:sz="0" w:space="0" w:color="auto"/>
            <w:right w:val="none" w:sz="0" w:space="0" w:color="auto"/>
          </w:divBdr>
        </w:div>
        <w:div w:id="1392272015">
          <w:blockQuote w:val="1"/>
          <w:marLeft w:val="0"/>
          <w:marRight w:val="0"/>
          <w:marTop w:val="0"/>
          <w:marBottom w:val="0"/>
          <w:divBdr>
            <w:top w:val="none" w:sz="0" w:space="0" w:color="auto"/>
            <w:left w:val="none" w:sz="0" w:space="0" w:color="auto"/>
            <w:bottom w:val="none" w:sz="0" w:space="0" w:color="auto"/>
            <w:right w:val="none" w:sz="0" w:space="0" w:color="auto"/>
          </w:divBdr>
        </w:div>
        <w:div w:id="990794145">
          <w:blockQuote w:val="1"/>
          <w:marLeft w:val="0"/>
          <w:marRight w:val="0"/>
          <w:marTop w:val="0"/>
          <w:marBottom w:val="0"/>
          <w:divBdr>
            <w:top w:val="none" w:sz="0" w:space="0" w:color="auto"/>
            <w:left w:val="none" w:sz="0" w:space="0" w:color="auto"/>
            <w:bottom w:val="none" w:sz="0" w:space="0" w:color="auto"/>
            <w:right w:val="none" w:sz="0" w:space="0" w:color="auto"/>
          </w:divBdr>
        </w:div>
        <w:div w:id="980616707">
          <w:blockQuote w:val="1"/>
          <w:marLeft w:val="0"/>
          <w:marRight w:val="0"/>
          <w:marTop w:val="0"/>
          <w:marBottom w:val="0"/>
          <w:divBdr>
            <w:top w:val="none" w:sz="0" w:space="0" w:color="auto"/>
            <w:left w:val="none" w:sz="0" w:space="0" w:color="auto"/>
            <w:bottom w:val="none" w:sz="0" w:space="0" w:color="auto"/>
            <w:right w:val="none" w:sz="0" w:space="0" w:color="auto"/>
          </w:divBdr>
        </w:div>
        <w:div w:id="1000161305">
          <w:blockQuote w:val="1"/>
          <w:marLeft w:val="0"/>
          <w:marRight w:val="0"/>
          <w:marTop w:val="0"/>
          <w:marBottom w:val="0"/>
          <w:divBdr>
            <w:top w:val="none" w:sz="0" w:space="0" w:color="auto"/>
            <w:left w:val="none" w:sz="0" w:space="0" w:color="auto"/>
            <w:bottom w:val="none" w:sz="0" w:space="0" w:color="auto"/>
            <w:right w:val="none" w:sz="0" w:space="0" w:color="auto"/>
          </w:divBdr>
        </w:div>
        <w:div w:id="201745089">
          <w:blockQuote w:val="1"/>
          <w:marLeft w:val="0"/>
          <w:marRight w:val="0"/>
          <w:marTop w:val="0"/>
          <w:marBottom w:val="0"/>
          <w:divBdr>
            <w:top w:val="none" w:sz="0" w:space="0" w:color="auto"/>
            <w:left w:val="none" w:sz="0" w:space="0" w:color="auto"/>
            <w:bottom w:val="none" w:sz="0" w:space="0" w:color="auto"/>
            <w:right w:val="none" w:sz="0" w:space="0" w:color="auto"/>
          </w:divBdr>
        </w:div>
        <w:div w:id="900291307">
          <w:blockQuote w:val="1"/>
          <w:marLeft w:val="0"/>
          <w:marRight w:val="0"/>
          <w:marTop w:val="0"/>
          <w:marBottom w:val="0"/>
          <w:divBdr>
            <w:top w:val="none" w:sz="0" w:space="0" w:color="auto"/>
            <w:left w:val="none" w:sz="0" w:space="0" w:color="auto"/>
            <w:bottom w:val="none" w:sz="0" w:space="0" w:color="auto"/>
            <w:right w:val="none" w:sz="0" w:space="0" w:color="auto"/>
          </w:divBdr>
        </w:div>
        <w:div w:id="64230728">
          <w:blockQuote w:val="1"/>
          <w:marLeft w:val="0"/>
          <w:marRight w:val="0"/>
          <w:marTop w:val="0"/>
          <w:marBottom w:val="0"/>
          <w:divBdr>
            <w:top w:val="none" w:sz="0" w:space="0" w:color="auto"/>
            <w:left w:val="none" w:sz="0" w:space="0" w:color="auto"/>
            <w:bottom w:val="none" w:sz="0" w:space="0" w:color="auto"/>
            <w:right w:val="none" w:sz="0" w:space="0" w:color="auto"/>
          </w:divBdr>
        </w:div>
        <w:div w:id="91127304">
          <w:blockQuote w:val="1"/>
          <w:marLeft w:val="0"/>
          <w:marRight w:val="0"/>
          <w:marTop w:val="0"/>
          <w:marBottom w:val="0"/>
          <w:divBdr>
            <w:top w:val="none" w:sz="0" w:space="0" w:color="auto"/>
            <w:left w:val="none" w:sz="0" w:space="0" w:color="auto"/>
            <w:bottom w:val="none" w:sz="0" w:space="0" w:color="auto"/>
            <w:right w:val="none" w:sz="0" w:space="0" w:color="auto"/>
          </w:divBdr>
        </w:div>
        <w:div w:id="476536484">
          <w:blockQuote w:val="1"/>
          <w:marLeft w:val="0"/>
          <w:marRight w:val="0"/>
          <w:marTop w:val="0"/>
          <w:marBottom w:val="0"/>
          <w:divBdr>
            <w:top w:val="none" w:sz="0" w:space="0" w:color="auto"/>
            <w:left w:val="none" w:sz="0" w:space="0" w:color="auto"/>
            <w:bottom w:val="none" w:sz="0" w:space="0" w:color="auto"/>
            <w:right w:val="none" w:sz="0" w:space="0" w:color="auto"/>
          </w:divBdr>
        </w:div>
        <w:div w:id="1470397718">
          <w:blockQuote w:val="1"/>
          <w:marLeft w:val="0"/>
          <w:marRight w:val="0"/>
          <w:marTop w:val="0"/>
          <w:marBottom w:val="0"/>
          <w:divBdr>
            <w:top w:val="none" w:sz="0" w:space="0" w:color="auto"/>
            <w:left w:val="none" w:sz="0" w:space="0" w:color="auto"/>
            <w:bottom w:val="none" w:sz="0" w:space="0" w:color="auto"/>
            <w:right w:val="none" w:sz="0" w:space="0" w:color="auto"/>
          </w:divBdr>
        </w:div>
        <w:div w:id="1458915887">
          <w:blockQuote w:val="1"/>
          <w:marLeft w:val="0"/>
          <w:marRight w:val="0"/>
          <w:marTop w:val="0"/>
          <w:marBottom w:val="0"/>
          <w:divBdr>
            <w:top w:val="none" w:sz="0" w:space="0" w:color="auto"/>
            <w:left w:val="none" w:sz="0" w:space="0" w:color="auto"/>
            <w:bottom w:val="none" w:sz="0" w:space="0" w:color="auto"/>
            <w:right w:val="none" w:sz="0" w:space="0" w:color="auto"/>
          </w:divBdr>
        </w:div>
        <w:div w:id="368534623">
          <w:blockQuote w:val="1"/>
          <w:marLeft w:val="0"/>
          <w:marRight w:val="0"/>
          <w:marTop w:val="0"/>
          <w:marBottom w:val="0"/>
          <w:divBdr>
            <w:top w:val="none" w:sz="0" w:space="0" w:color="auto"/>
            <w:left w:val="none" w:sz="0" w:space="0" w:color="auto"/>
            <w:bottom w:val="none" w:sz="0" w:space="0" w:color="auto"/>
            <w:right w:val="none" w:sz="0" w:space="0" w:color="auto"/>
          </w:divBdr>
        </w:div>
        <w:div w:id="660233175">
          <w:blockQuote w:val="1"/>
          <w:marLeft w:val="0"/>
          <w:marRight w:val="0"/>
          <w:marTop w:val="0"/>
          <w:marBottom w:val="0"/>
          <w:divBdr>
            <w:top w:val="none" w:sz="0" w:space="0" w:color="auto"/>
            <w:left w:val="none" w:sz="0" w:space="0" w:color="auto"/>
            <w:bottom w:val="none" w:sz="0" w:space="0" w:color="auto"/>
            <w:right w:val="none" w:sz="0" w:space="0" w:color="auto"/>
          </w:divBdr>
        </w:div>
        <w:div w:id="1635057965">
          <w:blockQuote w:val="1"/>
          <w:marLeft w:val="0"/>
          <w:marRight w:val="0"/>
          <w:marTop w:val="0"/>
          <w:marBottom w:val="0"/>
          <w:divBdr>
            <w:top w:val="none" w:sz="0" w:space="0" w:color="auto"/>
            <w:left w:val="none" w:sz="0" w:space="0" w:color="auto"/>
            <w:bottom w:val="none" w:sz="0" w:space="0" w:color="auto"/>
            <w:right w:val="none" w:sz="0" w:space="0" w:color="auto"/>
          </w:divBdr>
        </w:div>
        <w:div w:id="734593403">
          <w:blockQuote w:val="1"/>
          <w:marLeft w:val="0"/>
          <w:marRight w:val="0"/>
          <w:marTop w:val="0"/>
          <w:marBottom w:val="0"/>
          <w:divBdr>
            <w:top w:val="none" w:sz="0" w:space="0" w:color="auto"/>
            <w:left w:val="none" w:sz="0" w:space="0" w:color="auto"/>
            <w:bottom w:val="none" w:sz="0" w:space="0" w:color="auto"/>
            <w:right w:val="none" w:sz="0" w:space="0" w:color="auto"/>
          </w:divBdr>
        </w:div>
        <w:div w:id="1529875368">
          <w:blockQuote w:val="1"/>
          <w:marLeft w:val="0"/>
          <w:marRight w:val="0"/>
          <w:marTop w:val="0"/>
          <w:marBottom w:val="0"/>
          <w:divBdr>
            <w:top w:val="none" w:sz="0" w:space="0" w:color="auto"/>
            <w:left w:val="none" w:sz="0" w:space="0" w:color="auto"/>
            <w:bottom w:val="none" w:sz="0" w:space="0" w:color="auto"/>
            <w:right w:val="none" w:sz="0" w:space="0" w:color="auto"/>
          </w:divBdr>
        </w:div>
        <w:div w:id="1144542216">
          <w:blockQuote w:val="1"/>
          <w:marLeft w:val="0"/>
          <w:marRight w:val="0"/>
          <w:marTop w:val="0"/>
          <w:marBottom w:val="0"/>
          <w:divBdr>
            <w:top w:val="none" w:sz="0" w:space="0" w:color="auto"/>
            <w:left w:val="none" w:sz="0" w:space="0" w:color="auto"/>
            <w:bottom w:val="none" w:sz="0" w:space="0" w:color="auto"/>
            <w:right w:val="none" w:sz="0" w:space="0" w:color="auto"/>
          </w:divBdr>
        </w:div>
        <w:div w:id="1567449394">
          <w:blockQuote w:val="1"/>
          <w:marLeft w:val="0"/>
          <w:marRight w:val="0"/>
          <w:marTop w:val="0"/>
          <w:marBottom w:val="0"/>
          <w:divBdr>
            <w:top w:val="none" w:sz="0" w:space="0" w:color="auto"/>
            <w:left w:val="none" w:sz="0" w:space="0" w:color="auto"/>
            <w:bottom w:val="none" w:sz="0" w:space="0" w:color="auto"/>
            <w:right w:val="none" w:sz="0" w:space="0" w:color="auto"/>
          </w:divBdr>
        </w:div>
        <w:div w:id="1485926517">
          <w:blockQuote w:val="1"/>
          <w:marLeft w:val="0"/>
          <w:marRight w:val="0"/>
          <w:marTop w:val="0"/>
          <w:marBottom w:val="0"/>
          <w:divBdr>
            <w:top w:val="none" w:sz="0" w:space="0" w:color="auto"/>
            <w:left w:val="none" w:sz="0" w:space="0" w:color="auto"/>
            <w:bottom w:val="none" w:sz="0" w:space="0" w:color="auto"/>
            <w:right w:val="none" w:sz="0" w:space="0" w:color="auto"/>
          </w:divBdr>
        </w:div>
        <w:div w:id="1724284214">
          <w:blockQuote w:val="1"/>
          <w:marLeft w:val="0"/>
          <w:marRight w:val="0"/>
          <w:marTop w:val="0"/>
          <w:marBottom w:val="0"/>
          <w:divBdr>
            <w:top w:val="none" w:sz="0" w:space="0" w:color="auto"/>
            <w:left w:val="none" w:sz="0" w:space="0" w:color="auto"/>
            <w:bottom w:val="none" w:sz="0" w:space="0" w:color="auto"/>
            <w:right w:val="none" w:sz="0" w:space="0" w:color="auto"/>
          </w:divBdr>
        </w:div>
        <w:div w:id="564686345">
          <w:blockQuote w:val="1"/>
          <w:marLeft w:val="0"/>
          <w:marRight w:val="0"/>
          <w:marTop w:val="0"/>
          <w:marBottom w:val="0"/>
          <w:divBdr>
            <w:top w:val="none" w:sz="0" w:space="0" w:color="auto"/>
            <w:left w:val="none" w:sz="0" w:space="0" w:color="auto"/>
            <w:bottom w:val="none" w:sz="0" w:space="0" w:color="auto"/>
            <w:right w:val="none" w:sz="0" w:space="0" w:color="auto"/>
          </w:divBdr>
        </w:div>
        <w:div w:id="1908879788">
          <w:blockQuote w:val="1"/>
          <w:marLeft w:val="0"/>
          <w:marRight w:val="0"/>
          <w:marTop w:val="0"/>
          <w:marBottom w:val="0"/>
          <w:divBdr>
            <w:top w:val="none" w:sz="0" w:space="0" w:color="auto"/>
            <w:left w:val="none" w:sz="0" w:space="0" w:color="auto"/>
            <w:bottom w:val="none" w:sz="0" w:space="0" w:color="auto"/>
            <w:right w:val="none" w:sz="0" w:space="0" w:color="auto"/>
          </w:divBdr>
        </w:div>
        <w:div w:id="989288780">
          <w:blockQuote w:val="1"/>
          <w:marLeft w:val="0"/>
          <w:marRight w:val="0"/>
          <w:marTop w:val="0"/>
          <w:marBottom w:val="0"/>
          <w:divBdr>
            <w:top w:val="none" w:sz="0" w:space="0" w:color="auto"/>
            <w:left w:val="none" w:sz="0" w:space="0" w:color="auto"/>
            <w:bottom w:val="none" w:sz="0" w:space="0" w:color="auto"/>
            <w:right w:val="none" w:sz="0" w:space="0" w:color="auto"/>
          </w:divBdr>
        </w:div>
        <w:div w:id="1514805826">
          <w:blockQuote w:val="1"/>
          <w:marLeft w:val="0"/>
          <w:marRight w:val="0"/>
          <w:marTop w:val="0"/>
          <w:marBottom w:val="0"/>
          <w:divBdr>
            <w:top w:val="none" w:sz="0" w:space="0" w:color="auto"/>
            <w:left w:val="none" w:sz="0" w:space="0" w:color="auto"/>
            <w:bottom w:val="none" w:sz="0" w:space="0" w:color="auto"/>
            <w:right w:val="none" w:sz="0" w:space="0" w:color="auto"/>
          </w:divBdr>
        </w:div>
        <w:div w:id="1513180924">
          <w:blockQuote w:val="1"/>
          <w:marLeft w:val="0"/>
          <w:marRight w:val="0"/>
          <w:marTop w:val="0"/>
          <w:marBottom w:val="0"/>
          <w:divBdr>
            <w:top w:val="none" w:sz="0" w:space="0" w:color="auto"/>
            <w:left w:val="none" w:sz="0" w:space="0" w:color="auto"/>
            <w:bottom w:val="none" w:sz="0" w:space="0" w:color="auto"/>
            <w:right w:val="none" w:sz="0" w:space="0" w:color="auto"/>
          </w:divBdr>
        </w:div>
        <w:div w:id="808980474">
          <w:blockQuote w:val="1"/>
          <w:marLeft w:val="0"/>
          <w:marRight w:val="0"/>
          <w:marTop w:val="0"/>
          <w:marBottom w:val="0"/>
          <w:divBdr>
            <w:top w:val="none" w:sz="0" w:space="0" w:color="auto"/>
            <w:left w:val="none" w:sz="0" w:space="0" w:color="auto"/>
            <w:bottom w:val="none" w:sz="0" w:space="0" w:color="auto"/>
            <w:right w:val="none" w:sz="0" w:space="0" w:color="auto"/>
          </w:divBdr>
        </w:div>
        <w:div w:id="2060326220">
          <w:blockQuote w:val="1"/>
          <w:marLeft w:val="0"/>
          <w:marRight w:val="0"/>
          <w:marTop w:val="0"/>
          <w:marBottom w:val="0"/>
          <w:divBdr>
            <w:top w:val="none" w:sz="0" w:space="0" w:color="auto"/>
            <w:left w:val="none" w:sz="0" w:space="0" w:color="auto"/>
            <w:bottom w:val="none" w:sz="0" w:space="0" w:color="auto"/>
            <w:right w:val="none" w:sz="0" w:space="0" w:color="auto"/>
          </w:divBdr>
        </w:div>
        <w:div w:id="338120509">
          <w:blockQuote w:val="1"/>
          <w:marLeft w:val="0"/>
          <w:marRight w:val="0"/>
          <w:marTop w:val="0"/>
          <w:marBottom w:val="0"/>
          <w:divBdr>
            <w:top w:val="none" w:sz="0" w:space="0" w:color="auto"/>
            <w:left w:val="none" w:sz="0" w:space="0" w:color="auto"/>
            <w:bottom w:val="none" w:sz="0" w:space="0" w:color="auto"/>
            <w:right w:val="none" w:sz="0" w:space="0" w:color="auto"/>
          </w:divBdr>
        </w:div>
        <w:div w:id="2118405432">
          <w:blockQuote w:val="1"/>
          <w:marLeft w:val="0"/>
          <w:marRight w:val="0"/>
          <w:marTop w:val="0"/>
          <w:marBottom w:val="0"/>
          <w:divBdr>
            <w:top w:val="none" w:sz="0" w:space="0" w:color="auto"/>
            <w:left w:val="none" w:sz="0" w:space="0" w:color="auto"/>
            <w:bottom w:val="none" w:sz="0" w:space="0" w:color="auto"/>
            <w:right w:val="none" w:sz="0" w:space="0" w:color="auto"/>
          </w:divBdr>
        </w:div>
        <w:div w:id="43530037">
          <w:blockQuote w:val="1"/>
          <w:marLeft w:val="0"/>
          <w:marRight w:val="0"/>
          <w:marTop w:val="0"/>
          <w:marBottom w:val="0"/>
          <w:divBdr>
            <w:top w:val="none" w:sz="0" w:space="0" w:color="auto"/>
            <w:left w:val="none" w:sz="0" w:space="0" w:color="auto"/>
            <w:bottom w:val="none" w:sz="0" w:space="0" w:color="auto"/>
            <w:right w:val="none" w:sz="0" w:space="0" w:color="auto"/>
          </w:divBdr>
        </w:div>
        <w:div w:id="333072504">
          <w:blockQuote w:val="1"/>
          <w:marLeft w:val="0"/>
          <w:marRight w:val="0"/>
          <w:marTop w:val="0"/>
          <w:marBottom w:val="0"/>
          <w:divBdr>
            <w:top w:val="none" w:sz="0" w:space="0" w:color="auto"/>
            <w:left w:val="none" w:sz="0" w:space="0" w:color="auto"/>
            <w:bottom w:val="none" w:sz="0" w:space="0" w:color="auto"/>
            <w:right w:val="none" w:sz="0" w:space="0" w:color="auto"/>
          </w:divBdr>
        </w:div>
        <w:div w:id="942226464">
          <w:blockQuote w:val="1"/>
          <w:marLeft w:val="0"/>
          <w:marRight w:val="0"/>
          <w:marTop w:val="0"/>
          <w:marBottom w:val="0"/>
          <w:divBdr>
            <w:top w:val="none" w:sz="0" w:space="0" w:color="auto"/>
            <w:left w:val="none" w:sz="0" w:space="0" w:color="auto"/>
            <w:bottom w:val="none" w:sz="0" w:space="0" w:color="auto"/>
            <w:right w:val="none" w:sz="0" w:space="0" w:color="auto"/>
          </w:divBdr>
        </w:div>
        <w:div w:id="1018970874">
          <w:blockQuote w:val="1"/>
          <w:marLeft w:val="0"/>
          <w:marRight w:val="0"/>
          <w:marTop w:val="0"/>
          <w:marBottom w:val="0"/>
          <w:divBdr>
            <w:top w:val="none" w:sz="0" w:space="0" w:color="auto"/>
            <w:left w:val="none" w:sz="0" w:space="0" w:color="auto"/>
            <w:bottom w:val="none" w:sz="0" w:space="0" w:color="auto"/>
            <w:right w:val="none" w:sz="0" w:space="0" w:color="auto"/>
          </w:divBdr>
        </w:div>
        <w:div w:id="139349687">
          <w:blockQuote w:val="1"/>
          <w:marLeft w:val="0"/>
          <w:marRight w:val="0"/>
          <w:marTop w:val="0"/>
          <w:marBottom w:val="0"/>
          <w:divBdr>
            <w:top w:val="none" w:sz="0" w:space="0" w:color="auto"/>
            <w:left w:val="none" w:sz="0" w:space="0" w:color="auto"/>
            <w:bottom w:val="none" w:sz="0" w:space="0" w:color="auto"/>
            <w:right w:val="none" w:sz="0" w:space="0" w:color="auto"/>
          </w:divBdr>
        </w:div>
        <w:div w:id="1467510261">
          <w:blockQuote w:val="1"/>
          <w:marLeft w:val="0"/>
          <w:marRight w:val="0"/>
          <w:marTop w:val="0"/>
          <w:marBottom w:val="0"/>
          <w:divBdr>
            <w:top w:val="none" w:sz="0" w:space="0" w:color="auto"/>
            <w:left w:val="none" w:sz="0" w:space="0" w:color="auto"/>
            <w:bottom w:val="none" w:sz="0" w:space="0" w:color="auto"/>
            <w:right w:val="none" w:sz="0" w:space="0" w:color="auto"/>
          </w:divBdr>
        </w:div>
        <w:div w:id="1808282725">
          <w:blockQuote w:val="1"/>
          <w:marLeft w:val="0"/>
          <w:marRight w:val="0"/>
          <w:marTop w:val="0"/>
          <w:marBottom w:val="0"/>
          <w:divBdr>
            <w:top w:val="none" w:sz="0" w:space="0" w:color="auto"/>
            <w:left w:val="none" w:sz="0" w:space="0" w:color="auto"/>
            <w:bottom w:val="none" w:sz="0" w:space="0" w:color="auto"/>
            <w:right w:val="none" w:sz="0" w:space="0" w:color="auto"/>
          </w:divBdr>
        </w:div>
        <w:div w:id="403916601">
          <w:blockQuote w:val="1"/>
          <w:marLeft w:val="0"/>
          <w:marRight w:val="0"/>
          <w:marTop w:val="0"/>
          <w:marBottom w:val="0"/>
          <w:divBdr>
            <w:top w:val="none" w:sz="0" w:space="0" w:color="auto"/>
            <w:left w:val="none" w:sz="0" w:space="0" w:color="auto"/>
            <w:bottom w:val="none" w:sz="0" w:space="0" w:color="auto"/>
            <w:right w:val="none" w:sz="0" w:space="0" w:color="auto"/>
          </w:divBdr>
        </w:div>
        <w:div w:id="1714379783">
          <w:blockQuote w:val="1"/>
          <w:marLeft w:val="0"/>
          <w:marRight w:val="0"/>
          <w:marTop w:val="0"/>
          <w:marBottom w:val="0"/>
          <w:divBdr>
            <w:top w:val="none" w:sz="0" w:space="0" w:color="auto"/>
            <w:left w:val="none" w:sz="0" w:space="0" w:color="auto"/>
            <w:bottom w:val="none" w:sz="0" w:space="0" w:color="auto"/>
            <w:right w:val="none" w:sz="0" w:space="0" w:color="auto"/>
          </w:divBdr>
        </w:div>
        <w:div w:id="545530921">
          <w:blockQuote w:val="1"/>
          <w:marLeft w:val="0"/>
          <w:marRight w:val="0"/>
          <w:marTop w:val="0"/>
          <w:marBottom w:val="0"/>
          <w:divBdr>
            <w:top w:val="none" w:sz="0" w:space="0" w:color="auto"/>
            <w:left w:val="none" w:sz="0" w:space="0" w:color="auto"/>
            <w:bottom w:val="none" w:sz="0" w:space="0" w:color="auto"/>
            <w:right w:val="none" w:sz="0" w:space="0" w:color="auto"/>
          </w:divBdr>
        </w:div>
        <w:div w:id="1105032484">
          <w:blockQuote w:val="1"/>
          <w:marLeft w:val="0"/>
          <w:marRight w:val="0"/>
          <w:marTop w:val="0"/>
          <w:marBottom w:val="0"/>
          <w:divBdr>
            <w:top w:val="none" w:sz="0" w:space="0" w:color="auto"/>
            <w:left w:val="none" w:sz="0" w:space="0" w:color="auto"/>
            <w:bottom w:val="none" w:sz="0" w:space="0" w:color="auto"/>
            <w:right w:val="none" w:sz="0" w:space="0" w:color="auto"/>
          </w:divBdr>
        </w:div>
        <w:div w:id="411006842">
          <w:blockQuote w:val="1"/>
          <w:marLeft w:val="0"/>
          <w:marRight w:val="0"/>
          <w:marTop w:val="0"/>
          <w:marBottom w:val="0"/>
          <w:divBdr>
            <w:top w:val="none" w:sz="0" w:space="0" w:color="auto"/>
            <w:left w:val="none" w:sz="0" w:space="0" w:color="auto"/>
            <w:bottom w:val="none" w:sz="0" w:space="0" w:color="auto"/>
            <w:right w:val="none" w:sz="0" w:space="0" w:color="auto"/>
          </w:divBdr>
        </w:div>
        <w:div w:id="468598105">
          <w:blockQuote w:val="1"/>
          <w:marLeft w:val="0"/>
          <w:marRight w:val="0"/>
          <w:marTop w:val="0"/>
          <w:marBottom w:val="0"/>
          <w:divBdr>
            <w:top w:val="none" w:sz="0" w:space="0" w:color="auto"/>
            <w:left w:val="none" w:sz="0" w:space="0" w:color="auto"/>
            <w:bottom w:val="none" w:sz="0" w:space="0" w:color="auto"/>
            <w:right w:val="none" w:sz="0" w:space="0" w:color="auto"/>
          </w:divBdr>
        </w:div>
        <w:div w:id="538081580">
          <w:blockQuote w:val="1"/>
          <w:marLeft w:val="0"/>
          <w:marRight w:val="0"/>
          <w:marTop w:val="0"/>
          <w:marBottom w:val="0"/>
          <w:divBdr>
            <w:top w:val="none" w:sz="0" w:space="0" w:color="auto"/>
            <w:left w:val="none" w:sz="0" w:space="0" w:color="auto"/>
            <w:bottom w:val="none" w:sz="0" w:space="0" w:color="auto"/>
            <w:right w:val="none" w:sz="0" w:space="0" w:color="auto"/>
          </w:divBdr>
        </w:div>
        <w:div w:id="779494960">
          <w:blockQuote w:val="1"/>
          <w:marLeft w:val="0"/>
          <w:marRight w:val="0"/>
          <w:marTop w:val="0"/>
          <w:marBottom w:val="0"/>
          <w:divBdr>
            <w:top w:val="none" w:sz="0" w:space="0" w:color="auto"/>
            <w:left w:val="none" w:sz="0" w:space="0" w:color="auto"/>
            <w:bottom w:val="none" w:sz="0" w:space="0" w:color="auto"/>
            <w:right w:val="none" w:sz="0" w:space="0" w:color="auto"/>
          </w:divBdr>
        </w:div>
        <w:div w:id="125053556">
          <w:blockQuote w:val="1"/>
          <w:marLeft w:val="0"/>
          <w:marRight w:val="0"/>
          <w:marTop w:val="0"/>
          <w:marBottom w:val="0"/>
          <w:divBdr>
            <w:top w:val="none" w:sz="0" w:space="0" w:color="auto"/>
            <w:left w:val="none" w:sz="0" w:space="0" w:color="auto"/>
            <w:bottom w:val="none" w:sz="0" w:space="0" w:color="auto"/>
            <w:right w:val="none" w:sz="0" w:space="0" w:color="auto"/>
          </w:divBdr>
        </w:div>
        <w:div w:id="720130213">
          <w:blockQuote w:val="1"/>
          <w:marLeft w:val="0"/>
          <w:marRight w:val="0"/>
          <w:marTop w:val="0"/>
          <w:marBottom w:val="0"/>
          <w:divBdr>
            <w:top w:val="none" w:sz="0" w:space="0" w:color="auto"/>
            <w:left w:val="none" w:sz="0" w:space="0" w:color="auto"/>
            <w:bottom w:val="none" w:sz="0" w:space="0" w:color="auto"/>
            <w:right w:val="none" w:sz="0" w:space="0" w:color="auto"/>
          </w:divBdr>
        </w:div>
        <w:div w:id="1819223011">
          <w:blockQuote w:val="1"/>
          <w:marLeft w:val="0"/>
          <w:marRight w:val="0"/>
          <w:marTop w:val="0"/>
          <w:marBottom w:val="0"/>
          <w:divBdr>
            <w:top w:val="none" w:sz="0" w:space="0" w:color="auto"/>
            <w:left w:val="none" w:sz="0" w:space="0" w:color="auto"/>
            <w:bottom w:val="none" w:sz="0" w:space="0" w:color="auto"/>
            <w:right w:val="none" w:sz="0" w:space="0" w:color="auto"/>
          </w:divBdr>
        </w:div>
        <w:div w:id="1325431772">
          <w:blockQuote w:val="1"/>
          <w:marLeft w:val="0"/>
          <w:marRight w:val="0"/>
          <w:marTop w:val="0"/>
          <w:marBottom w:val="0"/>
          <w:divBdr>
            <w:top w:val="none" w:sz="0" w:space="0" w:color="auto"/>
            <w:left w:val="none" w:sz="0" w:space="0" w:color="auto"/>
            <w:bottom w:val="none" w:sz="0" w:space="0" w:color="auto"/>
            <w:right w:val="none" w:sz="0" w:space="0" w:color="auto"/>
          </w:divBdr>
        </w:div>
        <w:div w:id="1182012174">
          <w:blockQuote w:val="1"/>
          <w:marLeft w:val="0"/>
          <w:marRight w:val="0"/>
          <w:marTop w:val="0"/>
          <w:marBottom w:val="0"/>
          <w:divBdr>
            <w:top w:val="none" w:sz="0" w:space="0" w:color="auto"/>
            <w:left w:val="none" w:sz="0" w:space="0" w:color="auto"/>
            <w:bottom w:val="none" w:sz="0" w:space="0" w:color="auto"/>
            <w:right w:val="none" w:sz="0" w:space="0" w:color="auto"/>
          </w:divBdr>
        </w:div>
        <w:div w:id="199825531">
          <w:blockQuote w:val="1"/>
          <w:marLeft w:val="0"/>
          <w:marRight w:val="0"/>
          <w:marTop w:val="0"/>
          <w:marBottom w:val="0"/>
          <w:divBdr>
            <w:top w:val="none" w:sz="0" w:space="0" w:color="auto"/>
            <w:left w:val="none" w:sz="0" w:space="0" w:color="auto"/>
            <w:bottom w:val="none" w:sz="0" w:space="0" w:color="auto"/>
            <w:right w:val="none" w:sz="0" w:space="0" w:color="auto"/>
          </w:divBdr>
        </w:div>
        <w:div w:id="637876705">
          <w:blockQuote w:val="1"/>
          <w:marLeft w:val="0"/>
          <w:marRight w:val="0"/>
          <w:marTop w:val="0"/>
          <w:marBottom w:val="0"/>
          <w:divBdr>
            <w:top w:val="none" w:sz="0" w:space="0" w:color="auto"/>
            <w:left w:val="none" w:sz="0" w:space="0" w:color="auto"/>
            <w:bottom w:val="none" w:sz="0" w:space="0" w:color="auto"/>
            <w:right w:val="none" w:sz="0" w:space="0" w:color="auto"/>
          </w:divBdr>
        </w:div>
        <w:div w:id="233197704">
          <w:blockQuote w:val="1"/>
          <w:marLeft w:val="0"/>
          <w:marRight w:val="0"/>
          <w:marTop w:val="0"/>
          <w:marBottom w:val="0"/>
          <w:divBdr>
            <w:top w:val="none" w:sz="0" w:space="0" w:color="auto"/>
            <w:left w:val="none" w:sz="0" w:space="0" w:color="auto"/>
            <w:bottom w:val="none" w:sz="0" w:space="0" w:color="auto"/>
            <w:right w:val="none" w:sz="0" w:space="0" w:color="auto"/>
          </w:divBdr>
        </w:div>
        <w:div w:id="247346384">
          <w:blockQuote w:val="1"/>
          <w:marLeft w:val="0"/>
          <w:marRight w:val="0"/>
          <w:marTop w:val="0"/>
          <w:marBottom w:val="0"/>
          <w:divBdr>
            <w:top w:val="none" w:sz="0" w:space="0" w:color="auto"/>
            <w:left w:val="none" w:sz="0" w:space="0" w:color="auto"/>
            <w:bottom w:val="none" w:sz="0" w:space="0" w:color="auto"/>
            <w:right w:val="none" w:sz="0" w:space="0" w:color="auto"/>
          </w:divBdr>
        </w:div>
        <w:div w:id="906308662">
          <w:blockQuote w:val="1"/>
          <w:marLeft w:val="0"/>
          <w:marRight w:val="0"/>
          <w:marTop w:val="0"/>
          <w:marBottom w:val="0"/>
          <w:divBdr>
            <w:top w:val="none" w:sz="0" w:space="0" w:color="auto"/>
            <w:left w:val="none" w:sz="0" w:space="0" w:color="auto"/>
            <w:bottom w:val="none" w:sz="0" w:space="0" w:color="auto"/>
            <w:right w:val="none" w:sz="0" w:space="0" w:color="auto"/>
          </w:divBdr>
        </w:div>
        <w:div w:id="796799020">
          <w:blockQuote w:val="1"/>
          <w:marLeft w:val="0"/>
          <w:marRight w:val="0"/>
          <w:marTop w:val="0"/>
          <w:marBottom w:val="0"/>
          <w:divBdr>
            <w:top w:val="none" w:sz="0" w:space="0" w:color="auto"/>
            <w:left w:val="none" w:sz="0" w:space="0" w:color="auto"/>
            <w:bottom w:val="none" w:sz="0" w:space="0" w:color="auto"/>
            <w:right w:val="none" w:sz="0" w:space="0" w:color="auto"/>
          </w:divBdr>
        </w:div>
        <w:div w:id="811405256">
          <w:blockQuote w:val="1"/>
          <w:marLeft w:val="0"/>
          <w:marRight w:val="0"/>
          <w:marTop w:val="0"/>
          <w:marBottom w:val="0"/>
          <w:divBdr>
            <w:top w:val="none" w:sz="0" w:space="0" w:color="auto"/>
            <w:left w:val="none" w:sz="0" w:space="0" w:color="auto"/>
            <w:bottom w:val="none" w:sz="0" w:space="0" w:color="auto"/>
            <w:right w:val="none" w:sz="0" w:space="0" w:color="auto"/>
          </w:divBdr>
        </w:div>
        <w:div w:id="2066564498">
          <w:blockQuote w:val="1"/>
          <w:marLeft w:val="0"/>
          <w:marRight w:val="0"/>
          <w:marTop w:val="0"/>
          <w:marBottom w:val="0"/>
          <w:divBdr>
            <w:top w:val="none" w:sz="0" w:space="0" w:color="auto"/>
            <w:left w:val="none" w:sz="0" w:space="0" w:color="auto"/>
            <w:bottom w:val="none" w:sz="0" w:space="0" w:color="auto"/>
            <w:right w:val="none" w:sz="0" w:space="0" w:color="auto"/>
          </w:divBdr>
        </w:div>
        <w:div w:id="138426073">
          <w:blockQuote w:val="1"/>
          <w:marLeft w:val="0"/>
          <w:marRight w:val="0"/>
          <w:marTop w:val="0"/>
          <w:marBottom w:val="0"/>
          <w:divBdr>
            <w:top w:val="none" w:sz="0" w:space="0" w:color="auto"/>
            <w:left w:val="none" w:sz="0" w:space="0" w:color="auto"/>
            <w:bottom w:val="none" w:sz="0" w:space="0" w:color="auto"/>
            <w:right w:val="none" w:sz="0" w:space="0" w:color="auto"/>
          </w:divBdr>
        </w:div>
        <w:div w:id="1254827399">
          <w:blockQuote w:val="1"/>
          <w:marLeft w:val="0"/>
          <w:marRight w:val="0"/>
          <w:marTop w:val="0"/>
          <w:marBottom w:val="0"/>
          <w:divBdr>
            <w:top w:val="none" w:sz="0" w:space="0" w:color="auto"/>
            <w:left w:val="none" w:sz="0" w:space="0" w:color="auto"/>
            <w:bottom w:val="none" w:sz="0" w:space="0" w:color="auto"/>
            <w:right w:val="none" w:sz="0" w:space="0" w:color="auto"/>
          </w:divBdr>
        </w:div>
        <w:div w:id="1009987381">
          <w:blockQuote w:val="1"/>
          <w:marLeft w:val="0"/>
          <w:marRight w:val="0"/>
          <w:marTop w:val="0"/>
          <w:marBottom w:val="0"/>
          <w:divBdr>
            <w:top w:val="none" w:sz="0" w:space="0" w:color="auto"/>
            <w:left w:val="none" w:sz="0" w:space="0" w:color="auto"/>
            <w:bottom w:val="none" w:sz="0" w:space="0" w:color="auto"/>
            <w:right w:val="none" w:sz="0" w:space="0" w:color="auto"/>
          </w:divBdr>
        </w:div>
        <w:div w:id="403455131">
          <w:blockQuote w:val="1"/>
          <w:marLeft w:val="0"/>
          <w:marRight w:val="0"/>
          <w:marTop w:val="0"/>
          <w:marBottom w:val="0"/>
          <w:divBdr>
            <w:top w:val="none" w:sz="0" w:space="0" w:color="auto"/>
            <w:left w:val="none" w:sz="0" w:space="0" w:color="auto"/>
            <w:bottom w:val="none" w:sz="0" w:space="0" w:color="auto"/>
            <w:right w:val="none" w:sz="0" w:space="0" w:color="auto"/>
          </w:divBdr>
        </w:div>
        <w:div w:id="526604774">
          <w:blockQuote w:val="1"/>
          <w:marLeft w:val="0"/>
          <w:marRight w:val="0"/>
          <w:marTop w:val="0"/>
          <w:marBottom w:val="0"/>
          <w:divBdr>
            <w:top w:val="none" w:sz="0" w:space="0" w:color="auto"/>
            <w:left w:val="none" w:sz="0" w:space="0" w:color="auto"/>
            <w:bottom w:val="none" w:sz="0" w:space="0" w:color="auto"/>
            <w:right w:val="none" w:sz="0" w:space="0" w:color="auto"/>
          </w:divBdr>
        </w:div>
        <w:div w:id="1761440329">
          <w:blockQuote w:val="1"/>
          <w:marLeft w:val="0"/>
          <w:marRight w:val="0"/>
          <w:marTop w:val="0"/>
          <w:marBottom w:val="0"/>
          <w:divBdr>
            <w:top w:val="none" w:sz="0" w:space="0" w:color="auto"/>
            <w:left w:val="none" w:sz="0" w:space="0" w:color="auto"/>
            <w:bottom w:val="none" w:sz="0" w:space="0" w:color="auto"/>
            <w:right w:val="none" w:sz="0" w:space="0" w:color="auto"/>
          </w:divBdr>
        </w:div>
        <w:div w:id="2089109209">
          <w:blockQuote w:val="1"/>
          <w:marLeft w:val="0"/>
          <w:marRight w:val="0"/>
          <w:marTop w:val="0"/>
          <w:marBottom w:val="0"/>
          <w:divBdr>
            <w:top w:val="none" w:sz="0" w:space="0" w:color="auto"/>
            <w:left w:val="none" w:sz="0" w:space="0" w:color="auto"/>
            <w:bottom w:val="none" w:sz="0" w:space="0" w:color="auto"/>
            <w:right w:val="none" w:sz="0" w:space="0" w:color="auto"/>
          </w:divBdr>
        </w:div>
        <w:div w:id="130826239">
          <w:blockQuote w:val="1"/>
          <w:marLeft w:val="0"/>
          <w:marRight w:val="0"/>
          <w:marTop w:val="0"/>
          <w:marBottom w:val="0"/>
          <w:divBdr>
            <w:top w:val="none" w:sz="0" w:space="0" w:color="auto"/>
            <w:left w:val="none" w:sz="0" w:space="0" w:color="auto"/>
            <w:bottom w:val="none" w:sz="0" w:space="0" w:color="auto"/>
            <w:right w:val="none" w:sz="0" w:space="0" w:color="auto"/>
          </w:divBdr>
        </w:div>
        <w:div w:id="1116219164">
          <w:blockQuote w:val="1"/>
          <w:marLeft w:val="0"/>
          <w:marRight w:val="0"/>
          <w:marTop w:val="0"/>
          <w:marBottom w:val="0"/>
          <w:divBdr>
            <w:top w:val="none" w:sz="0" w:space="0" w:color="auto"/>
            <w:left w:val="none" w:sz="0" w:space="0" w:color="auto"/>
            <w:bottom w:val="none" w:sz="0" w:space="0" w:color="auto"/>
            <w:right w:val="none" w:sz="0" w:space="0" w:color="auto"/>
          </w:divBdr>
        </w:div>
        <w:div w:id="28186218">
          <w:blockQuote w:val="1"/>
          <w:marLeft w:val="0"/>
          <w:marRight w:val="0"/>
          <w:marTop w:val="0"/>
          <w:marBottom w:val="0"/>
          <w:divBdr>
            <w:top w:val="none" w:sz="0" w:space="0" w:color="auto"/>
            <w:left w:val="none" w:sz="0" w:space="0" w:color="auto"/>
            <w:bottom w:val="none" w:sz="0" w:space="0" w:color="auto"/>
            <w:right w:val="none" w:sz="0" w:space="0" w:color="auto"/>
          </w:divBdr>
        </w:div>
        <w:div w:id="2057772149">
          <w:blockQuote w:val="1"/>
          <w:marLeft w:val="0"/>
          <w:marRight w:val="0"/>
          <w:marTop w:val="0"/>
          <w:marBottom w:val="0"/>
          <w:divBdr>
            <w:top w:val="none" w:sz="0" w:space="0" w:color="auto"/>
            <w:left w:val="none" w:sz="0" w:space="0" w:color="auto"/>
            <w:bottom w:val="none" w:sz="0" w:space="0" w:color="auto"/>
            <w:right w:val="none" w:sz="0" w:space="0" w:color="auto"/>
          </w:divBdr>
        </w:div>
        <w:div w:id="1045570493">
          <w:blockQuote w:val="1"/>
          <w:marLeft w:val="0"/>
          <w:marRight w:val="0"/>
          <w:marTop w:val="0"/>
          <w:marBottom w:val="0"/>
          <w:divBdr>
            <w:top w:val="none" w:sz="0" w:space="0" w:color="auto"/>
            <w:left w:val="none" w:sz="0" w:space="0" w:color="auto"/>
            <w:bottom w:val="none" w:sz="0" w:space="0" w:color="auto"/>
            <w:right w:val="none" w:sz="0" w:space="0" w:color="auto"/>
          </w:divBdr>
        </w:div>
        <w:div w:id="708727641">
          <w:blockQuote w:val="1"/>
          <w:marLeft w:val="0"/>
          <w:marRight w:val="0"/>
          <w:marTop w:val="0"/>
          <w:marBottom w:val="0"/>
          <w:divBdr>
            <w:top w:val="none" w:sz="0" w:space="0" w:color="auto"/>
            <w:left w:val="none" w:sz="0" w:space="0" w:color="auto"/>
            <w:bottom w:val="none" w:sz="0" w:space="0" w:color="auto"/>
            <w:right w:val="none" w:sz="0" w:space="0" w:color="auto"/>
          </w:divBdr>
        </w:div>
        <w:div w:id="656227866">
          <w:blockQuote w:val="1"/>
          <w:marLeft w:val="0"/>
          <w:marRight w:val="0"/>
          <w:marTop w:val="0"/>
          <w:marBottom w:val="0"/>
          <w:divBdr>
            <w:top w:val="none" w:sz="0" w:space="0" w:color="auto"/>
            <w:left w:val="none" w:sz="0" w:space="0" w:color="auto"/>
            <w:bottom w:val="none" w:sz="0" w:space="0" w:color="auto"/>
            <w:right w:val="none" w:sz="0" w:space="0" w:color="auto"/>
          </w:divBdr>
        </w:div>
        <w:div w:id="87505889">
          <w:blockQuote w:val="1"/>
          <w:marLeft w:val="0"/>
          <w:marRight w:val="0"/>
          <w:marTop w:val="0"/>
          <w:marBottom w:val="0"/>
          <w:divBdr>
            <w:top w:val="none" w:sz="0" w:space="0" w:color="auto"/>
            <w:left w:val="none" w:sz="0" w:space="0" w:color="auto"/>
            <w:bottom w:val="none" w:sz="0" w:space="0" w:color="auto"/>
            <w:right w:val="none" w:sz="0" w:space="0" w:color="auto"/>
          </w:divBdr>
        </w:div>
        <w:div w:id="1223638485">
          <w:blockQuote w:val="1"/>
          <w:marLeft w:val="0"/>
          <w:marRight w:val="0"/>
          <w:marTop w:val="0"/>
          <w:marBottom w:val="0"/>
          <w:divBdr>
            <w:top w:val="none" w:sz="0" w:space="0" w:color="auto"/>
            <w:left w:val="none" w:sz="0" w:space="0" w:color="auto"/>
            <w:bottom w:val="none" w:sz="0" w:space="0" w:color="auto"/>
            <w:right w:val="none" w:sz="0" w:space="0" w:color="auto"/>
          </w:divBdr>
        </w:div>
        <w:div w:id="718357324">
          <w:blockQuote w:val="1"/>
          <w:marLeft w:val="0"/>
          <w:marRight w:val="0"/>
          <w:marTop w:val="0"/>
          <w:marBottom w:val="0"/>
          <w:divBdr>
            <w:top w:val="none" w:sz="0" w:space="0" w:color="auto"/>
            <w:left w:val="none" w:sz="0" w:space="0" w:color="auto"/>
            <w:bottom w:val="none" w:sz="0" w:space="0" w:color="auto"/>
            <w:right w:val="none" w:sz="0" w:space="0" w:color="auto"/>
          </w:divBdr>
        </w:div>
        <w:div w:id="1339969759">
          <w:blockQuote w:val="1"/>
          <w:marLeft w:val="0"/>
          <w:marRight w:val="0"/>
          <w:marTop w:val="0"/>
          <w:marBottom w:val="0"/>
          <w:divBdr>
            <w:top w:val="none" w:sz="0" w:space="0" w:color="auto"/>
            <w:left w:val="none" w:sz="0" w:space="0" w:color="auto"/>
            <w:bottom w:val="none" w:sz="0" w:space="0" w:color="auto"/>
            <w:right w:val="none" w:sz="0" w:space="0" w:color="auto"/>
          </w:divBdr>
        </w:div>
        <w:div w:id="348724947">
          <w:blockQuote w:val="1"/>
          <w:marLeft w:val="0"/>
          <w:marRight w:val="0"/>
          <w:marTop w:val="0"/>
          <w:marBottom w:val="0"/>
          <w:divBdr>
            <w:top w:val="none" w:sz="0" w:space="0" w:color="auto"/>
            <w:left w:val="none" w:sz="0" w:space="0" w:color="auto"/>
            <w:bottom w:val="none" w:sz="0" w:space="0" w:color="auto"/>
            <w:right w:val="none" w:sz="0" w:space="0" w:color="auto"/>
          </w:divBdr>
        </w:div>
        <w:div w:id="396587480">
          <w:blockQuote w:val="1"/>
          <w:marLeft w:val="0"/>
          <w:marRight w:val="0"/>
          <w:marTop w:val="0"/>
          <w:marBottom w:val="0"/>
          <w:divBdr>
            <w:top w:val="none" w:sz="0" w:space="0" w:color="auto"/>
            <w:left w:val="none" w:sz="0" w:space="0" w:color="auto"/>
            <w:bottom w:val="none" w:sz="0" w:space="0" w:color="auto"/>
            <w:right w:val="none" w:sz="0" w:space="0" w:color="auto"/>
          </w:divBdr>
        </w:div>
        <w:div w:id="197742481">
          <w:blockQuote w:val="1"/>
          <w:marLeft w:val="0"/>
          <w:marRight w:val="0"/>
          <w:marTop w:val="0"/>
          <w:marBottom w:val="0"/>
          <w:divBdr>
            <w:top w:val="none" w:sz="0" w:space="0" w:color="auto"/>
            <w:left w:val="none" w:sz="0" w:space="0" w:color="auto"/>
            <w:bottom w:val="none" w:sz="0" w:space="0" w:color="auto"/>
            <w:right w:val="none" w:sz="0" w:space="0" w:color="auto"/>
          </w:divBdr>
        </w:div>
        <w:div w:id="2106802055">
          <w:blockQuote w:val="1"/>
          <w:marLeft w:val="0"/>
          <w:marRight w:val="0"/>
          <w:marTop w:val="0"/>
          <w:marBottom w:val="0"/>
          <w:divBdr>
            <w:top w:val="none" w:sz="0" w:space="0" w:color="auto"/>
            <w:left w:val="none" w:sz="0" w:space="0" w:color="auto"/>
            <w:bottom w:val="none" w:sz="0" w:space="0" w:color="auto"/>
            <w:right w:val="none" w:sz="0" w:space="0" w:color="auto"/>
          </w:divBdr>
        </w:div>
        <w:div w:id="868833384">
          <w:blockQuote w:val="1"/>
          <w:marLeft w:val="0"/>
          <w:marRight w:val="0"/>
          <w:marTop w:val="0"/>
          <w:marBottom w:val="0"/>
          <w:divBdr>
            <w:top w:val="none" w:sz="0" w:space="0" w:color="auto"/>
            <w:left w:val="none" w:sz="0" w:space="0" w:color="auto"/>
            <w:bottom w:val="none" w:sz="0" w:space="0" w:color="auto"/>
            <w:right w:val="none" w:sz="0" w:space="0" w:color="auto"/>
          </w:divBdr>
        </w:div>
        <w:div w:id="1129401627">
          <w:blockQuote w:val="1"/>
          <w:marLeft w:val="0"/>
          <w:marRight w:val="0"/>
          <w:marTop w:val="0"/>
          <w:marBottom w:val="0"/>
          <w:divBdr>
            <w:top w:val="none" w:sz="0" w:space="0" w:color="auto"/>
            <w:left w:val="none" w:sz="0" w:space="0" w:color="auto"/>
            <w:bottom w:val="none" w:sz="0" w:space="0" w:color="auto"/>
            <w:right w:val="none" w:sz="0" w:space="0" w:color="auto"/>
          </w:divBdr>
        </w:div>
        <w:div w:id="606498823">
          <w:blockQuote w:val="1"/>
          <w:marLeft w:val="0"/>
          <w:marRight w:val="0"/>
          <w:marTop w:val="0"/>
          <w:marBottom w:val="0"/>
          <w:divBdr>
            <w:top w:val="none" w:sz="0" w:space="0" w:color="auto"/>
            <w:left w:val="none" w:sz="0" w:space="0" w:color="auto"/>
            <w:bottom w:val="none" w:sz="0" w:space="0" w:color="auto"/>
            <w:right w:val="none" w:sz="0" w:space="0" w:color="auto"/>
          </w:divBdr>
        </w:div>
        <w:div w:id="1976251009">
          <w:blockQuote w:val="1"/>
          <w:marLeft w:val="0"/>
          <w:marRight w:val="0"/>
          <w:marTop w:val="0"/>
          <w:marBottom w:val="0"/>
          <w:divBdr>
            <w:top w:val="none" w:sz="0" w:space="0" w:color="auto"/>
            <w:left w:val="none" w:sz="0" w:space="0" w:color="auto"/>
            <w:bottom w:val="none" w:sz="0" w:space="0" w:color="auto"/>
            <w:right w:val="none" w:sz="0" w:space="0" w:color="auto"/>
          </w:divBdr>
        </w:div>
        <w:div w:id="287979456">
          <w:blockQuote w:val="1"/>
          <w:marLeft w:val="0"/>
          <w:marRight w:val="0"/>
          <w:marTop w:val="0"/>
          <w:marBottom w:val="0"/>
          <w:divBdr>
            <w:top w:val="none" w:sz="0" w:space="0" w:color="auto"/>
            <w:left w:val="none" w:sz="0" w:space="0" w:color="auto"/>
            <w:bottom w:val="none" w:sz="0" w:space="0" w:color="auto"/>
            <w:right w:val="none" w:sz="0" w:space="0" w:color="auto"/>
          </w:divBdr>
        </w:div>
        <w:div w:id="1509755458">
          <w:blockQuote w:val="1"/>
          <w:marLeft w:val="0"/>
          <w:marRight w:val="0"/>
          <w:marTop w:val="0"/>
          <w:marBottom w:val="0"/>
          <w:divBdr>
            <w:top w:val="none" w:sz="0" w:space="0" w:color="auto"/>
            <w:left w:val="none" w:sz="0" w:space="0" w:color="auto"/>
            <w:bottom w:val="none" w:sz="0" w:space="0" w:color="auto"/>
            <w:right w:val="none" w:sz="0" w:space="0" w:color="auto"/>
          </w:divBdr>
        </w:div>
        <w:div w:id="426508495">
          <w:blockQuote w:val="1"/>
          <w:marLeft w:val="0"/>
          <w:marRight w:val="0"/>
          <w:marTop w:val="0"/>
          <w:marBottom w:val="0"/>
          <w:divBdr>
            <w:top w:val="none" w:sz="0" w:space="0" w:color="auto"/>
            <w:left w:val="none" w:sz="0" w:space="0" w:color="auto"/>
            <w:bottom w:val="none" w:sz="0" w:space="0" w:color="auto"/>
            <w:right w:val="none" w:sz="0" w:space="0" w:color="auto"/>
          </w:divBdr>
        </w:div>
        <w:div w:id="455828554">
          <w:blockQuote w:val="1"/>
          <w:marLeft w:val="0"/>
          <w:marRight w:val="0"/>
          <w:marTop w:val="0"/>
          <w:marBottom w:val="0"/>
          <w:divBdr>
            <w:top w:val="none" w:sz="0" w:space="0" w:color="auto"/>
            <w:left w:val="none" w:sz="0" w:space="0" w:color="auto"/>
            <w:bottom w:val="none" w:sz="0" w:space="0" w:color="auto"/>
            <w:right w:val="none" w:sz="0" w:space="0" w:color="auto"/>
          </w:divBdr>
        </w:div>
        <w:div w:id="579020789">
          <w:blockQuote w:val="1"/>
          <w:marLeft w:val="0"/>
          <w:marRight w:val="0"/>
          <w:marTop w:val="0"/>
          <w:marBottom w:val="0"/>
          <w:divBdr>
            <w:top w:val="none" w:sz="0" w:space="0" w:color="auto"/>
            <w:left w:val="none" w:sz="0" w:space="0" w:color="auto"/>
            <w:bottom w:val="none" w:sz="0" w:space="0" w:color="auto"/>
            <w:right w:val="none" w:sz="0" w:space="0" w:color="auto"/>
          </w:divBdr>
        </w:div>
        <w:div w:id="1785727909">
          <w:blockQuote w:val="1"/>
          <w:marLeft w:val="0"/>
          <w:marRight w:val="0"/>
          <w:marTop w:val="0"/>
          <w:marBottom w:val="0"/>
          <w:divBdr>
            <w:top w:val="none" w:sz="0" w:space="0" w:color="auto"/>
            <w:left w:val="none" w:sz="0" w:space="0" w:color="auto"/>
            <w:bottom w:val="none" w:sz="0" w:space="0" w:color="auto"/>
            <w:right w:val="none" w:sz="0" w:space="0" w:color="auto"/>
          </w:divBdr>
        </w:div>
        <w:div w:id="1409842976">
          <w:blockQuote w:val="1"/>
          <w:marLeft w:val="0"/>
          <w:marRight w:val="0"/>
          <w:marTop w:val="0"/>
          <w:marBottom w:val="0"/>
          <w:divBdr>
            <w:top w:val="none" w:sz="0" w:space="0" w:color="auto"/>
            <w:left w:val="none" w:sz="0" w:space="0" w:color="auto"/>
            <w:bottom w:val="none" w:sz="0" w:space="0" w:color="auto"/>
            <w:right w:val="none" w:sz="0" w:space="0" w:color="auto"/>
          </w:divBdr>
        </w:div>
        <w:div w:id="207911515">
          <w:blockQuote w:val="1"/>
          <w:marLeft w:val="0"/>
          <w:marRight w:val="0"/>
          <w:marTop w:val="0"/>
          <w:marBottom w:val="0"/>
          <w:divBdr>
            <w:top w:val="none" w:sz="0" w:space="0" w:color="auto"/>
            <w:left w:val="none" w:sz="0" w:space="0" w:color="auto"/>
            <w:bottom w:val="none" w:sz="0" w:space="0" w:color="auto"/>
            <w:right w:val="none" w:sz="0" w:space="0" w:color="auto"/>
          </w:divBdr>
        </w:div>
        <w:div w:id="419910399">
          <w:blockQuote w:val="1"/>
          <w:marLeft w:val="0"/>
          <w:marRight w:val="0"/>
          <w:marTop w:val="0"/>
          <w:marBottom w:val="0"/>
          <w:divBdr>
            <w:top w:val="none" w:sz="0" w:space="0" w:color="auto"/>
            <w:left w:val="none" w:sz="0" w:space="0" w:color="auto"/>
            <w:bottom w:val="none" w:sz="0" w:space="0" w:color="auto"/>
            <w:right w:val="none" w:sz="0" w:space="0" w:color="auto"/>
          </w:divBdr>
        </w:div>
        <w:div w:id="325017916">
          <w:blockQuote w:val="1"/>
          <w:marLeft w:val="0"/>
          <w:marRight w:val="0"/>
          <w:marTop w:val="0"/>
          <w:marBottom w:val="0"/>
          <w:divBdr>
            <w:top w:val="none" w:sz="0" w:space="0" w:color="auto"/>
            <w:left w:val="none" w:sz="0" w:space="0" w:color="auto"/>
            <w:bottom w:val="none" w:sz="0" w:space="0" w:color="auto"/>
            <w:right w:val="none" w:sz="0" w:space="0" w:color="auto"/>
          </w:divBdr>
        </w:div>
        <w:div w:id="1325668072">
          <w:blockQuote w:val="1"/>
          <w:marLeft w:val="0"/>
          <w:marRight w:val="0"/>
          <w:marTop w:val="0"/>
          <w:marBottom w:val="0"/>
          <w:divBdr>
            <w:top w:val="none" w:sz="0" w:space="0" w:color="auto"/>
            <w:left w:val="none" w:sz="0" w:space="0" w:color="auto"/>
            <w:bottom w:val="none" w:sz="0" w:space="0" w:color="auto"/>
            <w:right w:val="none" w:sz="0" w:space="0" w:color="auto"/>
          </w:divBdr>
        </w:div>
        <w:div w:id="1643657678">
          <w:blockQuote w:val="1"/>
          <w:marLeft w:val="0"/>
          <w:marRight w:val="0"/>
          <w:marTop w:val="0"/>
          <w:marBottom w:val="0"/>
          <w:divBdr>
            <w:top w:val="none" w:sz="0" w:space="0" w:color="auto"/>
            <w:left w:val="none" w:sz="0" w:space="0" w:color="auto"/>
            <w:bottom w:val="none" w:sz="0" w:space="0" w:color="auto"/>
            <w:right w:val="none" w:sz="0" w:space="0" w:color="auto"/>
          </w:divBdr>
        </w:div>
        <w:div w:id="771972812">
          <w:blockQuote w:val="1"/>
          <w:marLeft w:val="0"/>
          <w:marRight w:val="0"/>
          <w:marTop w:val="0"/>
          <w:marBottom w:val="0"/>
          <w:divBdr>
            <w:top w:val="none" w:sz="0" w:space="0" w:color="auto"/>
            <w:left w:val="none" w:sz="0" w:space="0" w:color="auto"/>
            <w:bottom w:val="none" w:sz="0" w:space="0" w:color="auto"/>
            <w:right w:val="none" w:sz="0" w:space="0" w:color="auto"/>
          </w:divBdr>
        </w:div>
        <w:div w:id="1659961612">
          <w:blockQuote w:val="1"/>
          <w:marLeft w:val="0"/>
          <w:marRight w:val="0"/>
          <w:marTop w:val="0"/>
          <w:marBottom w:val="0"/>
          <w:divBdr>
            <w:top w:val="none" w:sz="0" w:space="0" w:color="auto"/>
            <w:left w:val="none" w:sz="0" w:space="0" w:color="auto"/>
            <w:bottom w:val="none" w:sz="0" w:space="0" w:color="auto"/>
            <w:right w:val="none" w:sz="0" w:space="0" w:color="auto"/>
          </w:divBdr>
        </w:div>
        <w:div w:id="907770728">
          <w:blockQuote w:val="1"/>
          <w:marLeft w:val="0"/>
          <w:marRight w:val="0"/>
          <w:marTop w:val="0"/>
          <w:marBottom w:val="0"/>
          <w:divBdr>
            <w:top w:val="none" w:sz="0" w:space="0" w:color="auto"/>
            <w:left w:val="none" w:sz="0" w:space="0" w:color="auto"/>
            <w:bottom w:val="none" w:sz="0" w:space="0" w:color="auto"/>
            <w:right w:val="none" w:sz="0" w:space="0" w:color="auto"/>
          </w:divBdr>
        </w:div>
        <w:div w:id="2012221774">
          <w:blockQuote w:val="1"/>
          <w:marLeft w:val="0"/>
          <w:marRight w:val="0"/>
          <w:marTop w:val="0"/>
          <w:marBottom w:val="0"/>
          <w:divBdr>
            <w:top w:val="none" w:sz="0" w:space="0" w:color="auto"/>
            <w:left w:val="none" w:sz="0" w:space="0" w:color="auto"/>
            <w:bottom w:val="none" w:sz="0" w:space="0" w:color="auto"/>
            <w:right w:val="none" w:sz="0" w:space="0" w:color="auto"/>
          </w:divBdr>
        </w:div>
        <w:div w:id="1977025655">
          <w:blockQuote w:val="1"/>
          <w:marLeft w:val="0"/>
          <w:marRight w:val="0"/>
          <w:marTop w:val="0"/>
          <w:marBottom w:val="0"/>
          <w:divBdr>
            <w:top w:val="none" w:sz="0" w:space="0" w:color="auto"/>
            <w:left w:val="none" w:sz="0" w:space="0" w:color="auto"/>
            <w:bottom w:val="none" w:sz="0" w:space="0" w:color="auto"/>
            <w:right w:val="none" w:sz="0" w:space="0" w:color="auto"/>
          </w:divBdr>
        </w:div>
        <w:div w:id="1224482033">
          <w:blockQuote w:val="1"/>
          <w:marLeft w:val="0"/>
          <w:marRight w:val="0"/>
          <w:marTop w:val="0"/>
          <w:marBottom w:val="0"/>
          <w:divBdr>
            <w:top w:val="none" w:sz="0" w:space="0" w:color="auto"/>
            <w:left w:val="none" w:sz="0" w:space="0" w:color="auto"/>
            <w:bottom w:val="none" w:sz="0" w:space="0" w:color="auto"/>
            <w:right w:val="none" w:sz="0" w:space="0" w:color="auto"/>
          </w:divBdr>
        </w:div>
        <w:div w:id="1599554977">
          <w:blockQuote w:val="1"/>
          <w:marLeft w:val="0"/>
          <w:marRight w:val="0"/>
          <w:marTop w:val="0"/>
          <w:marBottom w:val="0"/>
          <w:divBdr>
            <w:top w:val="none" w:sz="0" w:space="0" w:color="auto"/>
            <w:left w:val="none" w:sz="0" w:space="0" w:color="auto"/>
            <w:bottom w:val="none" w:sz="0" w:space="0" w:color="auto"/>
            <w:right w:val="none" w:sz="0" w:space="0" w:color="auto"/>
          </w:divBdr>
        </w:div>
        <w:div w:id="1239025299">
          <w:blockQuote w:val="1"/>
          <w:marLeft w:val="0"/>
          <w:marRight w:val="0"/>
          <w:marTop w:val="0"/>
          <w:marBottom w:val="0"/>
          <w:divBdr>
            <w:top w:val="none" w:sz="0" w:space="0" w:color="auto"/>
            <w:left w:val="none" w:sz="0" w:space="0" w:color="auto"/>
            <w:bottom w:val="none" w:sz="0" w:space="0" w:color="auto"/>
            <w:right w:val="none" w:sz="0" w:space="0" w:color="auto"/>
          </w:divBdr>
        </w:div>
        <w:div w:id="1303659739">
          <w:blockQuote w:val="1"/>
          <w:marLeft w:val="0"/>
          <w:marRight w:val="0"/>
          <w:marTop w:val="0"/>
          <w:marBottom w:val="0"/>
          <w:divBdr>
            <w:top w:val="none" w:sz="0" w:space="0" w:color="auto"/>
            <w:left w:val="none" w:sz="0" w:space="0" w:color="auto"/>
            <w:bottom w:val="none" w:sz="0" w:space="0" w:color="auto"/>
            <w:right w:val="none" w:sz="0" w:space="0" w:color="auto"/>
          </w:divBdr>
        </w:div>
        <w:div w:id="849831634">
          <w:blockQuote w:val="1"/>
          <w:marLeft w:val="0"/>
          <w:marRight w:val="0"/>
          <w:marTop w:val="0"/>
          <w:marBottom w:val="0"/>
          <w:divBdr>
            <w:top w:val="none" w:sz="0" w:space="0" w:color="auto"/>
            <w:left w:val="none" w:sz="0" w:space="0" w:color="auto"/>
            <w:bottom w:val="none" w:sz="0" w:space="0" w:color="auto"/>
            <w:right w:val="none" w:sz="0" w:space="0" w:color="auto"/>
          </w:divBdr>
        </w:div>
        <w:div w:id="572937894">
          <w:blockQuote w:val="1"/>
          <w:marLeft w:val="0"/>
          <w:marRight w:val="0"/>
          <w:marTop w:val="0"/>
          <w:marBottom w:val="0"/>
          <w:divBdr>
            <w:top w:val="none" w:sz="0" w:space="0" w:color="auto"/>
            <w:left w:val="none" w:sz="0" w:space="0" w:color="auto"/>
            <w:bottom w:val="none" w:sz="0" w:space="0" w:color="auto"/>
            <w:right w:val="none" w:sz="0" w:space="0" w:color="auto"/>
          </w:divBdr>
        </w:div>
        <w:div w:id="918246453">
          <w:blockQuote w:val="1"/>
          <w:marLeft w:val="0"/>
          <w:marRight w:val="0"/>
          <w:marTop w:val="0"/>
          <w:marBottom w:val="0"/>
          <w:divBdr>
            <w:top w:val="none" w:sz="0" w:space="0" w:color="auto"/>
            <w:left w:val="none" w:sz="0" w:space="0" w:color="auto"/>
            <w:bottom w:val="none" w:sz="0" w:space="0" w:color="auto"/>
            <w:right w:val="none" w:sz="0" w:space="0" w:color="auto"/>
          </w:divBdr>
        </w:div>
        <w:div w:id="290863376">
          <w:blockQuote w:val="1"/>
          <w:marLeft w:val="0"/>
          <w:marRight w:val="0"/>
          <w:marTop w:val="0"/>
          <w:marBottom w:val="0"/>
          <w:divBdr>
            <w:top w:val="none" w:sz="0" w:space="0" w:color="auto"/>
            <w:left w:val="none" w:sz="0" w:space="0" w:color="auto"/>
            <w:bottom w:val="none" w:sz="0" w:space="0" w:color="auto"/>
            <w:right w:val="none" w:sz="0" w:space="0" w:color="auto"/>
          </w:divBdr>
        </w:div>
        <w:div w:id="633758039">
          <w:blockQuote w:val="1"/>
          <w:marLeft w:val="0"/>
          <w:marRight w:val="0"/>
          <w:marTop w:val="0"/>
          <w:marBottom w:val="0"/>
          <w:divBdr>
            <w:top w:val="none" w:sz="0" w:space="0" w:color="auto"/>
            <w:left w:val="none" w:sz="0" w:space="0" w:color="auto"/>
            <w:bottom w:val="none" w:sz="0" w:space="0" w:color="auto"/>
            <w:right w:val="none" w:sz="0" w:space="0" w:color="auto"/>
          </w:divBdr>
        </w:div>
        <w:div w:id="1719934540">
          <w:blockQuote w:val="1"/>
          <w:marLeft w:val="0"/>
          <w:marRight w:val="0"/>
          <w:marTop w:val="0"/>
          <w:marBottom w:val="0"/>
          <w:divBdr>
            <w:top w:val="none" w:sz="0" w:space="0" w:color="auto"/>
            <w:left w:val="none" w:sz="0" w:space="0" w:color="auto"/>
            <w:bottom w:val="none" w:sz="0" w:space="0" w:color="auto"/>
            <w:right w:val="none" w:sz="0" w:space="0" w:color="auto"/>
          </w:divBdr>
        </w:div>
        <w:div w:id="1809013714">
          <w:blockQuote w:val="1"/>
          <w:marLeft w:val="0"/>
          <w:marRight w:val="0"/>
          <w:marTop w:val="0"/>
          <w:marBottom w:val="0"/>
          <w:divBdr>
            <w:top w:val="none" w:sz="0" w:space="0" w:color="auto"/>
            <w:left w:val="none" w:sz="0" w:space="0" w:color="auto"/>
            <w:bottom w:val="none" w:sz="0" w:space="0" w:color="auto"/>
            <w:right w:val="none" w:sz="0" w:space="0" w:color="auto"/>
          </w:divBdr>
        </w:div>
        <w:div w:id="973676067">
          <w:blockQuote w:val="1"/>
          <w:marLeft w:val="0"/>
          <w:marRight w:val="0"/>
          <w:marTop w:val="0"/>
          <w:marBottom w:val="0"/>
          <w:divBdr>
            <w:top w:val="none" w:sz="0" w:space="0" w:color="auto"/>
            <w:left w:val="none" w:sz="0" w:space="0" w:color="auto"/>
            <w:bottom w:val="none" w:sz="0" w:space="0" w:color="auto"/>
            <w:right w:val="none" w:sz="0" w:space="0" w:color="auto"/>
          </w:divBdr>
        </w:div>
        <w:div w:id="847014669">
          <w:blockQuote w:val="1"/>
          <w:marLeft w:val="0"/>
          <w:marRight w:val="0"/>
          <w:marTop w:val="0"/>
          <w:marBottom w:val="0"/>
          <w:divBdr>
            <w:top w:val="none" w:sz="0" w:space="0" w:color="auto"/>
            <w:left w:val="none" w:sz="0" w:space="0" w:color="auto"/>
            <w:bottom w:val="none" w:sz="0" w:space="0" w:color="auto"/>
            <w:right w:val="none" w:sz="0" w:space="0" w:color="auto"/>
          </w:divBdr>
        </w:div>
        <w:div w:id="1814712363">
          <w:blockQuote w:val="1"/>
          <w:marLeft w:val="0"/>
          <w:marRight w:val="0"/>
          <w:marTop w:val="0"/>
          <w:marBottom w:val="0"/>
          <w:divBdr>
            <w:top w:val="none" w:sz="0" w:space="0" w:color="auto"/>
            <w:left w:val="none" w:sz="0" w:space="0" w:color="auto"/>
            <w:bottom w:val="none" w:sz="0" w:space="0" w:color="auto"/>
            <w:right w:val="none" w:sz="0" w:space="0" w:color="auto"/>
          </w:divBdr>
        </w:div>
        <w:div w:id="677390467">
          <w:blockQuote w:val="1"/>
          <w:marLeft w:val="0"/>
          <w:marRight w:val="0"/>
          <w:marTop w:val="0"/>
          <w:marBottom w:val="0"/>
          <w:divBdr>
            <w:top w:val="none" w:sz="0" w:space="0" w:color="auto"/>
            <w:left w:val="none" w:sz="0" w:space="0" w:color="auto"/>
            <w:bottom w:val="none" w:sz="0" w:space="0" w:color="auto"/>
            <w:right w:val="none" w:sz="0" w:space="0" w:color="auto"/>
          </w:divBdr>
        </w:div>
        <w:div w:id="813641046">
          <w:blockQuote w:val="1"/>
          <w:marLeft w:val="0"/>
          <w:marRight w:val="0"/>
          <w:marTop w:val="0"/>
          <w:marBottom w:val="0"/>
          <w:divBdr>
            <w:top w:val="none" w:sz="0" w:space="0" w:color="auto"/>
            <w:left w:val="none" w:sz="0" w:space="0" w:color="auto"/>
            <w:bottom w:val="none" w:sz="0" w:space="0" w:color="auto"/>
            <w:right w:val="none" w:sz="0" w:space="0" w:color="auto"/>
          </w:divBdr>
        </w:div>
        <w:div w:id="1235553138">
          <w:blockQuote w:val="1"/>
          <w:marLeft w:val="0"/>
          <w:marRight w:val="0"/>
          <w:marTop w:val="0"/>
          <w:marBottom w:val="0"/>
          <w:divBdr>
            <w:top w:val="none" w:sz="0" w:space="0" w:color="auto"/>
            <w:left w:val="none" w:sz="0" w:space="0" w:color="auto"/>
            <w:bottom w:val="none" w:sz="0" w:space="0" w:color="auto"/>
            <w:right w:val="none" w:sz="0" w:space="0" w:color="auto"/>
          </w:divBdr>
        </w:div>
        <w:div w:id="806319384">
          <w:blockQuote w:val="1"/>
          <w:marLeft w:val="0"/>
          <w:marRight w:val="0"/>
          <w:marTop w:val="0"/>
          <w:marBottom w:val="0"/>
          <w:divBdr>
            <w:top w:val="none" w:sz="0" w:space="0" w:color="auto"/>
            <w:left w:val="none" w:sz="0" w:space="0" w:color="auto"/>
            <w:bottom w:val="none" w:sz="0" w:space="0" w:color="auto"/>
            <w:right w:val="none" w:sz="0" w:space="0" w:color="auto"/>
          </w:divBdr>
        </w:div>
        <w:div w:id="946616364">
          <w:blockQuote w:val="1"/>
          <w:marLeft w:val="0"/>
          <w:marRight w:val="0"/>
          <w:marTop w:val="0"/>
          <w:marBottom w:val="0"/>
          <w:divBdr>
            <w:top w:val="none" w:sz="0" w:space="0" w:color="auto"/>
            <w:left w:val="none" w:sz="0" w:space="0" w:color="auto"/>
            <w:bottom w:val="none" w:sz="0" w:space="0" w:color="auto"/>
            <w:right w:val="none" w:sz="0" w:space="0" w:color="auto"/>
          </w:divBdr>
        </w:div>
        <w:div w:id="392891030">
          <w:blockQuote w:val="1"/>
          <w:marLeft w:val="0"/>
          <w:marRight w:val="0"/>
          <w:marTop w:val="0"/>
          <w:marBottom w:val="0"/>
          <w:divBdr>
            <w:top w:val="none" w:sz="0" w:space="0" w:color="auto"/>
            <w:left w:val="none" w:sz="0" w:space="0" w:color="auto"/>
            <w:bottom w:val="none" w:sz="0" w:space="0" w:color="auto"/>
            <w:right w:val="none" w:sz="0" w:space="0" w:color="auto"/>
          </w:divBdr>
        </w:div>
        <w:div w:id="486480356">
          <w:blockQuote w:val="1"/>
          <w:marLeft w:val="0"/>
          <w:marRight w:val="0"/>
          <w:marTop w:val="0"/>
          <w:marBottom w:val="0"/>
          <w:divBdr>
            <w:top w:val="none" w:sz="0" w:space="0" w:color="auto"/>
            <w:left w:val="none" w:sz="0" w:space="0" w:color="auto"/>
            <w:bottom w:val="none" w:sz="0" w:space="0" w:color="auto"/>
            <w:right w:val="none" w:sz="0" w:space="0" w:color="auto"/>
          </w:divBdr>
        </w:div>
        <w:div w:id="1256402299">
          <w:blockQuote w:val="1"/>
          <w:marLeft w:val="0"/>
          <w:marRight w:val="0"/>
          <w:marTop w:val="0"/>
          <w:marBottom w:val="0"/>
          <w:divBdr>
            <w:top w:val="none" w:sz="0" w:space="0" w:color="auto"/>
            <w:left w:val="none" w:sz="0" w:space="0" w:color="auto"/>
            <w:bottom w:val="none" w:sz="0" w:space="0" w:color="auto"/>
            <w:right w:val="none" w:sz="0" w:space="0" w:color="auto"/>
          </w:divBdr>
        </w:div>
        <w:div w:id="1646616484">
          <w:blockQuote w:val="1"/>
          <w:marLeft w:val="0"/>
          <w:marRight w:val="0"/>
          <w:marTop w:val="0"/>
          <w:marBottom w:val="0"/>
          <w:divBdr>
            <w:top w:val="none" w:sz="0" w:space="0" w:color="auto"/>
            <w:left w:val="none" w:sz="0" w:space="0" w:color="auto"/>
            <w:bottom w:val="none" w:sz="0" w:space="0" w:color="auto"/>
            <w:right w:val="none" w:sz="0" w:space="0" w:color="auto"/>
          </w:divBdr>
        </w:div>
        <w:div w:id="1290628336">
          <w:blockQuote w:val="1"/>
          <w:marLeft w:val="0"/>
          <w:marRight w:val="0"/>
          <w:marTop w:val="0"/>
          <w:marBottom w:val="0"/>
          <w:divBdr>
            <w:top w:val="none" w:sz="0" w:space="0" w:color="auto"/>
            <w:left w:val="none" w:sz="0" w:space="0" w:color="auto"/>
            <w:bottom w:val="none" w:sz="0" w:space="0" w:color="auto"/>
            <w:right w:val="none" w:sz="0" w:space="0" w:color="auto"/>
          </w:divBdr>
        </w:div>
        <w:div w:id="1790395599">
          <w:blockQuote w:val="1"/>
          <w:marLeft w:val="0"/>
          <w:marRight w:val="0"/>
          <w:marTop w:val="0"/>
          <w:marBottom w:val="0"/>
          <w:divBdr>
            <w:top w:val="none" w:sz="0" w:space="0" w:color="auto"/>
            <w:left w:val="none" w:sz="0" w:space="0" w:color="auto"/>
            <w:bottom w:val="none" w:sz="0" w:space="0" w:color="auto"/>
            <w:right w:val="none" w:sz="0" w:space="0" w:color="auto"/>
          </w:divBdr>
        </w:div>
        <w:div w:id="1294410743">
          <w:blockQuote w:val="1"/>
          <w:marLeft w:val="0"/>
          <w:marRight w:val="0"/>
          <w:marTop w:val="0"/>
          <w:marBottom w:val="0"/>
          <w:divBdr>
            <w:top w:val="none" w:sz="0" w:space="0" w:color="auto"/>
            <w:left w:val="none" w:sz="0" w:space="0" w:color="auto"/>
            <w:bottom w:val="none" w:sz="0" w:space="0" w:color="auto"/>
            <w:right w:val="none" w:sz="0" w:space="0" w:color="auto"/>
          </w:divBdr>
        </w:div>
        <w:div w:id="1029380175">
          <w:blockQuote w:val="1"/>
          <w:marLeft w:val="0"/>
          <w:marRight w:val="0"/>
          <w:marTop w:val="0"/>
          <w:marBottom w:val="0"/>
          <w:divBdr>
            <w:top w:val="none" w:sz="0" w:space="0" w:color="auto"/>
            <w:left w:val="none" w:sz="0" w:space="0" w:color="auto"/>
            <w:bottom w:val="none" w:sz="0" w:space="0" w:color="auto"/>
            <w:right w:val="none" w:sz="0" w:space="0" w:color="auto"/>
          </w:divBdr>
        </w:div>
        <w:div w:id="650910510">
          <w:blockQuote w:val="1"/>
          <w:marLeft w:val="0"/>
          <w:marRight w:val="0"/>
          <w:marTop w:val="0"/>
          <w:marBottom w:val="0"/>
          <w:divBdr>
            <w:top w:val="none" w:sz="0" w:space="0" w:color="auto"/>
            <w:left w:val="none" w:sz="0" w:space="0" w:color="auto"/>
            <w:bottom w:val="none" w:sz="0" w:space="0" w:color="auto"/>
            <w:right w:val="none" w:sz="0" w:space="0" w:color="auto"/>
          </w:divBdr>
        </w:div>
        <w:div w:id="1095978481">
          <w:blockQuote w:val="1"/>
          <w:marLeft w:val="0"/>
          <w:marRight w:val="0"/>
          <w:marTop w:val="0"/>
          <w:marBottom w:val="0"/>
          <w:divBdr>
            <w:top w:val="none" w:sz="0" w:space="0" w:color="auto"/>
            <w:left w:val="none" w:sz="0" w:space="0" w:color="auto"/>
            <w:bottom w:val="none" w:sz="0" w:space="0" w:color="auto"/>
            <w:right w:val="none" w:sz="0" w:space="0" w:color="auto"/>
          </w:divBdr>
        </w:div>
        <w:div w:id="648020111">
          <w:blockQuote w:val="1"/>
          <w:marLeft w:val="0"/>
          <w:marRight w:val="0"/>
          <w:marTop w:val="0"/>
          <w:marBottom w:val="0"/>
          <w:divBdr>
            <w:top w:val="none" w:sz="0" w:space="0" w:color="auto"/>
            <w:left w:val="none" w:sz="0" w:space="0" w:color="auto"/>
            <w:bottom w:val="none" w:sz="0" w:space="0" w:color="auto"/>
            <w:right w:val="none" w:sz="0" w:space="0" w:color="auto"/>
          </w:divBdr>
        </w:div>
        <w:div w:id="1952668700">
          <w:blockQuote w:val="1"/>
          <w:marLeft w:val="0"/>
          <w:marRight w:val="0"/>
          <w:marTop w:val="0"/>
          <w:marBottom w:val="0"/>
          <w:divBdr>
            <w:top w:val="none" w:sz="0" w:space="0" w:color="auto"/>
            <w:left w:val="none" w:sz="0" w:space="0" w:color="auto"/>
            <w:bottom w:val="none" w:sz="0" w:space="0" w:color="auto"/>
            <w:right w:val="none" w:sz="0" w:space="0" w:color="auto"/>
          </w:divBdr>
        </w:div>
        <w:div w:id="1195922214">
          <w:blockQuote w:val="1"/>
          <w:marLeft w:val="0"/>
          <w:marRight w:val="0"/>
          <w:marTop w:val="0"/>
          <w:marBottom w:val="0"/>
          <w:divBdr>
            <w:top w:val="none" w:sz="0" w:space="0" w:color="auto"/>
            <w:left w:val="none" w:sz="0" w:space="0" w:color="auto"/>
            <w:bottom w:val="none" w:sz="0" w:space="0" w:color="auto"/>
            <w:right w:val="none" w:sz="0" w:space="0" w:color="auto"/>
          </w:divBdr>
        </w:div>
        <w:div w:id="75326912">
          <w:blockQuote w:val="1"/>
          <w:marLeft w:val="0"/>
          <w:marRight w:val="0"/>
          <w:marTop w:val="0"/>
          <w:marBottom w:val="0"/>
          <w:divBdr>
            <w:top w:val="none" w:sz="0" w:space="0" w:color="auto"/>
            <w:left w:val="none" w:sz="0" w:space="0" w:color="auto"/>
            <w:bottom w:val="none" w:sz="0" w:space="0" w:color="auto"/>
            <w:right w:val="none" w:sz="0" w:space="0" w:color="auto"/>
          </w:divBdr>
        </w:div>
        <w:div w:id="361126650">
          <w:blockQuote w:val="1"/>
          <w:marLeft w:val="0"/>
          <w:marRight w:val="0"/>
          <w:marTop w:val="0"/>
          <w:marBottom w:val="0"/>
          <w:divBdr>
            <w:top w:val="none" w:sz="0" w:space="0" w:color="auto"/>
            <w:left w:val="none" w:sz="0" w:space="0" w:color="auto"/>
            <w:bottom w:val="none" w:sz="0" w:space="0" w:color="auto"/>
            <w:right w:val="none" w:sz="0" w:space="0" w:color="auto"/>
          </w:divBdr>
        </w:div>
        <w:div w:id="1156914973">
          <w:blockQuote w:val="1"/>
          <w:marLeft w:val="0"/>
          <w:marRight w:val="0"/>
          <w:marTop w:val="0"/>
          <w:marBottom w:val="0"/>
          <w:divBdr>
            <w:top w:val="none" w:sz="0" w:space="0" w:color="auto"/>
            <w:left w:val="none" w:sz="0" w:space="0" w:color="auto"/>
            <w:bottom w:val="none" w:sz="0" w:space="0" w:color="auto"/>
            <w:right w:val="none" w:sz="0" w:space="0" w:color="auto"/>
          </w:divBdr>
        </w:div>
        <w:div w:id="1017928632">
          <w:blockQuote w:val="1"/>
          <w:marLeft w:val="0"/>
          <w:marRight w:val="0"/>
          <w:marTop w:val="0"/>
          <w:marBottom w:val="0"/>
          <w:divBdr>
            <w:top w:val="none" w:sz="0" w:space="0" w:color="auto"/>
            <w:left w:val="none" w:sz="0" w:space="0" w:color="auto"/>
            <w:bottom w:val="none" w:sz="0" w:space="0" w:color="auto"/>
            <w:right w:val="none" w:sz="0" w:space="0" w:color="auto"/>
          </w:divBdr>
        </w:div>
        <w:div w:id="1461992521">
          <w:blockQuote w:val="1"/>
          <w:marLeft w:val="0"/>
          <w:marRight w:val="0"/>
          <w:marTop w:val="0"/>
          <w:marBottom w:val="0"/>
          <w:divBdr>
            <w:top w:val="none" w:sz="0" w:space="0" w:color="auto"/>
            <w:left w:val="none" w:sz="0" w:space="0" w:color="auto"/>
            <w:bottom w:val="none" w:sz="0" w:space="0" w:color="auto"/>
            <w:right w:val="none" w:sz="0" w:space="0" w:color="auto"/>
          </w:divBdr>
        </w:div>
        <w:div w:id="1571161647">
          <w:blockQuote w:val="1"/>
          <w:marLeft w:val="0"/>
          <w:marRight w:val="0"/>
          <w:marTop w:val="0"/>
          <w:marBottom w:val="0"/>
          <w:divBdr>
            <w:top w:val="none" w:sz="0" w:space="0" w:color="auto"/>
            <w:left w:val="none" w:sz="0" w:space="0" w:color="auto"/>
            <w:bottom w:val="none" w:sz="0" w:space="0" w:color="auto"/>
            <w:right w:val="none" w:sz="0" w:space="0" w:color="auto"/>
          </w:divBdr>
        </w:div>
        <w:div w:id="1252082092">
          <w:blockQuote w:val="1"/>
          <w:marLeft w:val="0"/>
          <w:marRight w:val="0"/>
          <w:marTop w:val="0"/>
          <w:marBottom w:val="0"/>
          <w:divBdr>
            <w:top w:val="none" w:sz="0" w:space="0" w:color="auto"/>
            <w:left w:val="none" w:sz="0" w:space="0" w:color="auto"/>
            <w:bottom w:val="none" w:sz="0" w:space="0" w:color="auto"/>
            <w:right w:val="none" w:sz="0" w:space="0" w:color="auto"/>
          </w:divBdr>
        </w:div>
        <w:div w:id="221139106">
          <w:blockQuote w:val="1"/>
          <w:marLeft w:val="0"/>
          <w:marRight w:val="0"/>
          <w:marTop w:val="0"/>
          <w:marBottom w:val="0"/>
          <w:divBdr>
            <w:top w:val="none" w:sz="0" w:space="0" w:color="auto"/>
            <w:left w:val="none" w:sz="0" w:space="0" w:color="auto"/>
            <w:bottom w:val="none" w:sz="0" w:space="0" w:color="auto"/>
            <w:right w:val="none" w:sz="0" w:space="0" w:color="auto"/>
          </w:divBdr>
        </w:div>
        <w:div w:id="1931742987">
          <w:blockQuote w:val="1"/>
          <w:marLeft w:val="0"/>
          <w:marRight w:val="0"/>
          <w:marTop w:val="0"/>
          <w:marBottom w:val="0"/>
          <w:divBdr>
            <w:top w:val="none" w:sz="0" w:space="0" w:color="auto"/>
            <w:left w:val="none" w:sz="0" w:space="0" w:color="auto"/>
            <w:bottom w:val="none" w:sz="0" w:space="0" w:color="auto"/>
            <w:right w:val="none" w:sz="0" w:space="0" w:color="auto"/>
          </w:divBdr>
        </w:div>
        <w:div w:id="382102179">
          <w:blockQuote w:val="1"/>
          <w:marLeft w:val="0"/>
          <w:marRight w:val="0"/>
          <w:marTop w:val="0"/>
          <w:marBottom w:val="0"/>
          <w:divBdr>
            <w:top w:val="none" w:sz="0" w:space="0" w:color="auto"/>
            <w:left w:val="none" w:sz="0" w:space="0" w:color="auto"/>
            <w:bottom w:val="none" w:sz="0" w:space="0" w:color="auto"/>
            <w:right w:val="none" w:sz="0" w:space="0" w:color="auto"/>
          </w:divBdr>
        </w:div>
        <w:div w:id="189992413">
          <w:blockQuote w:val="1"/>
          <w:marLeft w:val="0"/>
          <w:marRight w:val="0"/>
          <w:marTop w:val="0"/>
          <w:marBottom w:val="0"/>
          <w:divBdr>
            <w:top w:val="none" w:sz="0" w:space="0" w:color="auto"/>
            <w:left w:val="none" w:sz="0" w:space="0" w:color="auto"/>
            <w:bottom w:val="none" w:sz="0" w:space="0" w:color="auto"/>
            <w:right w:val="none" w:sz="0" w:space="0" w:color="auto"/>
          </w:divBdr>
        </w:div>
        <w:div w:id="1888253999">
          <w:blockQuote w:val="1"/>
          <w:marLeft w:val="0"/>
          <w:marRight w:val="0"/>
          <w:marTop w:val="0"/>
          <w:marBottom w:val="0"/>
          <w:divBdr>
            <w:top w:val="none" w:sz="0" w:space="0" w:color="auto"/>
            <w:left w:val="none" w:sz="0" w:space="0" w:color="auto"/>
            <w:bottom w:val="none" w:sz="0" w:space="0" w:color="auto"/>
            <w:right w:val="none" w:sz="0" w:space="0" w:color="auto"/>
          </w:divBdr>
        </w:div>
        <w:div w:id="1593661695">
          <w:blockQuote w:val="1"/>
          <w:marLeft w:val="0"/>
          <w:marRight w:val="0"/>
          <w:marTop w:val="0"/>
          <w:marBottom w:val="0"/>
          <w:divBdr>
            <w:top w:val="none" w:sz="0" w:space="0" w:color="auto"/>
            <w:left w:val="none" w:sz="0" w:space="0" w:color="auto"/>
            <w:bottom w:val="none" w:sz="0" w:space="0" w:color="auto"/>
            <w:right w:val="none" w:sz="0" w:space="0" w:color="auto"/>
          </w:divBdr>
        </w:div>
        <w:div w:id="1392850227">
          <w:blockQuote w:val="1"/>
          <w:marLeft w:val="0"/>
          <w:marRight w:val="0"/>
          <w:marTop w:val="0"/>
          <w:marBottom w:val="0"/>
          <w:divBdr>
            <w:top w:val="none" w:sz="0" w:space="0" w:color="auto"/>
            <w:left w:val="none" w:sz="0" w:space="0" w:color="auto"/>
            <w:bottom w:val="none" w:sz="0" w:space="0" w:color="auto"/>
            <w:right w:val="none" w:sz="0" w:space="0" w:color="auto"/>
          </w:divBdr>
        </w:div>
        <w:div w:id="1851866096">
          <w:blockQuote w:val="1"/>
          <w:marLeft w:val="0"/>
          <w:marRight w:val="0"/>
          <w:marTop w:val="0"/>
          <w:marBottom w:val="0"/>
          <w:divBdr>
            <w:top w:val="none" w:sz="0" w:space="0" w:color="auto"/>
            <w:left w:val="none" w:sz="0" w:space="0" w:color="auto"/>
            <w:bottom w:val="none" w:sz="0" w:space="0" w:color="auto"/>
            <w:right w:val="none" w:sz="0" w:space="0" w:color="auto"/>
          </w:divBdr>
        </w:div>
        <w:div w:id="2094934154">
          <w:blockQuote w:val="1"/>
          <w:marLeft w:val="0"/>
          <w:marRight w:val="0"/>
          <w:marTop w:val="0"/>
          <w:marBottom w:val="0"/>
          <w:divBdr>
            <w:top w:val="none" w:sz="0" w:space="0" w:color="auto"/>
            <w:left w:val="none" w:sz="0" w:space="0" w:color="auto"/>
            <w:bottom w:val="none" w:sz="0" w:space="0" w:color="auto"/>
            <w:right w:val="none" w:sz="0" w:space="0" w:color="auto"/>
          </w:divBdr>
        </w:div>
        <w:div w:id="1532111295">
          <w:blockQuote w:val="1"/>
          <w:marLeft w:val="0"/>
          <w:marRight w:val="0"/>
          <w:marTop w:val="0"/>
          <w:marBottom w:val="0"/>
          <w:divBdr>
            <w:top w:val="none" w:sz="0" w:space="0" w:color="auto"/>
            <w:left w:val="none" w:sz="0" w:space="0" w:color="auto"/>
            <w:bottom w:val="none" w:sz="0" w:space="0" w:color="auto"/>
            <w:right w:val="none" w:sz="0" w:space="0" w:color="auto"/>
          </w:divBdr>
        </w:div>
        <w:div w:id="353501332">
          <w:blockQuote w:val="1"/>
          <w:marLeft w:val="0"/>
          <w:marRight w:val="0"/>
          <w:marTop w:val="0"/>
          <w:marBottom w:val="0"/>
          <w:divBdr>
            <w:top w:val="none" w:sz="0" w:space="0" w:color="auto"/>
            <w:left w:val="none" w:sz="0" w:space="0" w:color="auto"/>
            <w:bottom w:val="none" w:sz="0" w:space="0" w:color="auto"/>
            <w:right w:val="none" w:sz="0" w:space="0" w:color="auto"/>
          </w:divBdr>
        </w:div>
        <w:div w:id="1121991526">
          <w:blockQuote w:val="1"/>
          <w:marLeft w:val="0"/>
          <w:marRight w:val="0"/>
          <w:marTop w:val="0"/>
          <w:marBottom w:val="0"/>
          <w:divBdr>
            <w:top w:val="none" w:sz="0" w:space="0" w:color="auto"/>
            <w:left w:val="none" w:sz="0" w:space="0" w:color="auto"/>
            <w:bottom w:val="none" w:sz="0" w:space="0" w:color="auto"/>
            <w:right w:val="none" w:sz="0" w:space="0" w:color="auto"/>
          </w:divBdr>
        </w:div>
        <w:div w:id="1335113762">
          <w:blockQuote w:val="1"/>
          <w:marLeft w:val="0"/>
          <w:marRight w:val="0"/>
          <w:marTop w:val="0"/>
          <w:marBottom w:val="0"/>
          <w:divBdr>
            <w:top w:val="none" w:sz="0" w:space="0" w:color="auto"/>
            <w:left w:val="none" w:sz="0" w:space="0" w:color="auto"/>
            <w:bottom w:val="none" w:sz="0" w:space="0" w:color="auto"/>
            <w:right w:val="none" w:sz="0" w:space="0" w:color="auto"/>
          </w:divBdr>
        </w:div>
        <w:div w:id="254293705">
          <w:blockQuote w:val="1"/>
          <w:marLeft w:val="0"/>
          <w:marRight w:val="0"/>
          <w:marTop w:val="0"/>
          <w:marBottom w:val="0"/>
          <w:divBdr>
            <w:top w:val="none" w:sz="0" w:space="0" w:color="auto"/>
            <w:left w:val="none" w:sz="0" w:space="0" w:color="auto"/>
            <w:bottom w:val="none" w:sz="0" w:space="0" w:color="auto"/>
            <w:right w:val="none" w:sz="0" w:space="0" w:color="auto"/>
          </w:divBdr>
        </w:div>
        <w:div w:id="1739791474">
          <w:blockQuote w:val="1"/>
          <w:marLeft w:val="0"/>
          <w:marRight w:val="0"/>
          <w:marTop w:val="0"/>
          <w:marBottom w:val="0"/>
          <w:divBdr>
            <w:top w:val="none" w:sz="0" w:space="0" w:color="auto"/>
            <w:left w:val="none" w:sz="0" w:space="0" w:color="auto"/>
            <w:bottom w:val="none" w:sz="0" w:space="0" w:color="auto"/>
            <w:right w:val="none" w:sz="0" w:space="0" w:color="auto"/>
          </w:divBdr>
        </w:div>
        <w:div w:id="1551070860">
          <w:blockQuote w:val="1"/>
          <w:marLeft w:val="0"/>
          <w:marRight w:val="0"/>
          <w:marTop w:val="0"/>
          <w:marBottom w:val="0"/>
          <w:divBdr>
            <w:top w:val="none" w:sz="0" w:space="0" w:color="auto"/>
            <w:left w:val="none" w:sz="0" w:space="0" w:color="auto"/>
            <w:bottom w:val="none" w:sz="0" w:space="0" w:color="auto"/>
            <w:right w:val="none" w:sz="0" w:space="0" w:color="auto"/>
          </w:divBdr>
        </w:div>
        <w:div w:id="1986426073">
          <w:blockQuote w:val="1"/>
          <w:marLeft w:val="0"/>
          <w:marRight w:val="0"/>
          <w:marTop w:val="0"/>
          <w:marBottom w:val="0"/>
          <w:divBdr>
            <w:top w:val="none" w:sz="0" w:space="0" w:color="auto"/>
            <w:left w:val="none" w:sz="0" w:space="0" w:color="auto"/>
            <w:bottom w:val="none" w:sz="0" w:space="0" w:color="auto"/>
            <w:right w:val="none" w:sz="0" w:space="0" w:color="auto"/>
          </w:divBdr>
        </w:div>
        <w:div w:id="1458336586">
          <w:blockQuote w:val="1"/>
          <w:marLeft w:val="0"/>
          <w:marRight w:val="0"/>
          <w:marTop w:val="0"/>
          <w:marBottom w:val="0"/>
          <w:divBdr>
            <w:top w:val="none" w:sz="0" w:space="0" w:color="auto"/>
            <w:left w:val="none" w:sz="0" w:space="0" w:color="auto"/>
            <w:bottom w:val="none" w:sz="0" w:space="0" w:color="auto"/>
            <w:right w:val="none" w:sz="0" w:space="0" w:color="auto"/>
          </w:divBdr>
        </w:div>
        <w:div w:id="132332965">
          <w:blockQuote w:val="1"/>
          <w:marLeft w:val="0"/>
          <w:marRight w:val="0"/>
          <w:marTop w:val="0"/>
          <w:marBottom w:val="0"/>
          <w:divBdr>
            <w:top w:val="none" w:sz="0" w:space="0" w:color="auto"/>
            <w:left w:val="none" w:sz="0" w:space="0" w:color="auto"/>
            <w:bottom w:val="none" w:sz="0" w:space="0" w:color="auto"/>
            <w:right w:val="none" w:sz="0" w:space="0" w:color="auto"/>
          </w:divBdr>
        </w:div>
        <w:div w:id="1964269806">
          <w:blockQuote w:val="1"/>
          <w:marLeft w:val="0"/>
          <w:marRight w:val="0"/>
          <w:marTop w:val="0"/>
          <w:marBottom w:val="0"/>
          <w:divBdr>
            <w:top w:val="none" w:sz="0" w:space="0" w:color="auto"/>
            <w:left w:val="none" w:sz="0" w:space="0" w:color="auto"/>
            <w:bottom w:val="none" w:sz="0" w:space="0" w:color="auto"/>
            <w:right w:val="none" w:sz="0" w:space="0" w:color="auto"/>
          </w:divBdr>
        </w:div>
        <w:div w:id="518158837">
          <w:blockQuote w:val="1"/>
          <w:marLeft w:val="0"/>
          <w:marRight w:val="0"/>
          <w:marTop w:val="0"/>
          <w:marBottom w:val="0"/>
          <w:divBdr>
            <w:top w:val="none" w:sz="0" w:space="0" w:color="auto"/>
            <w:left w:val="none" w:sz="0" w:space="0" w:color="auto"/>
            <w:bottom w:val="none" w:sz="0" w:space="0" w:color="auto"/>
            <w:right w:val="none" w:sz="0" w:space="0" w:color="auto"/>
          </w:divBdr>
        </w:div>
        <w:div w:id="1623807370">
          <w:blockQuote w:val="1"/>
          <w:marLeft w:val="0"/>
          <w:marRight w:val="0"/>
          <w:marTop w:val="0"/>
          <w:marBottom w:val="0"/>
          <w:divBdr>
            <w:top w:val="none" w:sz="0" w:space="0" w:color="auto"/>
            <w:left w:val="none" w:sz="0" w:space="0" w:color="auto"/>
            <w:bottom w:val="none" w:sz="0" w:space="0" w:color="auto"/>
            <w:right w:val="none" w:sz="0" w:space="0" w:color="auto"/>
          </w:divBdr>
        </w:div>
        <w:div w:id="583150036">
          <w:blockQuote w:val="1"/>
          <w:marLeft w:val="0"/>
          <w:marRight w:val="0"/>
          <w:marTop w:val="0"/>
          <w:marBottom w:val="0"/>
          <w:divBdr>
            <w:top w:val="none" w:sz="0" w:space="0" w:color="auto"/>
            <w:left w:val="none" w:sz="0" w:space="0" w:color="auto"/>
            <w:bottom w:val="none" w:sz="0" w:space="0" w:color="auto"/>
            <w:right w:val="none" w:sz="0" w:space="0" w:color="auto"/>
          </w:divBdr>
        </w:div>
        <w:div w:id="1359313930">
          <w:blockQuote w:val="1"/>
          <w:marLeft w:val="0"/>
          <w:marRight w:val="0"/>
          <w:marTop w:val="0"/>
          <w:marBottom w:val="0"/>
          <w:divBdr>
            <w:top w:val="none" w:sz="0" w:space="0" w:color="auto"/>
            <w:left w:val="none" w:sz="0" w:space="0" w:color="auto"/>
            <w:bottom w:val="none" w:sz="0" w:space="0" w:color="auto"/>
            <w:right w:val="none" w:sz="0" w:space="0" w:color="auto"/>
          </w:divBdr>
        </w:div>
        <w:div w:id="1031807055">
          <w:blockQuote w:val="1"/>
          <w:marLeft w:val="0"/>
          <w:marRight w:val="0"/>
          <w:marTop w:val="0"/>
          <w:marBottom w:val="0"/>
          <w:divBdr>
            <w:top w:val="none" w:sz="0" w:space="0" w:color="auto"/>
            <w:left w:val="none" w:sz="0" w:space="0" w:color="auto"/>
            <w:bottom w:val="none" w:sz="0" w:space="0" w:color="auto"/>
            <w:right w:val="none" w:sz="0" w:space="0" w:color="auto"/>
          </w:divBdr>
        </w:div>
        <w:div w:id="66848212">
          <w:blockQuote w:val="1"/>
          <w:marLeft w:val="0"/>
          <w:marRight w:val="0"/>
          <w:marTop w:val="0"/>
          <w:marBottom w:val="0"/>
          <w:divBdr>
            <w:top w:val="none" w:sz="0" w:space="0" w:color="auto"/>
            <w:left w:val="none" w:sz="0" w:space="0" w:color="auto"/>
            <w:bottom w:val="none" w:sz="0" w:space="0" w:color="auto"/>
            <w:right w:val="none" w:sz="0" w:space="0" w:color="auto"/>
          </w:divBdr>
        </w:div>
        <w:div w:id="446849478">
          <w:blockQuote w:val="1"/>
          <w:marLeft w:val="0"/>
          <w:marRight w:val="0"/>
          <w:marTop w:val="0"/>
          <w:marBottom w:val="0"/>
          <w:divBdr>
            <w:top w:val="none" w:sz="0" w:space="0" w:color="auto"/>
            <w:left w:val="none" w:sz="0" w:space="0" w:color="auto"/>
            <w:bottom w:val="none" w:sz="0" w:space="0" w:color="auto"/>
            <w:right w:val="none" w:sz="0" w:space="0" w:color="auto"/>
          </w:divBdr>
        </w:div>
        <w:div w:id="230845645">
          <w:blockQuote w:val="1"/>
          <w:marLeft w:val="0"/>
          <w:marRight w:val="0"/>
          <w:marTop w:val="0"/>
          <w:marBottom w:val="0"/>
          <w:divBdr>
            <w:top w:val="none" w:sz="0" w:space="0" w:color="auto"/>
            <w:left w:val="none" w:sz="0" w:space="0" w:color="auto"/>
            <w:bottom w:val="none" w:sz="0" w:space="0" w:color="auto"/>
            <w:right w:val="none" w:sz="0" w:space="0" w:color="auto"/>
          </w:divBdr>
        </w:div>
        <w:div w:id="768355975">
          <w:blockQuote w:val="1"/>
          <w:marLeft w:val="0"/>
          <w:marRight w:val="0"/>
          <w:marTop w:val="0"/>
          <w:marBottom w:val="0"/>
          <w:divBdr>
            <w:top w:val="none" w:sz="0" w:space="0" w:color="auto"/>
            <w:left w:val="none" w:sz="0" w:space="0" w:color="auto"/>
            <w:bottom w:val="none" w:sz="0" w:space="0" w:color="auto"/>
            <w:right w:val="none" w:sz="0" w:space="0" w:color="auto"/>
          </w:divBdr>
        </w:div>
        <w:div w:id="15037232">
          <w:blockQuote w:val="1"/>
          <w:marLeft w:val="0"/>
          <w:marRight w:val="0"/>
          <w:marTop w:val="0"/>
          <w:marBottom w:val="0"/>
          <w:divBdr>
            <w:top w:val="none" w:sz="0" w:space="0" w:color="auto"/>
            <w:left w:val="none" w:sz="0" w:space="0" w:color="auto"/>
            <w:bottom w:val="none" w:sz="0" w:space="0" w:color="auto"/>
            <w:right w:val="none" w:sz="0" w:space="0" w:color="auto"/>
          </w:divBdr>
        </w:div>
        <w:div w:id="876502892">
          <w:blockQuote w:val="1"/>
          <w:marLeft w:val="0"/>
          <w:marRight w:val="0"/>
          <w:marTop w:val="0"/>
          <w:marBottom w:val="0"/>
          <w:divBdr>
            <w:top w:val="none" w:sz="0" w:space="0" w:color="auto"/>
            <w:left w:val="none" w:sz="0" w:space="0" w:color="auto"/>
            <w:bottom w:val="none" w:sz="0" w:space="0" w:color="auto"/>
            <w:right w:val="none" w:sz="0" w:space="0" w:color="auto"/>
          </w:divBdr>
        </w:div>
        <w:div w:id="1347630943">
          <w:blockQuote w:val="1"/>
          <w:marLeft w:val="0"/>
          <w:marRight w:val="0"/>
          <w:marTop w:val="0"/>
          <w:marBottom w:val="0"/>
          <w:divBdr>
            <w:top w:val="none" w:sz="0" w:space="0" w:color="auto"/>
            <w:left w:val="none" w:sz="0" w:space="0" w:color="auto"/>
            <w:bottom w:val="none" w:sz="0" w:space="0" w:color="auto"/>
            <w:right w:val="none" w:sz="0" w:space="0" w:color="auto"/>
          </w:divBdr>
        </w:div>
        <w:div w:id="1318341258">
          <w:blockQuote w:val="1"/>
          <w:marLeft w:val="0"/>
          <w:marRight w:val="0"/>
          <w:marTop w:val="0"/>
          <w:marBottom w:val="0"/>
          <w:divBdr>
            <w:top w:val="none" w:sz="0" w:space="0" w:color="auto"/>
            <w:left w:val="none" w:sz="0" w:space="0" w:color="auto"/>
            <w:bottom w:val="none" w:sz="0" w:space="0" w:color="auto"/>
            <w:right w:val="none" w:sz="0" w:space="0" w:color="auto"/>
          </w:divBdr>
        </w:div>
        <w:div w:id="908467424">
          <w:blockQuote w:val="1"/>
          <w:marLeft w:val="0"/>
          <w:marRight w:val="0"/>
          <w:marTop w:val="0"/>
          <w:marBottom w:val="0"/>
          <w:divBdr>
            <w:top w:val="none" w:sz="0" w:space="0" w:color="auto"/>
            <w:left w:val="none" w:sz="0" w:space="0" w:color="auto"/>
            <w:bottom w:val="none" w:sz="0" w:space="0" w:color="auto"/>
            <w:right w:val="none" w:sz="0" w:space="0" w:color="auto"/>
          </w:divBdr>
        </w:div>
        <w:div w:id="1077172495">
          <w:blockQuote w:val="1"/>
          <w:marLeft w:val="0"/>
          <w:marRight w:val="0"/>
          <w:marTop w:val="0"/>
          <w:marBottom w:val="0"/>
          <w:divBdr>
            <w:top w:val="none" w:sz="0" w:space="0" w:color="auto"/>
            <w:left w:val="none" w:sz="0" w:space="0" w:color="auto"/>
            <w:bottom w:val="none" w:sz="0" w:space="0" w:color="auto"/>
            <w:right w:val="none" w:sz="0" w:space="0" w:color="auto"/>
          </w:divBdr>
        </w:div>
        <w:div w:id="690692737">
          <w:blockQuote w:val="1"/>
          <w:marLeft w:val="0"/>
          <w:marRight w:val="0"/>
          <w:marTop w:val="0"/>
          <w:marBottom w:val="0"/>
          <w:divBdr>
            <w:top w:val="none" w:sz="0" w:space="0" w:color="auto"/>
            <w:left w:val="none" w:sz="0" w:space="0" w:color="auto"/>
            <w:bottom w:val="none" w:sz="0" w:space="0" w:color="auto"/>
            <w:right w:val="none" w:sz="0" w:space="0" w:color="auto"/>
          </w:divBdr>
        </w:div>
        <w:div w:id="1001470459">
          <w:blockQuote w:val="1"/>
          <w:marLeft w:val="0"/>
          <w:marRight w:val="0"/>
          <w:marTop w:val="0"/>
          <w:marBottom w:val="0"/>
          <w:divBdr>
            <w:top w:val="none" w:sz="0" w:space="0" w:color="auto"/>
            <w:left w:val="none" w:sz="0" w:space="0" w:color="auto"/>
            <w:bottom w:val="none" w:sz="0" w:space="0" w:color="auto"/>
            <w:right w:val="none" w:sz="0" w:space="0" w:color="auto"/>
          </w:divBdr>
        </w:div>
        <w:div w:id="1970240072">
          <w:blockQuote w:val="1"/>
          <w:marLeft w:val="0"/>
          <w:marRight w:val="0"/>
          <w:marTop w:val="0"/>
          <w:marBottom w:val="0"/>
          <w:divBdr>
            <w:top w:val="none" w:sz="0" w:space="0" w:color="auto"/>
            <w:left w:val="none" w:sz="0" w:space="0" w:color="auto"/>
            <w:bottom w:val="none" w:sz="0" w:space="0" w:color="auto"/>
            <w:right w:val="none" w:sz="0" w:space="0" w:color="auto"/>
          </w:divBdr>
        </w:div>
        <w:div w:id="1523665656">
          <w:blockQuote w:val="1"/>
          <w:marLeft w:val="0"/>
          <w:marRight w:val="0"/>
          <w:marTop w:val="0"/>
          <w:marBottom w:val="0"/>
          <w:divBdr>
            <w:top w:val="none" w:sz="0" w:space="0" w:color="auto"/>
            <w:left w:val="none" w:sz="0" w:space="0" w:color="auto"/>
            <w:bottom w:val="none" w:sz="0" w:space="0" w:color="auto"/>
            <w:right w:val="none" w:sz="0" w:space="0" w:color="auto"/>
          </w:divBdr>
        </w:div>
        <w:div w:id="631400169">
          <w:blockQuote w:val="1"/>
          <w:marLeft w:val="0"/>
          <w:marRight w:val="0"/>
          <w:marTop w:val="0"/>
          <w:marBottom w:val="0"/>
          <w:divBdr>
            <w:top w:val="none" w:sz="0" w:space="0" w:color="auto"/>
            <w:left w:val="none" w:sz="0" w:space="0" w:color="auto"/>
            <w:bottom w:val="none" w:sz="0" w:space="0" w:color="auto"/>
            <w:right w:val="none" w:sz="0" w:space="0" w:color="auto"/>
          </w:divBdr>
        </w:div>
        <w:div w:id="522129114">
          <w:blockQuote w:val="1"/>
          <w:marLeft w:val="0"/>
          <w:marRight w:val="0"/>
          <w:marTop w:val="0"/>
          <w:marBottom w:val="0"/>
          <w:divBdr>
            <w:top w:val="none" w:sz="0" w:space="0" w:color="auto"/>
            <w:left w:val="none" w:sz="0" w:space="0" w:color="auto"/>
            <w:bottom w:val="none" w:sz="0" w:space="0" w:color="auto"/>
            <w:right w:val="none" w:sz="0" w:space="0" w:color="auto"/>
          </w:divBdr>
        </w:div>
        <w:div w:id="1504055103">
          <w:blockQuote w:val="1"/>
          <w:marLeft w:val="0"/>
          <w:marRight w:val="0"/>
          <w:marTop w:val="0"/>
          <w:marBottom w:val="0"/>
          <w:divBdr>
            <w:top w:val="none" w:sz="0" w:space="0" w:color="auto"/>
            <w:left w:val="none" w:sz="0" w:space="0" w:color="auto"/>
            <w:bottom w:val="none" w:sz="0" w:space="0" w:color="auto"/>
            <w:right w:val="none" w:sz="0" w:space="0" w:color="auto"/>
          </w:divBdr>
        </w:div>
        <w:div w:id="1933472790">
          <w:blockQuote w:val="1"/>
          <w:marLeft w:val="0"/>
          <w:marRight w:val="0"/>
          <w:marTop w:val="0"/>
          <w:marBottom w:val="0"/>
          <w:divBdr>
            <w:top w:val="none" w:sz="0" w:space="0" w:color="auto"/>
            <w:left w:val="none" w:sz="0" w:space="0" w:color="auto"/>
            <w:bottom w:val="none" w:sz="0" w:space="0" w:color="auto"/>
            <w:right w:val="none" w:sz="0" w:space="0" w:color="auto"/>
          </w:divBdr>
        </w:div>
        <w:div w:id="764695108">
          <w:blockQuote w:val="1"/>
          <w:marLeft w:val="0"/>
          <w:marRight w:val="0"/>
          <w:marTop w:val="0"/>
          <w:marBottom w:val="0"/>
          <w:divBdr>
            <w:top w:val="none" w:sz="0" w:space="0" w:color="auto"/>
            <w:left w:val="none" w:sz="0" w:space="0" w:color="auto"/>
            <w:bottom w:val="none" w:sz="0" w:space="0" w:color="auto"/>
            <w:right w:val="none" w:sz="0" w:space="0" w:color="auto"/>
          </w:divBdr>
        </w:div>
        <w:div w:id="628047165">
          <w:blockQuote w:val="1"/>
          <w:marLeft w:val="0"/>
          <w:marRight w:val="0"/>
          <w:marTop w:val="0"/>
          <w:marBottom w:val="0"/>
          <w:divBdr>
            <w:top w:val="none" w:sz="0" w:space="0" w:color="auto"/>
            <w:left w:val="none" w:sz="0" w:space="0" w:color="auto"/>
            <w:bottom w:val="none" w:sz="0" w:space="0" w:color="auto"/>
            <w:right w:val="none" w:sz="0" w:space="0" w:color="auto"/>
          </w:divBdr>
        </w:div>
        <w:div w:id="2021154153">
          <w:blockQuote w:val="1"/>
          <w:marLeft w:val="0"/>
          <w:marRight w:val="0"/>
          <w:marTop w:val="0"/>
          <w:marBottom w:val="0"/>
          <w:divBdr>
            <w:top w:val="none" w:sz="0" w:space="0" w:color="auto"/>
            <w:left w:val="none" w:sz="0" w:space="0" w:color="auto"/>
            <w:bottom w:val="none" w:sz="0" w:space="0" w:color="auto"/>
            <w:right w:val="none" w:sz="0" w:space="0" w:color="auto"/>
          </w:divBdr>
        </w:div>
        <w:div w:id="727610969">
          <w:blockQuote w:val="1"/>
          <w:marLeft w:val="0"/>
          <w:marRight w:val="0"/>
          <w:marTop w:val="0"/>
          <w:marBottom w:val="0"/>
          <w:divBdr>
            <w:top w:val="none" w:sz="0" w:space="0" w:color="auto"/>
            <w:left w:val="none" w:sz="0" w:space="0" w:color="auto"/>
            <w:bottom w:val="none" w:sz="0" w:space="0" w:color="auto"/>
            <w:right w:val="none" w:sz="0" w:space="0" w:color="auto"/>
          </w:divBdr>
        </w:div>
        <w:div w:id="1685667778">
          <w:blockQuote w:val="1"/>
          <w:marLeft w:val="0"/>
          <w:marRight w:val="0"/>
          <w:marTop w:val="0"/>
          <w:marBottom w:val="0"/>
          <w:divBdr>
            <w:top w:val="none" w:sz="0" w:space="0" w:color="auto"/>
            <w:left w:val="none" w:sz="0" w:space="0" w:color="auto"/>
            <w:bottom w:val="none" w:sz="0" w:space="0" w:color="auto"/>
            <w:right w:val="none" w:sz="0" w:space="0" w:color="auto"/>
          </w:divBdr>
        </w:div>
        <w:div w:id="27031617">
          <w:blockQuote w:val="1"/>
          <w:marLeft w:val="0"/>
          <w:marRight w:val="0"/>
          <w:marTop w:val="0"/>
          <w:marBottom w:val="0"/>
          <w:divBdr>
            <w:top w:val="none" w:sz="0" w:space="0" w:color="auto"/>
            <w:left w:val="none" w:sz="0" w:space="0" w:color="auto"/>
            <w:bottom w:val="none" w:sz="0" w:space="0" w:color="auto"/>
            <w:right w:val="none" w:sz="0" w:space="0" w:color="auto"/>
          </w:divBdr>
        </w:div>
        <w:div w:id="158036758">
          <w:blockQuote w:val="1"/>
          <w:marLeft w:val="0"/>
          <w:marRight w:val="0"/>
          <w:marTop w:val="0"/>
          <w:marBottom w:val="0"/>
          <w:divBdr>
            <w:top w:val="none" w:sz="0" w:space="0" w:color="auto"/>
            <w:left w:val="none" w:sz="0" w:space="0" w:color="auto"/>
            <w:bottom w:val="none" w:sz="0" w:space="0" w:color="auto"/>
            <w:right w:val="none" w:sz="0" w:space="0" w:color="auto"/>
          </w:divBdr>
        </w:div>
        <w:div w:id="896860396">
          <w:blockQuote w:val="1"/>
          <w:marLeft w:val="0"/>
          <w:marRight w:val="0"/>
          <w:marTop w:val="0"/>
          <w:marBottom w:val="0"/>
          <w:divBdr>
            <w:top w:val="none" w:sz="0" w:space="0" w:color="auto"/>
            <w:left w:val="none" w:sz="0" w:space="0" w:color="auto"/>
            <w:bottom w:val="none" w:sz="0" w:space="0" w:color="auto"/>
            <w:right w:val="none" w:sz="0" w:space="0" w:color="auto"/>
          </w:divBdr>
        </w:div>
        <w:div w:id="1719473336">
          <w:blockQuote w:val="1"/>
          <w:marLeft w:val="0"/>
          <w:marRight w:val="0"/>
          <w:marTop w:val="0"/>
          <w:marBottom w:val="0"/>
          <w:divBdr>
            <w:top w:val="none" w:sz="0" w:space="0" w:color="auto"/>
            <w:left w:val="none" w:sz="0" w:space="0" w:color="auto"/>
            <w:bottom w:val="none" w:sz="0" w:space="0" w:color="auto"/>
            <w:right w:val="none" w:sz="0" w:space="0" w:color="auto"/>
          </w:divBdr>
        </w:div>
        <w:div w:id="1671906048">
          <w:blockQuote w:val="1"/>
          <w:marLeft w:val="0"/>
          <w:marRight w:val="0"/>
          <w:marTop w:val="0"/>
          <w:marBottom w:val="0"/>
          <w:divBdr>
            <w:top w:val="none" w:sz="0" w:space="0" w:color="auto"/>
            <w:left w:val="none" w:sz="0" w:space="0" w:color="auto"/>
            <w:bottom w:val="none" w:sz="0" w:space="0" w:color="auto"/>
            <w:right w:val="none" w:sz="0" w:space="0" w:color="auto"/>
          </w:divBdr>
        </w:div>
        <w:div w:id="1874461711">
          <w:blockQuote w:val="1"/>
          <w:marLeft w:val="0"/>
          <w:marRight w:val="0"/>
          <w:marTop w:val="0"/>
          <w:marBottom w:val="0"/>
          <w:divBdr>
            <w:top w:val="none" w:sz="0" w:space="0" w:color="auto"/>
            <w:left w:val="none" w:sz="0" w:space="0" w:color="auto"/>
            <w:bottom w:val="none" w:sz="0" w:space="0" w:color="auto"/>
            <w:right w:val="none" w:sz="0" w:space="0" w:color="auto"/>
          </w:divBdr>
        </w:div>
        <w:div w:id="757680530">
          <w:blockQuote w:val="1"/>
          <w:marLeft w:val="0"/>
          <w:marRight w:val="0"/>
          <w:marTop w:val="0"/>
          <w:marBottom w:val="0"/>
          <w:divBdr>
            <w:top w:val="none" w:sz="0" w:space="0" w:color="auto"/>
            <w:left w:val="none" w:sz="0" w:space="0" w:color="auto"/>
            <w:bottom w:val="none" w:sz="0" w:space="0" w:color="auto"/>
            <w:right w:val="none" w:sz="0" w:space="0" w:color="auto"/>
          </w:divBdr>
        </w:div>
        <w:div w:id="208231179">
          <w:blockQuote w:val="1"/>
          <w:marLeft w:val="0"/>
          <w:marRight w:val="0"/>
          <w:marTop w:val="0"/>
          <w:marBottom w:val="0"/>
          <w:divBdr>
            <w:top w:val="none" w:sz="0" w:space="0" w:color="auto"/>
            <w:left w:val="none" w:sz="0" w:space="0" w:color="auto"/>
            <w:bottom w:val="none" w:sz="0" w:space="0" w:color="auto"/>
            <w:right w:val="none" w:sz="0" w:space="0" w:color="auto"/>
          </w:divBdr>
        </w:div>
        <w:div w:id="1430200757">
          <w:blockQuote w:val="1"/>
          <w:marLeft w:val="0"/>
          <w:marRight w:val="0"/>
          <w:marTop w:val="0"/>
          <w:marBottom w:val="0"/>
          <w:divBdr>
            <w:top w:val="none" w:sz="0" w:space="0" w:color="auto"/>
            <w:left w:val="none" w:sz="0" w:space="0" w:color="auto"/>
            <w:bottom w:val="none" w:sz="0" w:space="0" w:color="auto"/>
            <w:right w:val="none" w:sz="0" w:space="0" w:color="auto"/>
          </w:divBdr>
        </w:div>
        <w:div w:id="896937060">
          <w:blockQuote w:val="1"/>
          <w:marLeft w:val="0"/>
          <w:marRight w:val="0"/>
          <w:marTop w:val="0"/>
          <w:marBottom w:val="0"/>
          <w:divBdr>
            <w:top w:val="none" w:sz="0" w:space="0" w:color="auto"/>
            <w:left w:val="none" w:sz="0" w:space="0" w:color="auto"/>
            <w:bottom w:val="none" w:sz="0" w:space="0" w:color="auto"/>
            <w:right w:val="none" w:sz="0" w:space="0" w:color="auto"/>
          </w:divBdr>
        </w:div>
        <w:div w:id="2121223001">
          <w:blockQuote w:val="1"/>
          <w:marLeft w:val="0"/>
          <w:marRight w:val="0"/>
          <w:marTop w:val="0"/>
          <w:marBottom w:val="0"/>
          <w:divBdr>
            <w:top w:val="none" w:sz="0" w:space="0" w:color="auto"/>
            <w:left w:val="none" w:sz="0" w:space="0" w:color="auto"/>
            <w:bottom w:val="none" w:sz="0" w:space="0" w:color="auto"/>
            <w:right w:val="none" w:sz="0" w:space="0" w:color="auto"/>
          </w:divBdr>
        </w:div>
        <w:div w:id="593977960">
          <w:blockQuote w:val="1"/>
          <w:marLeft w:val="0"/>
          <w:marRight w:val="0"/>
          <w:marTop w:val="0"/>
          <w:marBottom w:val="0"/>
          <w:divBdr>
            <w:top w:val="none" w:sz="0" w:space="0" w:color="auto"/>
            <w:left w:val="none" w:sz="0" w:space="0" w:color="auto"/>
            <w:bottom w:val="none" w:sz="0" w:space="0" w:color="auto"/>
            <w:right w:val="none" w:sz="0" w:space="0" w:color="auto"/>
          </w:divBdr>
        </w:div>
        <w:div w:id="1650136316">
          <w:blockQuote w:val="1"/>
          <w:marLeft w:val="0"/>
          <w:marRight w:val="0"/>
          <w:marTop w:val="0"/>
          <w:marBottom w:val="0"/>
          <w:divBdr>
            <w:top w:val="none" w:sz="0" w:space="0" w:color="auto"/>
            <w:left w:val="none" w:sz="0" w:space="0" w:color="auto"/>
            <w:bottom w:val="none" w:sz="0" w:space="0" w:color="auto"/>
            <w:right w:val="none" w:sz="0" w:space="0" w:color="auto"/>
          </w:divBdr>
        </w:div>
        <w:div w:id="374697483">
          <w:blockQuote w:val="1"/>
          <w:marLeft w:val="0"/>
          <w:marRight w:val="0"/>
          <w:marTop w:val="0"/>
          <w:marBottom w:val="0"/>
          <w:divBdr>
            <w:top w:val="none" w:sz="0" w:space="0" w:color="auto"/>
            <w:left w:val="none" w:sz="0" w:space="0" w:color="auto"/>
            <w:bottom w:val="none" w:sz="0" w:space="0" w:color="auto"/>
            <w:right w:val="none" w:sz="0" w:space="0" w:color="auto"/>
          </w:divBdr>
        </w:div>
        <w:div w:id="1343895667">
          <w:blockQuote w:val="1"/>
          <w:marLeft w:val="0"/>
          <w:marRight w:val="0"/>
          <w:marTop w:val="0"/>
          <w:marBottom w:val="0"/>
          <w:divBdr>
            <w:top w:val="none" w:sz="0" w:space="0" w:color="auto"/>
            <w:left w:val="none" w:sz="0" w:space="0" w:color="auto"/>
            <w:bottom w:val="none" w:sz="0" w:space="0" w:color="auto"/>
            <w:right w:val="none" w:sz="0" w:space="0" w:color="auto"/>
          </w:divBdr>
        </w:div>
        <w:div w:id="484278231">
          <w:blockQuote w:val="1"/>
          <w:marLeft w:val="0"/>
          <w:marRight w:val="0"/>
          <w:marTop w:val="0"/>
          <w:marBottom w:val="0"/>
          <w:divBdr>
            <w:top w:val="none" w:sz="0" w:space="0" w:color="auto"/>
            <w:left w:val="none" w:sz="0" w:space="0" w:color="auto"/>
            <w:bottom w:val="none" w:sz="0" w:space="0" w:color="auto"/>
            <w:right w:val="none" w:sz="0" w:space="0" w:color="auto"/>
          </w:divBdr>
        </w:div>
        <w:div w:id="251748160">
          <w:blockQuote w:val="1"/>
          <w:marLeft w:val="0"/>
          <w:marRight w:val="0"/>
          <w:marTop w:val="0"/>
          <w:marBottom w:val="0"/>
          <w:divBdr>
            <w:top w:val="none" w:sz="0" w:space="0" w:color="auto"/>
            <w:left w:val="none" w:sz="0" w:space="0" w:color="auto"/>
            <w:bottom w:val="none" w:sz="0" w:space="0" w:color="auto"/>
            <w:right w:val="none" w:sz="0" w:space="0" w:color="auto"/>
          </w:divBdr>
        </w:div>
        <w:div w:id="736589195">
          <w:blockQuote w:val="1"/>
          <w:marLeft w:val="0"/>
          <w:marRight w:val="0"/>
          <w:marTop w:val="0"/>
          <w:marBottom w:val="0"/>
          <w:divBdr>
            <w:top w:val="none" w:sz="0" w:space="0" w:color="auto"/>
            <w:left w:val="none" w:sz="0" w:space="0" w:color="auto"/>
            <w:bottom w:val="none" w:sz="0" w:space="0" w:color="auto"/>
            <w:right w:val="none" w:sz="0" w:space="0" w:color="auto"/>
          </w:divBdr>
        </w:div>
        <w:div w:id="160318344">
          <w:blockQuote w:val="1"/>
          <w:marLeft w:val="0"/>
          <w:marRight w:val="0"/>
          <w:marTop w:val="0"/>
          <w:marBottom w:val="0"/>
          <w:divBdr>
            <w:top w:val="none" w:sz="0" w:space="0" w:color="auto"/>
            <w:left w:val="none" w:sz="0" w:space="0" w:color="auto"/>
            <w:bottom w:val="none" w:sz="0" w:space="0" w:color="auto"/>
            <w:right w:val="none" w:sz="0" w:space="0" w:color="auto"/>
          </w:divBdr>
        </w:div>
        <w:div w:id="1342777384">
          <w:blockQuote w:val="1"/>
          <w:marLeft w:val="0"/>
          <w:marRight w:val="0"/>
          <w:marTop w:val="0"/>
          <w:marBottom w:val="0"/>
          <w:divBdr>
            <w:top w:val="none" w:sz="0" w:space="0" w:color="auto"/>
            <w:left w:val="none" w:sz="0" w:space="0" w:color="auto"/>
            <w:bottom w:val="none" w:sz="0" w:space="0" w:color="auto"/>
            <w:right w:val="none" w:sz="0" w:space="0" w:color="auto"/>
          </w:divBdr>
        </w:div>
        <w:div w:id="626156981">
          <w:blockQuote w:val="1"/>
          <w:marLeft w:val="0"/>
          <w:marRight w:val="0"/>
          <w:marTop w:val="0"/>
          <w:marBottom w:val="0"/>
          <w:divBdr>
            <w:top w:val="none" w:sz="0" w:space="0" w:color="auto"/>
            <w:left w:val="none" w:sz="0" w:space="0" w:color="auto"/>
            <w:bottom w:val="none" w:sz="0" w:space="0" w:color="auto"/>
            <w:right w:val="none" w:sz="0" w:space="0" w:color="auto"/>
          </w:divBdr>
        </w:div>
        <w:div w:id="1806316080">
          <w:blockQuote w:val="1"/>
          <w:marLeft w:val="0"/>
          <w:marRight w:val="0"/>
          <w:marTop w:val="0"/>
          <w:marBottom w:val="0"/>
          <w:divBdr>
            <w:top w:val="none" w:sz="0" w:space="0" w:color="auto"/>
            <w:left w:val="none" w:sz="0" w:space="0" w:color="auto"/>
            <w:bottom w:val="none" w:sz="0" w:space="0" w:color="auto"/>
            <w:right w:val="none" w:sz="0" w:space="0" w:color="auto"/>
          </w:divBdr>
        </w:div>
        <w:div w:id="1709337348">
          <w:blockQuote w:val="1"/>
          <w:marLeft w:val="0"/>
          <w:marRight w:val="0"/>
          <w:marTop w:val="0"/>
          <w:marBottom w:val="0"/>
          <w:divBdr>
            <w:top w:val="none" w:sz="0" w:space="0" w:color="auto"/>
            <w:left w:val="none" w:sz="0" w:space="0" w:color="auto"/>
            <w:bottom w:val="none" w:sz="0" w:space="0" w:color="auto"/>
            <w:right w:val="none" w:sz="0" w:space="0" w:color="auto"/>
          </w:divBdr>
        </w:div>
        <w:div w:id="424158072">
          <w:blockQuote w:val="1"/>
          <w:marLeft w:val="0"/>
          <w:marRight w:val="0"/>
          <w:marTop w:val="0"/>
          <w:marBottom w:val="0"/>
          <w:divBdr>
            <w:top w:val="none" w:sz="0" w:space="0" w:color="auto"/>
            <w:left w:val="none" w:sz="0" w:space="0" w:color="auto"/>
            <w:bottom w:val="none" w:sz="0" w:space="0" w:color="auto"/>
            <w:right w:val="none" w:sz="0" w:space="0" w:color="auto"/>
          </w:divBdr>
        </w:div>
        <w:div w:id="1308826148">
          <w:blockQuote w:val="1"/>
          <w:marLeft w:val="0"/>
          <w:marRight w:val="0"/>
          <w:marTop w:val="0"/>
          <w:marBottom w:val="0"/>
          <w:divBdr>
            <w:top w:val="none" w:sz="0" w:space="0" w:color="auto"/>
            <w:left w:val="none" w:sz="0" w:space="0" w:color="auto"/>
            <w:bottom w:val="none" w:sz="0" w:space="0" w:color="auto"/>
            <w:right w:val="none" w:sz="0" w:space="0" w:color="auto"/>
          </w:divBdr>
        </w:div>
        <w:div w:id="1956404426">
          <w:blockQuote w:val="1"/>
          <w:marLeft w:val="0"/>
          <w:marRight w:val="0"/>
          <w:marTop w:val="0"/>
          <w:marBottom w:val="0"/>
          <w:divBdr>
            <w:top w:val="none" w:sz="0" w:space="0" w:color="auto"/>
            <w:left w:val="none" w:sz="0" w:space="0" w:color="auto"/>
            <w:bottom w:val="none" w:sz="0" w:space="0" w:color="auto"/>
            <w:right w:val="none" w:sz="0" w:space="0" w:color="auto"/>
          </w:divBdr>
        </w:div>
        <w:div w:id="1110777057">
          <w:blockQuote w:val="1"/>
          <w:marLeft w:val="0"/>
          <w:marRight w:val="0"/>
          <w:marTop w:val="0"/>
          <w:marBottom w:val="0"/>
          <w:divBdr>
            <w:top w:val="none" w:sz="0" w:space="0" w:color="auto"/>
            <w:left w:val="none" w:sz="0" w:space="0" w:color="auto"/>
            <w:bottom w:val="none" w:sz="0" w:space="0" w:color="auto"/>
            <w:right w:val="none" w:sz="0" w:space="0" w:color="auto"/>
          </w:divBdr>
        </w:div>
        <w:div w:id="1968124303">
          <w:blockQuote w:val="1"/>
          <w:marLeft w:val="0"/>
          <w:marRight w:val="0"/>
          <w:marTop w:val="0"/>
          <w:marBottom w:val="0"/>
          <w:divBdr>
            <w:top w:val="none" w:sz="0" w:space="0" w:color="auto"/>
            <w:left w:val="none" w:sz="0" w:space="0" w:color="auto"/>
            <w:bottom w:val="none" w:sz="0" w:space="0" w:color="auto"/>
            <w:right w:val="none" w:sz="0" w:space="0" w:color="auto"/>
          </w:divBdr>
        </w:div>
        <w:div w:id="1460609550">
          <w:blockQuote w:val="1"/>
          <w:marLeft w:val="0"/>
          <w:marRight w:val="0"/>
          <w:marTop w:val="0"/>
          <w:marBottom w:val="0"/>
          <w:divBdr>
            <w:top w:val="none" w:sz="0" w:space="0" w:color="auto"/>
            <w:left w:val="none" w:sz="0" w:space="0" w:color="auto"/>
            <w:bottom w:val="none" w:sz="0" w:space="0" w:color="auto"/>
            <w:right w:val="none" w:sz="0" w:space="0" w:color="auto"/>
          </w:divBdr>
        </w:div>
        <w:div w:id="149372553">
          <w:blockQuote w:val="1"/>
          <w:marLeft w:val="0"/>
          <w:marRight w:val="0"/>
          <w:marTop w:val="0"/>
          <w:marBottom w:val="0"/>
          <w:divBdr>
            <w:top w:val="none" w:sz="0" w:space="0" w:color="auto"/>
            <w:left w:val="none" w:sz="0" w:space="0" w:color="auto"/>
            <w:bottom w:val="none" w:sz="0" w:space="0" w:color="auto"/>
            <w:right w:val="none" w:sz="0" w:space="0" w:color="auto"/>
          </w:divBdr>
        </w:div>
        <w:div w:id="598803674">
          <w:blockQuote w:val="1"/>
          <w:marLeft w:val="0"/>
          <w:marRight w:val="0"/>
          <w:marTop w:val="0"/>
          <w:marBottom w:val="0"/>
          <w:divBdr>
            <w:top w:val="none" w:sz="0" w:space="0" w:color="auto"/>
            <w:left w:val="none" w:sz="0" w:space="0" w:color="auto"/>
            <w:bottom w:val="none" w:sz="0" w:space="0" w:color="auto"/>
            <w:right w:val="none" w:sz="0" w:space="0" w:color="auto"/>
          </w:divBdr>
        </w:div>
        <w:div w:id="554194881">
          <w:blockQuote w:val="1"/>
          <w:marLeft w:val="0"/>
          <w:marRight w:val="0"/>
          <w:marTop w:val="0"/>
          <w:marBottom w:val="0"/>
          <w:divBdr>
            <w:top w:val="none" w:sz="0" w:space="0" w:color="auto"/>
            <w:left w:val="none" w:sz="0" w:space="0" w:color="auto"/>
            <w:bottom w:val="none" w:sz="0" w:space="0" w:color="auto"/>
            <w:right w:val="none" w:sz="0" w:space="0" w:color="auto"/>
          </w:divBdr>
        </w:div>
        <w:div w:id="950821961">
          <w:blockQuote w:val="1"/>
          <w:marLeft w:val="0"/>
          <w:marRight w:val="0"/>
          <w:marTop w:val="0"/>
          <w:marBottom w:val="0"/>
          <w:divBdr>
            <w:top w:val="none" w:sz="0" w:space="0" w:color="auto"/>
            <w:left w:val="none" w:sz="0" w:space="0" w:color="auto"/>
            <w:bottom w:val="none" w:sz="0" w:space="0" w:color="auto"/>
            <w:right w:val="none" w:sz="0" w:space="0" w:color="auto"/>
          </w:divBdr>
        </w:div>
        <w:div w:id="1928029604">
          <w:blockQuote w:val="1"/>
          <w:marLeft w:val="0"/>
          <w:marRight w:val="0"/>
          <w:marTop w:val="0"/>
          <w:marBottom w:val="0"/>
          <w:divBdr>
            <w:top w:val="none" w:sz="0" w:space="0" w:color="auto"/>
            <w:left w:val="none" w:sz="0" w:space="0" w:color="auto"/>
            <w:bottom w:val="none" w:sz="0" w:space="0" w:color="auto"/>
            <w:right w:val="none" w:sz="0" w:space="0" w:color="auto"/>
          </w:divBdr>
        </w:div>
        <w:div w:id="2024934430">
          <w:blockQuote w:val="1"/>
          <w:marLeft w:val="0"/>
          <w:marRight w:val="0"/>
          <w:marTop w:val="0"/>
          <w:marBottom w:val="0"/>
          <w:divBdr>
            <w:top w:val="none" w:sz="0" w:space="0" w:color="auto"/>
            <w:left w:val="none" w:sz="0" w:space="0" w:color="auto"/>
            <w:bottom w:val="none" w:sz="0" w:space="0" w:color="auto"/>
            <w:right w:val="none" w:sz="0" w:space="0" w:color="auto"/>
          </w:divBdr>
        </w:div>
        <w:div w:id="1594780687">
          <w:blockQuote w:val="1"/>
          <w:marLeft w:val="0"/>
          <w:marRight w:val="0"/>
          <w:marTop w:val="0"/>
          <w:marBottom w:val="0"/>
          <w:divBdr>
            <w:top w:val="none" w:sz="0" w:space="0" w:color="auto"/>
            <w:left w:val="none" w:sz="0" w:space="0" w:color="auto"/>
            <w:bottom w:val="none" w:sz="0" w:space="0" w:color="auto"/>
            <w:right w:val="none" w:sz="0" w:space="0" w:color="auto"/>
          </w:divBdr>
        </w:div>
        <w:div w:id="564341195">
          <w:blockQuote w:val="1"/>
          <w:marLeft w:val="0"/>
          <w:marRight w:val="0"/>
          <w:marTop w:val="0"/>
          <w:marBottom w:val="0"/>
          <w:divBdr>
            <w:top w:val="none" w:sz="0" w:space="0" w:color="auto"/>
            <w:left w:val="none" w:sz="0" w:space="0" w:color="auto"/>
            <w:bottom w:val="none" w:sz="0" w:space="0" w:color="auto"/>
            <w:right w:val="none" w:sz="0" w:space="0" w:color="auto"/>
          </w:divBdr>
        </w:div>
        <w:div w:id="1748724247">
          <w:blockQuote w:val="1"/>
          <w:marLeft w:val="0"/>
          <w:marRight w:val="0"/>
          <w:marTop w:val="0"/>
          <w:marBottom w:val="0"/>
          <w:divBdr>
            <w:top w:val="none" w:sz="0" w:space="0" w:color="auto"/>
            <w:left w:val="none" w:sz="0" w:space="0" w:color="auto"/>
            <w:bottom w:val="none" w:sz="0" w:space="0" w:color="auto"/>
            <w:right w:val="none" w:sz="0" w:space="0" w:color="auto"/>
          </w:divBdr>
        </w:div>
        <w:div w:id="374159860">
          <w:blockQuote w:val="1"/>
          <w:marLeft w:val="0"/>
          <w:marRight w:val="0"/>
          <w:marTop w:val="0"/>
          <w:marBottom w:val="0"/>
          <w:divBdr>
            <w:top w:val="none" w:sz="0" w:space="0" w:color="auto"/>
            <w:left w:val="none" w:sz="0" w:space="0" w:color="auto"/>
            <w:bottom w:val="none" w:sz="0" w:space="0" w:color="auto"/>
            <w:right w:val="none" w:sz="0" w:space="0" w:color="auto"/>
          </w:divBdr>
        </w:div>
        <w:div w:id="1509249082">
          <w:blockQuote w:val="1"/>
          <w:marLeft w:val="0"/>
          <w:marRight w:val="0"/>
          <w:marTop w:val="0"/>
          <w:marBottom w:val="0"/>
          <w:divBdr>
            <w:top w:val="none" w:sz="0" w:space="0" w:color="auto"/>
            <w:left w:val="none" w:sz="0" w:space="0" w:color="auto"/>
            <w:bottom w:val="none" w:sz="0" w:space="0" w:color="auto"/>
            <w:right w:val="none" w:sz="0" w:space="0" w:color="auto"/>
          </w:divBdr>
        </w:div>
        <w:div w:id="1385526448">
          <w:blockQuote w:val="1"/>
          <w:marLeft w:val="0"/>
          <w:marRight w:val="0"/>
          <w:marTop w:val="0"/>
          <w:marBottom w:val="0"/>
          <w:divBdr>
            <w:top w:val="none" w:sz="0" w:space="0" w:color="auto"/>
            <w:left w:val="none" w:sz="0" w:space="0" w:color="auto"/>
            <w:bottom w:val="none" w:sz="0" w:space="0" w:color="auto"/>
            <w:right w:val="none" w:sz="0" w:space="0" w:color="auto"/>
          </w:divBdr>
        </w:div>
        <w:div w:id="481972943">
          <w:blockQuote w:val="1"/>
          <w:marLeft w:val="0"/>
          <w:marRight w:val="0"/>
          <w:marTop w:val="0"/>
          <w:marBottom w:val="0"/>
          <w:divBdr>
            <w:top w:val="none" w:sz="0" w:space="0" w:color="auto"/>
            <w:left w:val="none" w:sz="0" w:space="0" w:color="auto"/>
            <w:bottom w:val="none" w:sz="0" w:space="0" w:color="auto"/>
            <w:right w:val="none" w:sz="0" w:space="0" w:color="auto"/>
          </w:divBdr>
        </w:div>
        <w:div w:id="1686711537">
          <w:blockQuote w:val="1"/>
          <w:marLeft w:val="0"/>
          <w:marRight w:val="0"/>
          <w:marTop w:val="0"/>
          <w:marBottom w:val="0"/>
          <w:divBdr>
            <w:top w:val="none" w:sz="0" w:space="0" w:color="auto"/>
            <w:left w:val="none" w:sz="0" w:space="0" w:color="auto"/>
            <w:bottom w:val="none" w:sz="0" w:space="0" w:color="auto"/>
            <w:right w:val="none" w:sz="0" w:space="0" w:color="auto"/>
          </w:divBdr>
        </w:div>
        <w:div w:id="840046265">
          <w:blockQuote w:val="1"/>
          <w:marLeft w:val="0"/>
          <w:marRight w:val="0"/>
          <w:marTop w:val="0"/>
          <w:marBottom w:val="0"/>
          <w:divBdr>
            <w:top w:val="none" w:sz="0" w:space="0" w:color="auto"/>
            <w:left w:val="none" w:sz="0" w:space="0" w:color="auto"/>
            <w:bottom w:val="none" w:sz="0" w:space="0" w:color="auto"/>
            <w:right w:val="none" w:sz="0" w:space="0" w:color="auto"/>
          </w:divBdr>
        </w:div>
        <w:div w:id="1400708869">
          <w:blockQuote w:val="1"/>
          <w:marLeft w:val="0"/>
          <w:marRight w:val="0"/>
          <w:marTop w:val="0"/>
          <w:marBottom w:val="0"/>
          <w:divBdr>
            <w:top w:val="none" w:sz="0" w:space="0" w:color="auto"/>
            <w:left w:val="none" w:sz="0" w:space="0" w:color="auto"/>
            <w:bottom w:val="none" w:sz="0" w:space="0" w:color="auto"/>
            <w:right w:val="none" w:sz="0" w:space="0" w:color="auto"/>
          </w:divBdr>
        </w:div>
        <w:div w:id="204757549">
          <w:blockQuote w:val="1"/>
          <w:marLeft w:val="0"/>
          <w:marRight w:val="0"/>
          <w:marTop w:val="0"/>
          <w:marBottom w:val="0"/>
          <w:divBdr>
            <w:top w:val="none" w:sz="0" w:space="0" w:color="auto"/>
            <w:left w:val="none" w:sz="0" w:space="0" w:color="auto"/>
            <w:bottom w:val="none" w:sz="0" w:space="0" w:color="auto"/>
            <w:right w:val="none" w:sz="0" w:space="0" w:color="auto"/>
          </w:divBdr>
        </w:div>
        <w:div w:id="415369591">
          <w:blockQuote w:val="1"/>
          <w:marLeft w:val="0"/>
          <w:marRight w:val="0"/>
          <w:marTop w:val="0"/>
          <w:marBottom w:val="0"/>
          <w:divBdr>
            <w:top w:val="none" w:sz="0" w:space="0" w:color="auto"/>
            <w:left w:val="none" w:sz="0" w:space="0" w:color="auto"/>
            <w:bottom w:val="none" w:sz="0" w:space="0" w:color="auto"/>
            <w:right w:val="none" w:sz="0" w:space="0" w:color="auto"/>
          </w:divBdr>
        </w:div>
        <w:div w:id="711806280">
          <w:blockQuote w:val="1"/>
          <w:marLeft w:val="0"/>
          <w:marRight w:val="0"/>
          <w:marTop w:val="0"/>
          <w:marBottom w:val="0"/>
          <w:divBdr>
            <w:top w:val="none" w:sz="0" w:space="0" w:color="auto"/>
            <w:left w:val="none" w:sz="0" w:space="0" w:color="auto"/>
            <w:bottom w:val="none" w:sz="0" w:space="0" w:color="auto"/>
            <w:right w:val="none" w:sz="0" w:space="0" w:color="auto"/>
          </w:divBdr>
        </w:div>
        <w:div w:id="1793211548">
          <w:blockQuote w:val="1"/>
          <w:marLeft w:val="0"/>
          <w:marRight w:val="0"/>
          <w:marTop w:val="0"/>
          <w:marBottom w:val="0"/>
          <w:divBdr>
            <w:top w:val="none" w:sz="0" w:space="0" w:color="auto"/>
            <w:left w:val="none" w:sz="0" w:space="0" w:color="auto"/>
            <w:bottom w:val="none" w:sz="0" w:space="0" w:color="auto"/>
            <w:right w:val="none" w:sz="0" w:space="0" w:color="auto"/>
          </w:divBdr>
        </w:div>
        <w:div w:id="1163400263">
          <w:blockQuote w:val="1"/>
          <w:marLeft w:val="0"/>
          <w:marRight w:val="0"/>
          <w:marTop w:val="0"/>
          <w:marBottom w:val="0"/>
          <w:divBdr>
            <w:top w:val="none" w:sz="0" w:space="0" w:color="auto"/>
            <w:left w:val="none" w:sz="0" w:space="0" w:color="auto"/>
            <w:bottom w:val="none" w:sz="0" w:space="0" w:color="auto"/>
            <w:right w:val="none" w:sz="0" w:space="0" w:color="auto"/>
          </w:divBdr>
        </w:div>
        <w:div w:id="23867786">
          <w:blockQuote w:val="1"/>
          <w:marLeft w:val="0"/>
          <w:marRight w:val="0"/>
          <w:marTop w:val="0"/>
          <w:marBottom w:val="0"/>
          <w:divBdr>
            <w:top w:val="none" w:sz="0" w:space="0" w:color="auto"/>
            <w:left w:val="none" w:sz="0" w:space="0" w:color="auto"/>
            <w:bottom w:val="none" w:sz="0" w:space="0" w:color="auto"/>
            <w:right w:val="none" w:sz="0" w:space="0" w:color="auto"/>
          </w:divBdr>
        </w:div>
        <w:div w:id="316760704">
          <w:blockQuote w:val="1"/>
          <w:marLeft w:val="0"/>
          <w:marRight w:val="0"/>
          <w:marTop w:val="0"/>
          <w:marBottom w:val="0"/>
          <w:divBdr>
            <w:top w:val="none" w:sz="0" w:space="0" w:color="auto"/>
            <w:left w:val="none" w:sz="0" w:space="0" w:color="auto"/>
            <w:bottom w:val="none" w:sz="0" w:space="0" w:color="auto"/>
            <w:right w:val="none" w:sz="0" w:space="0" w:color="auto"/>
          </w:divBdr>
        </w:div>
        <w:div w:id="1569002059">
          <w:blockQuote w:val="1"/>
          <w:marLeft w:val="0"/>
          <w:marRight w:val="0"/>
          <w:marTop w:val="0"/>
          <w:marBottom w:val="0"/>
          <w:divBdr>
            <w:top w:val="none" w:sz="0" w:space="0" w:color="auto"/>
            <w:left w:val="none" w:sz="0" w:space="0" w:color="auto"/>
            <w:bottom w:val="none" w:sz="0" w:space="0" w:color="auto"/>
            <w:right w:val="none" w:sz="0" w:space="0" w:color="auto"/>
          </w:divBdr>
        </w:div>
        <w:div w:id="1479375078">
          <w:blockQuote w:val="1"/>
          <w:marLeft w:val="0"/>
          <w:marRight w:val="0"/>
          <w:marTop w:val="0"/>
          <w:marBottom w:val="0"/>
          <w:divBdr>
            <w:top w:val="none" w:sz="0" w:space="0" w:color="auto"/>
            <w:left w:val="none" w:sz="0" w:space="0" w:color="auto"/>
            <w:bottom w:val="none" w:sz="0" w:space="0" w:color="auto"/>
            <w:right w:val="none" w:sz="0" w:space="0" w:color="auto"/>
          </w:divBdr>
        </w:div>
        <w:div w:id="1287202669">
          <w:blockQuote w:val="1"/>
          <w:marLeft w:val="0"/>
          <w:marRight w:val="0"/>
          <w:marTop w:val="0"/>
          <w:marBottom w:val="0"/>
          <w:divBdr>
            <w:top w:val="none" w:sz="0" w:space="0" w:color="auto"/>
            <w:left w:val="none" w:sz="0" w:space="0" w:color="auto"/>
            <w:bottom w:val="none" w:sz="0" w:space="0" w:color="auto"/>
            <w:right w:val="none" w:sz="0" w:space="0" w:color="auto"/>
          </w:divBdr>
        </w:div>
        <w:div w:id="488326541">
          <w:blockQuote w:val="1"/>
          <w:marLeft w:val="0"/>
          <w:marRight w:val="0"/>
          <w:marTop w:val="0"/>
          <w:marBottom w:val="0"/>
          <w:divBdr>
            <w:top w:val="none" w:sz="0" w:space="0" w:color="auto"/>
            <w:left w:val="none" w:sz="0" w:space="0" w:color="auto"/>
            <w:bottom w:val="none" w:sz="0" w:space="0" w:color="auto"/>
            <w:right w:val="none" w:sz="0" w:space="0" w:color="auto"/>
          </w:divBdr>
        </w:div>
        <w:div w:id="1113474097">
          <w:blockQuote w:val="1"/>
          <w:marLeft w:val="0"/>
          <w:marRight w:val="0"/>
          <w:marTop w:val="0"/>
          <w:marBottom w:val="0"/>
          <w:divBdr>
            <w:top w:val="none" w:sz="0" w:space="0" w:color="auto"/>
            <w:left w:val="none" w:sz="0" w:space="0" w:color="auto"/>
            <w:bottom w:val="none" w:sz="0" w:space="0" w:color="auto"/>
            <w:right w:val="none" w:sz="0" w:space="0" w:color="auto"/>
          </w:divBdr>
        </w:div>
        <w:div w:id="711199409">
          <w:blockQuote w:val="1"/>
          <w:marLeft w:val="0"/>
          <w:marRight w:val="0"/>
          <w:marTop w:val="0"/>
          <w:marBottom w:val="0"/>
          <w:divBdr>
            <w:top w:val="none" w:sz="0" w:space="0" w:color="auto"/>
            <w:left w:val="none" w:sz="0" w:space="0" w:color="auto"/>
            <w:bottom w:val="none" w:sz="0" w:space="0" w:color="auto"/>
            <w:right w:val="none" w:sz="0" w:space="0" w:color="auto"/>
          </w:divBdr>
        </w:div>
        <w:div w:id="1141193152">
          <w:blockQuote w:val="1"/>
          <w:marLeft w:val="0"/>
          <w:marRight w:val="0"/>
          <w:marTop w:val="0"/>
          <w:marBottom w:val="0"/>
          <w:divBdr>
            <w:top w:val="none" w:sz="0" w:space="0" w:color="auto"/>
            <w:left w:val="none" w:sz="0" w:space="0" w:color="auto"/>
            <w:bottom w:val="none" w:sz="0" w:space="0" w:color="auto"/>
            <w:right w:val="none" w:sz="0" w:space="0" w:color="auto"/>
          </w:divBdr>
        </w:div>
        <w:div w:id="149100913">
          <w:blockQuote w:val="1"/>
          <w:marLeft w:val="0"/>
          <w:marRight w:val="0"/>
          <w:marTop w:val="0"/>
          <w:marBottom w:val="0"/>
          <w:divBdr>
            <w:top w:val="none" w:sz="0" w:space="0" w:color="auto"/>
            <w:left w:val="none" w:sz="0" w:space="0" w:color="auto"/>
            <w:bottom w:val="none" w:sz="0" w:space="0" w:color="auto"/>
            <w:right w:val="none" w:sz="0" w:space="0" w:color="auto"/>
          </w:divBdr>
        </w:div>
        <w:div w:id="407189169">
          <w:blockQuote w:val="1"/>
          <w:marLeft w:val="0"/>
          <w:marRight w:val="0"/>
          <w:marTop w:val="0"/>
          <w:marBottom w:val="0"/>
          <w:divBdr>
            <w:top w:val="none" w:sz="0" w:space="0" w:color="auto"/>
            <w:left w:val="none" w:sz="0" w:space="0" w:color="auto"/>
            <w:bottom w:val="none" w:sz="0" w:space="0" w:color="auto"/>
            <w:right w:val="none" w:sz="0" w:space="0" w:color="auto"/>
          </w:divBdr>
        </w:div>
        <w:div w:id="701200735">
          <w:blockQuote w:val="1"/>
          <w:marLeft w:val="0"/>
          <w:marRight w:val="0"/>
          <w:marTop w:val="0"/>
          <w:marBottom w:val="0"/>
          <w:divBdr>
            <w:top w:val="none" w:sz="0" w:space="0" w:color="auto"/>
            <w:left w:val="none" w:sz="0" w:space="0" w:color="auto"/>
            <w:bottom w:val="none" w:sz="0" w:space="0" w:color="auto"/>
            <w:right w:val="none" w:sz="0" w:space="0" w:color="auto"/>
          </w:divBdr>
        </w:div>
        <w:div w:id="1377969371">
          <w:blockQuote w:val="1"/>
          <w:marLeft w:val="0"/>
          <w:marRight w:val="0"/>
          <w:marTop w:val="0"/>
          <w:marBottom w:val="0"/>
          <w:divBdr>
            <w:top w:val="none" w:sz="0" w:space="0" w:color="auto"/>
            <w:left w:val="none" w:sz="0" w:space="0" w:color="auto"/>
            <w:bottom w:val="none" w:sz="0" w:space="0" w:color="auto"/>
            <w:right w:val="none" w:sz="0" w:space="0" w:color="auto"/>
          </w:divBdr>
        </w:div>
        <w:div w:id="1960797948">
          <w:blockQuote w:val="1"/>
          <w:marLeft w:val="0"/>
          <w:marRight w:val="0"/>
          <w:marTop w:val="0"/>
          <w:marBottom w:val="0"/>
          <w:divBdr>
            <w:top w:val="none" w:sz="0" w:space="0" w:color="auto"/>
            <w:left w:val="none" w:sz="0" w:space="0" w:color="auto"/>
            <w:bottom w:val="none" w:sz="0" w:space="0" w:color="auto"/>
            <w:right w:val="none" w:sz="0" w:space="0" w:color="auto"/>
          </w:divBdr>
        </w:div>
        <w:div w:id="1894540306">
          <w:blockQuote w:val="1"/>
          <w:marLeft w:val="0"/>
          <w:marRight w:val="0"/>
          <w:marTop w:val="0"/>
          <w:marBottom w:val="0"/>
          <w:divBdr>
            <w:top w:val="none" w:sz="0" w:space="0" w:color="auto"/>
            <w:left w:val="none" w:sz="0" w:space="0" w:color="auto"/>
            <w:bottom w:val="none" w:sz="0" w:space="0" w:color="auto"/>
            <w:right w:val="none" w:sz="0" w:space="0" w:color="auto"/>
          </w:divBdr>
        </w:div>
        <w:div w:id="897326506">
          <w:blockQuote w:val="1"/>
          <w:marLeft w:val="0"/>
          <w:marRight w:val="0"/>
          <w:marTop w:val="0"/>
          <w:marBottom w:val="0"/>
          <w:divBdr>
            <w:top w:val="none" w:sz="0" w:space="0" w:color="auto"/>
            <w:left w:val="none" w:sz="0" w:space="0" w:color="auto"/>
            <w:bottom w:val="none" w:sz="0" w:space="0" w:color="auto"/>
            <w:right w:val="none" w:sz="0" w:space="0" w:color="auto"/>
          </w:divBdr>
        </w:div>
        <w:div w:id="573205723">
          <w:blockQuote w:val="1"/>
          <w:marLeft w:val="0"/>
          <w:marRight w:val="0"/>
          <w:marTop w:val="0"/>
          <w:marBottom w:val="0"/>
          <w:divBdr>
            <w:top w:val="none" w:sz="0" w:space="0" w:color="auto"/>
            <w:left w:val="none" w:sz="0" w:space="0" w:color="auto"/>
            <w:bottom w:val="none" w:sz="0" w:space="0" w:color="auto"/>
            <w:right w:val="none" w:sz="0" w:space="0" w:color="auto"/>
          </w:divBdr>
        </w:div>
        <w:div w:id="600144960">
          <w:blockQuote w:val="1"/>
          <w:marLeft w:val="0"/>
          <w:marRight w:val="0"/>
          <w:marTop w:val="0"/>
          <w:marBottom w:val="0"/>
          <w:divBdr>
            <w:top w:val="none" w:sz="0" w:space="0" w:color="auto"/>
            <w:left w:val="none" w:sz="0" w:space="0" w:color="auto"/>
            <w:bottom w:val="none" w:sz="0" w:space="0" w:color="auto"/>
            <w:right w:val="none" w:sz="0" w:space="0" w:color="auto"/>
          </w:divBdr>
        </w:div>
        <w:div w:id="1027951624">
          <w:blockQuote w:val="1"/>
          <w:marLeft w:val="0"/>
          <w:marRight w:val="0"/>
          <w:marTop w:val="0"/>
          <w:marBottom w:val="0"/>
          <w:divBdr>
            <w:top w:val="none" w:sz="0" w:space="0" w:color="auto"/>
            <w:left w:val="none" w:sz="0" w:space="0" w:color="auto"/>
            <w:bottom w:val="none" w:sz="0" w:space="0" w:color="auto"/>
            <w:right w:val="none" w:sz="0" w:space="0" w:color="auto"/>
          </w:divBdr>
        </w:div>
        <w:div w:id="1584879647">
          <w:blockQuote w:val="1"/>
          <w:marLeft w:val="0"/>
          <w:marRight w:val="0"/>
          <w:marTop w:val="0"/>
          <w:marBottom w:val="0"/>
          <w:divBdr>
            <w:top w:val="none" w:sz="0" w:space="0" w:color="auto"/>
            <w:left w:val="none" w:sz="0" w:space="0" w:color="auto"/>
            <w:bottom w:val="none" w:sz="0" w:space="0" w:color="auto"/>
            <w:right w:val="none" w:sz="0" w:space="0" w:color="auto"/>
          </w:divBdr>
        </w:div>
        <w:div w:id="1365519857">
          <w:blockQuote w:val="1"/>
          <w:marLeft w:val="0"/>
          <w:marRight w:val="0"/>
          <w:marTop w:val="0"/>
          <w:marBottom w:val="0"/>
          <w:divBdr>
            <w:top w:val="none" w:sz="0" w:space="0" w:color="auto"/>
            <w:left w:val="none" w:sz="0" w:space="0" w:color="auto"/>
            <w:bottom w:val="none" w:sz="0" w:space="0" w:color="auto"/>
            <w:right w:val="none" w:sz="0" w:space="0" w:color="auto"/>
          </w:divBdr>
        </w:div>
        <w:div w:id="120269453">
          <w:blockQuote w:val="1"/>
          <w:marLeft w:val="0"/>
          <w:marRight w:val="0"/>
          <w:marTop w:val="0"/>
          <w:marBottom w:val="0"/>
          <w:divBdr>
            <w:top w:val="none" w:sz="0" w:space="0" w:color="auto"/>
            <w:left w:val="none" w:sz="0" w:space="0" w:color="auto"/>
            <w:bottom w:val="none" w:sz="0" w:space="0" w:color="auto"/>
            <w:right w:val="none" w:sz="0" w:space="0" w:color="auto"/>
          </w:divBdr>
        </w:div>
        <w:div w:id="1810825881">
          <w:blockQuote w:val="1"/>
          <w:marLeft w:val="0"/>
          <w:marRight w:val="0"/>
          <w:marTop w:val="0"/>
          <w:marBottom w:val="0"/>
          <w:divBdr>
            <w:top w:val="none" w:sz="0" w:space="0" w:color="auto"/>
            <w:left w:val="none" w:sz="0" w:space="0" w:color="auto"/>
            <w:bottom w:val="none" w:sz="0" w:space="0" w:color="auto"/>
            <w:right w:val="none" w:sz="0" w:space="0" w:color="auto"/>
          </w:divBdr>
        </w:div>
        <w:div w:id="492987782">
          <w:blockQuote w:val="1"/>
          <w:marLeft w:val="0"/>
          <w:marRight w:val="0"/>
          <w:marTop w:val="0"/>
          <w:marBottom w:val="0"/>
          <w:divBdr>
            <w:top w:val="none" w:sz="0" w:space="0" w:color="auto"/>
            <w:left w:val="none" w:sz="0" w:space="0" w:color="auto"/>
            <w:bottom w:val="none" w:sz="0" w:space="0" w:color="auto"/>
            <w:right w:val="none" w:sz="0" w:space="0" w:color="auto"/>
          </w:divBdr>
        </w:div>
        <w:div w:id="1558587318">
          <w:blockQuote w:val="1"/>
          <w:marLeft w:val="0"/>
          <w:marRight w:val="0"/>
          <w:marTop w:val="0"/>
          <w:marBottom w:val="0"/>
          <w:divBdr>
            <w:top w:val="none" w:sz="0" w:space="0" w:color="auto"/>
            <w:left w:val="none" w:sz="0" w:space="0" w:color="auto"/>
            <w:bottom w:val="none" w:sz="0" w:space="0" w:color="auto"/>
            <w:right w:val="none" w:sz="0" w:space="0" w:color="auto"/>
          </w:divBdr>
        </w:div>
        <w:div w:id="1926766855">
          <w:blockQuote w:val="1"/>
          <w:marLeft w:val="0"/>
          <w:marRight w:val="0"/>
          <w:marTop w:val="0"/>
          <w:marBottom w:val="0"/>
          <w:divBdr>
            <w:top w:val="none" w:sz="0" w:space="0" w:color="auto"/>
            <w:left w:val="none" w:sz="0" w:space="0" w:color="auto"/>
            <w:bottom w:val="none" w:sz="0" w:space="0" w:color="auto"/>
            <w:right w:val="none" w:sz="0" w:space="0" w:color="auto"/>
          </w:divBdr>
        </w:div>
        <w:div w:id="355354736">
          <w:blockQuote w:val="1"/>
          <w:marLeft w:val="0"/>
          <w:marRight w:val="0"/>
          <w:marTop w:val="0"/>
          <w:marBottom w:val="0"/>
          <w:divBdr>
            <w:top w:val="none" w:sz="0" w:space="0" w:color="auto"/>
            <w:left w:val="none" w:sz="0" w:space="0" w:color="auto"/>
            <w:bottom w:val="none" w:sz="0" w:space="0" w:color="auto"/>
            <w:right w:val="none" w:sz="0" w:space="0" w:color="auto"/>
          </w:divBdr>
        </w:div>
        <w:div w:id="425613078">
          <w:blockQuote w:val="1"/>
          <w:marLeft w:val="0"/>
          <w:marRight w:val="0"/>
          <w:marTop w:val="0"/>
          <w:marBottom w:val="0"/>
          <w:divBdr>
            <w:top w:val="none" w:sz="0" w:space="0" w:color="auto"/>
            <w:left w:val="none" w:sz="0" w:space="0" w:color="auto"/>
            <w:bottom w:val="none" w:sz="0" w:space="0" w:color="auto"/>
            <w:right w:val="none" w:sz="0" w:space="0" w:color="auto"/>
          </w:divBdr>
        </w:div>
        <w:div w:id="263001013">
          <w:blockQuote w:val="1"/>
          <w:marLeft w:val="0"/>
          <w:marRight w:val="0"/>
          <w:marTop w:val="0"/>
          <w:marBottom w:val="0"/>
          <w:divBdr>
            <w:top w:val="none" w:sz="0" w:space="0" w:color="auto"/>
            <w:left w:val="none" w:sz="0" w:space="0" w:color="auto"/>
            <w:bottom w:val="none" w:sz="0" w:space="0" w:color="auto"/>
            <w:right w:val="none" w:sz="0" w:space="0" w:color="auto"/>
          </w:divBdr>
        </w:div>
        <w:div w:id="581987838">
          <w:blockQuote w:val="1"/>
          <w:marLeft w:val="0"/>
          <w:marRight w:val="0"/>
          <w:marTop w:val="0"/>
          <w:marBottom w:val="0"/>
          <w:divBdr>
            <w:top w:val="none" w:sz="0" w:space="0" w:color="auto"/>
            <w:left w:val="none" w:sz="0" w:space="0" w:color="auto"/>
            <w:bottom w:val="none" w:sz="0" w:space="0" w:color="auto"/>
            <w:right w:val="none" w:sz="0" w:space="0" w:color="auto"/>
          </w:divBdr>
        </w:div>
        <w:div w:id="1412004549">
          <w:blockQuote w:val="1"/>
          <w:marLeft w:val="0"/>
          <w:marRight w:val="0"/>
          <w:marTop w:val="0"/>
          <w:marBottom w:val="0"/>
          <w:divBdr>
            <w:top w:val="none" w:sz="0" w:space="0" w:color="auto"/>
            <w:left w:val="none" w:sz="0" w:space="0" w:color="auto"/>
            <w:bottom w:val="none" w:sz="0" w:space="0" w:color="auto"/>
            <w:right w:val="none" w:sz="0" w:space="0" w:color="auto"/>
          </w:divBdr>
        </w:div>
        <w:div w:id="233392600">
          <w:blockQuote w:val="1"/>
          <w:marLeft w:val="0"/>
          <w:marRight w:val="0"/>
          <w:marTop w:val="0"/>
          <w:marBottom w:val="0"/>
          <w:divBdr>
            <w:top w:val="none" w:sz="0" w:space="0" w:color="auto"/>
            <w:left w:val="none" w:sz="0" w:space="0" w:color="auto"/>
            <w:bottom w:val="none" w:sz="0" w:space="0" w:color="auto"/>
            <w:right w:val="none" w:sz="0" w:space="0" w:color="auto"/>
          </w:divBdr>
        </w:div>
        <w:div w:id="269244259">
          <w:blockQuote w:val="1"/>
          <w:marLeft w:val="0"/>
          <w:marRight w:val="0"/>
          <w:marTop w:val="0"/>
          <w:marBottom w:val="0"/>
          <w:divBdr>
            <w:top w:val="none" w:sz="0" w:space="0" w:color="auto"/>
            <w:left w:val="none" w:sz="0" w:space="0" w:color="auto"/>
            <w:bottom w:val="none" w:sz="0" w:space="0" w:color="auto"/>
            <w:right w:val="none" w:sz="0" w:space="0" w:color="auto"/>
          </w:divBdr>
        </w:div>
        <w:div w:id="367728307">
          <w:blockQuote w:val="1"/>
          <w:marLeft w:val="0"/>
          <w:marRight w:val="0"/>
          <w:marTop w:val="0"/>
          <w:marBottom w:val="0"/>
          <w:divBdr>
            <w:top w:val="none" w:sz="0" w:space="0" w:color="auto"/>
            <w:left w:val="none" w:sz="0" w:space="0" w:color="auto"/>
            <w:bottom w:val="none" w:sz="0" w:space="0" w:color="auto"/>
            <w:right w:val="none" w:sz="0" w:space="0" w:color="auto"/>
          </w:divBdr>
        </w:div>
        <w:div w:id="1814834722">
          <w:blockQuote w:val="1"/>
          <w:marLeft w:val="0"/>
          <w:marRight w:val="0"/>
          <w:marTop w:val="0"/>
          <w:marBottom w:val="0"/>
          <w:divBdr>
            <w:top w:val="none" w:sz="0" w:space="0" w:color="auto"/>
            <w:left w:val="none" w:sz="0" w:space="0" w:color="auto"/>
            <w:bottom w:val="none" w:sz="0" w:space="0" w:color="auto"/>
            <w:right w:val="none" w:sz="0" w:space="0" w:color="auto"/>
          </w:divBdr>
        </w:div>
        <w:div w:id="1430614149">
          <w:blockQuote w:val="1"/>
          <w:marLeft w:val="0"/>
          <w:marRight w:val="0"/>
          <w:marTop w:val="0"/>
          <w:marBottom w:val="0"/>
          <w:divBdr>
            <w:top w:val="none" w:sz="0" w:space="0" w:color="auto"/>
            <w:left w:val="none" w:sz="0" w:space="0" w:color="auto"/>
            <w:bottom w:val="none" w:sz="0" w:space="0" w:color="auto"/>
            <w:right w:val="none" w:sz="0" w:space="0" w:color="auto"/>
          </w:divBdr>
        </w:div>
        <w:div w:id="1490052407">
          <w:blockQuote w:val="1"/>
          <w:marLeft w:val="0"/>
          <w:marRight w:val="0"/>
          <w:marTop w:val="0"/>
          <w:marBottom w:val="0"/>
          <w:divBdr>
            <w:top w:val="none" w:sz="0" w:space="0" w:color="auto"/>
            <w:left w:val="none" w:sz="0" w:space="0" w:color="auto"/>
            <w:bottom w:val="none" w:sz="0" w:space="0" w:color="auto"/>
            <w:right w:val="none" w:sz="0" w:space="0" w:color="auto"/>
          </w:divBdr>
        </w:div>
        <w:div w:id="241791536">
          <w:blockQuote w:val="1"/>
          <w:marLeft w:val="0"/>
          <w:marRight w:val="0"/>
          <w:marTop w:val="0"/>
          <w:marBottom w:val="0"/>
          <w:divBdr>
            <w:top w:val="none" w:sz="0" w:space="0" w:color="auto"/>
            <w:left w:val="none" w:sz="0" w:space="0" w:color="auto"/>
            <w:bottom w:val="none" w:sz="0" w:space="0" w:color="auto"/>
            <w:right w:val="none" w:sz="0" w:space="0" w:color="auto"/>
          </w:divBdr>
        </w:div>
        <w:div w:id="1025136944">
          <w:blockQuote w:val="1"/>
          <w:marLeft w:val="0"/>
          <w:marRight w:val="0"/>
          <w:marTop w:val="0"/>
          <w:marBottom w:val="0"/>
          <w:divBdr>
            <w:top w:val="none" w:sz="0" w:space="0" w:color="auto"/>
            <w:left w:val="none" w:sz="0" w:space="0" w:color="auto"/>
            <w:bottom w:val="none" w:sz="0" w:space="0" w:color="auto"/>
            <w:right w:val="none" w:sz="0" w:space="0" w:color="auto"/>
          </w:divBdr>
        </w:div>
        <w:div w:id="389427233">
          <w:blockQuote w:val="1"/>
          <w:marLeft w:val="0"/>
          <w:marRight w:val="0"/>
          <w:marTop w:val="0"/>
          <w:marBottom w:val="0"/>
          <w:divBdr>
            <w:top w:val="none" w:sz="0" w:space="0" w:color="auto"/>
            <w:left w:val="none" w:sz="0" w:space="0" w:color="auto"/>
            <w:bottom w:val="none" w:sz="0" w:space="0" w:color="auto"/>
            <w:right w:val="none" w:sz="0" w:space="0" w:color="auto"/>
          </w:divBdr>
        </w:div>
        <w:div w:id="131217194">
          <w:blockQuote w:val="1"/>
          <w:marLeft w:val="0"/>
          <w:marRight w:val="0"/>
          <w:marTop w:val="0"/>
          <w:marBottom w:val="0"/>
          <w:divBdr>
            <w:top w:val="none" w:sz="0" w:space="0" w:color="auto"/>
            <w:left w:val="none" w:sz="0" w:space="0" w:color="auto"/>
            <w:bottom w:val="none" w:sz="0" w:space="0" w:color="auto"/>
            <w:right w:val="none" w:sz="0" w:space="0" w:color="auto"/>
          </w:divBdr>
        </w:div>
        <w:div w:id="1390500018">
          <w:blockQuote w:val="1"/>
          <w:marLeft w:val="0"/>
          <w:marRight w:val="0"/>
          <w:marTop w:val="0"/>
          <w:marBottom w:val="0"/>
          <w:divBdr>
            <w:top w:val="none" w:sz="0" w:space="0" w:color="auto"/>
            <w:left w:val="none" w:sz="0" w:space="0" w:color="auto"/>
            <w:bottom w:val="none" w:sz="0" w:space="0" w:color="auto"/>
            <w:right w:val="none" w:sz="0" w:space="0" w:color="auto"/>
          </w:divBdr>
        </w:div>
        <w:div w:id="1306619093">
          <w:blockQuote w:val="1"/>
          <w:marLeft w:val="0"/>
          <w:marRight w:val="0"/>
          <w:marTop w:val="0"/>
          <w:marBottom w:val="0"/>
          <w:divBdr>
            <w:top w:val="none" w:sz="0" w:space="0" w:color="auto"/>
            <w:left w:val="none" w:sz="0" w:space="0" w:color="auto"/>
            <w:bottom w:val="none" w:sz="0" w:space="0" w:color="auto"/>
            <w:right w:val="none" w:sz="0" w:space="0" w:color="auto"/>
          </w:divBdr>
        </w:div>
        <w:div w:id="1141652442">
          <w:blockQuote w:val="1"/>
          <w:marLeft w:val="0"/>
          <w:marRight w:val="0"/>
          <w:marTop w:val="0"/>
          <w:marBottom w:val="0"/>
          <w:divBdr>
            <w:top w:val="none" w:sz="0" w:space="0" w:color="auto"/>
            <w:left w:val="none" w:sz="0" w:space="0" w:color="auto"/>
            <w:bottom w:val="none" w:sz="0" w:space="0" w:color="auto"/>
            <w:right w:val="none" w:sz="0" w:space="0" w:color="auto"/>
          </w:divBdr>
        </w:div>
        <w:div w:id="711075816">
          <w:blockQuote w:val="1"/>
          <w:marLeft w:val="0"/>
          <w:marRight w:val="0"/>
          <w:marTop w:val="0"/>
          <w:marBottom w:val="0"/>
          <w:divBdr>
            <w:top w:val="none" w:sz="0" w:space="0" w:color="auto"/>
            <w:left w:val="none" w:sz="0" w:space="0" w:color="auto"/>
            <w:bottom w:val="none" w:sz="0" w:space="0" w:color="auto"/>
            <w:right w:val="none" w:sz="0" w:space="0" w:color="auto"/>
          </w:divBdr>
        </w:div>
        <w:div w:id="176382443">
          <w:blockQuote w:val="1"/>
          <w:marLeft w:val="0"/>
          <w:marRight w:val="0"/>
          <w:marTop w:val="0"/>
          <w:marBottom w:val="0"/>
          <w:divBdr>
            <w:top w:val="none" w:sz="0" w:space="0" w:color="auto"/>
            <w:left w:val="none" w:sz="0" w:space="0" w:color="auto"/>
            <w:bottom w:val="none" w:sz="0" w:space="0" w:color="auto"/>
            <w:right w:val="none" w:sz="0" w:space="0" w:color="auto"/>
          </w:divBdr>
        </w:div>
        <w:div w:id="544803944">
          <w:blockQuote w:val="1"/>
          <w:marLeft w:val="0"/>
          <w:marRight w:val="0"/>
          <w:marTop w:val="0"/>
          <w:marBottom w:val="0"/>
          <w:divBdr>
            <w:top w:val="none" w:sz="0" w:space="0" w:color="auto"/>
            <w:left w:val="none" w:sz="0" w:space="0" w:color="auto"/>
            <w:bottom w:val="none" w:sz="0" w:space="0" w:color="auto"/>
            <w:right w:val="none" w:sz="0" w:space="0" w:color="auto"/>
          </w:divBdr>
        </w:div>
        <w:div w:id="2128349561">
          <w:blockQuote w:val="1"/>
          <w:marLeft w:val="0"/>
          <w:marRight w:val="0"/>
          <w:marTop w:val="0"/>
          <w:marBottom w:val="0"/>
          <w:divBdr>
            <w:top w:val="none" w:sz="0" w:space="0" w:color="auto"/>
            <w:left w:val="none" w:sz="0" w:space="0" w:color="auto"/>
            <w:bottom w:val="none" w:sz="0" w:space="0" w:color="auto"/>
            <w:right w:val="none" w:sz="0" w:space="0" w:color="auto"/>
          </w:divBdr>
        </w:div>
        <w:div w:id="1660572723">
          <w:blockQuote w:val="1"/>
          <w:marLeft w:val="0"/>
          <w:marRight w:val="0"/>
          <w:marTop w:val="0"/>
          <w:marBottom w:val="0"/>
          <w:divBdr>
            <w:top w:val="none" w:sz="0" w:space="0" w:color="auto"/>
            <w:left w:val="none" w:sz="0" w:space="0" w:color="auto"/>
            <w:bottom w:val="none" w:sz="0" w:space="0" w:color="auto"/>
            <w:right w:val="none" w:sz="0" w:space="0" w:color="auto"/>
          </w:divBdr>
        </w:div>
        <w:div w:id="1523207336">
          <w:blockQuote w:val="1"/>
          <w:marLeft w:val="0"/>
          <w:marRight w:val="0"/>
          <w:marTop w:val="0"/>
          <w:marBottom w:val="0"/>
          <w:divBdr>
            <w:top w:val="none" w:sz="0" w:space="0" w:color="auto"/>
            <w:left w:val="none" w:sz="0" w:space="0" w:color="auto"/>
            <w:bottom w:val="none" w:sz="0" w:space="0" w:color="auto"/>
            <w:right w:val="none" w:sz="0" w:space="0" w:color="auto"/>
          </w:divBdr>
        </w:div>
        <w:div w:id="1923031213">
          <w:blockQuote w:val="1"/>
          <w:marLeft w:val="0"/>
          <w:marRight w:val="0"/>
          <w:marTop w:val="0"/>
          <w:marBottom w:val="0"/>
          <w:divBdr>
            <w:top w:val="none" w:sz="0" w:space="0" w:color="auto"/>
            <w:left w:val="none" w:sz="0" w:space="0" w:color="auto"/>
            <w:bottom w:val="none" w:sz="0" w:space="0" w:color="auto"/>
            <w:right w:val="none" w:sz="0" w:space="0" w:color="auto"/>
          </w:divBdr>
        </w:div>
        <w:div w:id="814221275">
          <w:blockQuote w:val="1"/>
          <w:marLeft w:val="0"/>
          <w:marRight w:val="0"/>
          <w:marTop w:val="0"/>
          <w:marBottom w:val="0"/>
          <w:divBdr>
            <w:top w:val="none" w:sz="0" w:space="0" w:color="auto"/>
            <w:left w:val="none" w:sz="0" w:space="0" w:color="auto"/>
            <w:bottom w:val="none" w:sz="0" w:space="0" w:color="auto"/>
            <w:right w:val="none" w:sz="0" w:space="0" w:color="auto"/>
          </w:divBdr>
        </w:div>
        <w:div w:id="1640189406">
          <w:blockQuote w:val="1"/>
          <w:marLeft w:val="0"/>
          <w:marRight w:val="0"/>
          <w:marTop w:val="0"/>
          <w:marBottom w:val="0"/>
          <w:divBdr>
            <w:top w:val="none" w:sz="0" w:space="0" w:color="auto"/>
            <w:left w:val="none" w:sz="0" w:space="0" w:color="auto"/>
            <w:bottom w:val="none" w:sz="0" w:space="0" w:color="auto"/>
            <w:right w:val="none" w:sz="0" w:space="0" w:color="auto"/>
          </w:divBdr>
        </w:div>
        <w:div w:id="1237939122">
          <w:blockQuote w:val="1"/>
          <w:marLeft w:val="0"/>
          <w:marRight w:val="0"/>
          <w:marTop w:val="0"/>
          <w:marBottom w:val="0"/>
          <w:divBdr>
            <w:top w:val="none" w:sz="0" w:space="0" w:color="auto"/>
            <w:left w:val="none" w:sz="0" w:space="0" w:color="auto"/>
            <w:bottom w:val="none" w:sz="0" w:space="0" w:color="auto"/>
            <w:right w:val="none" w:sz="0" w:space="0" w:color="auto"/>
          </w:divBdr>
        </w:div>
        <w:div w:id="308245345">
          <w:blockQuote w:val="1"/>
          <w:marLeft w:val="0"/>
          <w:marRight w:val="0"/>
          <w:marTop w:val="0"/>
          <w:marBottom w:val="0"/>
          <w:divBdr>
            <w:top w:val="none" w:sz="0" w:space="0" w:color="auto"/>
            <w:left w:val="none" w:sz="0" w:space="0" w:color="auto"/>
            <w:bottom w:val="none" w:sz="0" w:space="0" w:color="auto"/>
            <w:right w:val="none" w:sz="0" w:space="0" w:color="auto"/>
          </w:divBdr>
        </w:div>
        <w:div w:id="1819227316">
          <w:blockQuote w:val="1"/>
          <w:marLeft w:val="0"/>
          <w:marRight w:val="0"/>
          <w:marTop w:val="0"/>
          <w:marBottom w:val="0"/>
          <w:divBdr>
            <w:top w:val="none" w:sz="0" w:space="0" w:color="auto"/>
            <w:left w:val="none" w:sz="0" w:space="0" w:color="auto"/>
            <w:bottom w:val="none" w:sz="0" w:space="0" w:color="auto"/>
            <w:right w:val="none" w:sz="0" w:space="0" w:color="auto"/>
          </w:divBdr>
        </w:div>
        <w:div w:id="2086292195">
          <w:blockQuote w:val="1"/>
          <w:marLeft w:val="0"/>
          <w:marRight w:val="0"/>
          <w:marTop w:val="0"/>
          <w:marBottom w:val="0"/>
          <w:divBdr>
            <w:top w:val="none" w:sz="0" w:space="0" w:color="auto"/>
            <w:left w:val="none" w:sz="0" w:space="0" w:color="auto"/>
            <w:bottom w:val="none" w:sz="0" w:space="0" w:color="auto"/>
            <w:right w:val="none" w:sz="0" w:space="0" w:color="auto"/>
          </w:divBdr>
        </w:div>
        <w:div w:id="1935160488">
          <w:blockQuote w:val="1"/>
          <w:marLeft w:val="0"/>
          <w:marRight w:val="0"/>
          <w:marTop w:val="0"/>
          <w:marBottom w:val="0"/>
          <w:divBdr>
            <w:top w:val="none" w:sz="0" w:space="0" w:color="auto"/>
            <w:left w:val="none" w:sz="0" w:space="0" w:color="auto"/>
            <w:bottom w:val="none" w:sz="0" w:space="0" w:color="auto"/>
            <w:right w:val="none" w:sz="0" w:space="0" w:color="auto"/>
          </w:divBdr>
        </w:div>
        <w:div w:id="717361653">
          <w:blockQuote w:val="1"/>
          <w:marLeft w:val="0"/>
          <w:marRight w:val="0"/>
          <w:marTop w:val="0"/>
          <w:marBottom w:val="0"/>
          <w:divBdr>
            <w:top w:val="none" w:sz="0" w:space="0" w:color="auto"/>
            <w:left w:val="none" w:sz="0" w:space="0" w:color="auto"/>
            <w:bottom w:val="none" w:sz="0" w:space="0" w:color="auto"/>
            <w:right w:val="none" w:sz="0" w:space="0" w:color="auto"/>
          </w:divBdr>
        </w:div>
        <w:div w:id="1923219612">
          <w:blockQuote w:val="1"/>
          <w:marLeft w:val="0"/>
          <w:marRight w:val="0"/>
          <w:marTop w:val="0"/>
          <w:marBottom w:val="0"/>
          <w:divBdr>
            <w:top w:val="none" w:sz="0" w:space="0" w:color="auto"/>
            <w:left w:val="none" w:sz="0" w:space="0" w:color="auto"/>
            <w:bottom w:val="none" w:sz="0" w:space="0" w:color="auto"/>
            <w:right w:val="none" w:sz="0" w:space="0" w:color="auto"/>
          </w:divBdr>
        </w:div>
        <w:div w:id="1532956754">
          <w:blockQuote w:val="1"/>
          <w:marLeft w:val="0"/>
          <w:marRight w:val="0"/>
          <w:marTop w:val="0"/>
          <w:marBottom w:val="0"/>
          <w:divBdr>
            <w:top w:val="none" w:sz="0" w:space="0" w:color="auto"/>
            <w:left w:val="none" w:sz="0" w:space="0" w:color="auto"/>
            <w:bottom w:val="none" w:sz="0" w:space="0" w:color="auto"/>
            <w:right w:val="none" w:sz="0" w:space="0" w:color="auto"/>
          </w:divBdr>
        </w:div>
        <w:div w:id="518005002">
          <w:blockQuote w:val="1"/>
          <w:marLeft w:val="0"/>
          <w:marRight w:val="0"/>
          <w:marTop w:val="0"/>
          <w:marBottom w:val="0"/>
          <w:divBdr>
            <w:top w:val="none" w:sz="0" w:space="0" w:color="auto"/>
            <w:left w:val="none" w:sz="0" w:space="0" w:color="auto"/>
            <w:bottom w:val="none" w:sz="0" w:space="0" w:color="auto"/>
            <w:right w:val="none" w:sz="0" w:space="0" w:color="auto"/>
          </w:divBdr>
        </w:div>
        <w:div w:id="302123896">
          <w:blockQuote w:val="1"/>
          <w:marLeft w:val="0"/>
          <w:marRight w:val="0"/>
          <w:marTop w:val="0"/>
          <w:marBottom w:val="0"/>
          <w:divBdr>
            <w:top w:val="none" w:sz="0" w:space="0" w:color="auto"/>
            <w:left w:val="none" w:sz="0" w:space="0" w:color="auto"/>
            <w:bottom w:val="none" w:sz="0" w:space="0" w:color="auto"/>
            <w:right w:val="none" w:sz="0" w:space="0" w:color="auto"/>
          </w:divBdr>
        </w:div>
        <w:div w:id="172113395">
          <w:blockQuote w:val="1"/>
          <w:marLeft w:val="0"/>
          <w:marRight w:val="0"/>
          <w:marTop w:val="0"/>
          <w:marBottom w:val="0"/>
          <w:divBdr>
            <w:top w:val="none" w:sz="0" w:space="0" w:color="auto"/>
            <w:left w:val="none" w:sz="0" w:space="0" w:color="auto"/>
            <w:bottom w:val="none" w:sz="0" w:space="0" w:color="auto"/>
            <w:right w:val="none" w:sz="0" w:space="0" w:color="auto"/>
          </w:divBdr>
        </w:div>
        <w:div w:id="592518975">
          <w:blockQuote w:val="1"/>
          <w:marLeft w:val="0"/>
          <w:marRight w:val="0"/>
          <w:marTop w:val="0"/>
          <w:marBottom w:val="0"/>
          <w:divBdr>
            <w:top w:val="none" w:sz="0" w:space="0" w:color="auto"/>
            <w:left w:val="none" w:sz="0" w:space="0" w:color="auto"/>
            <w:bottom w:val="none" w:sz="0" w:space="0" w:color="auto"/>
            <w:right w:val="none" w:sz="0" w:space="0" w:color="auto"/>
          </w:divBdr>
        </w:div>
        <w:div w:id="1446194255">
          <w:blockQuote w:val="1"/>
          <w:marLeft w:val="0"/>
          <w:marRight w:val="0"/>
          <w:marTop w:val="0"/>
          <w:marBottom w:val="0"/>
          <w:divBdr>
            <w:top w:val="none" w:sz="0" w:space="0" w:color="auto"/>
            <w:left w:val="none" w:sz="0" w:space="0" w:color="auto"/>
            <w:bottom w:val="none" w:sz="0" w:space="0" w:color="auto"/>
            <w:right w:val="none" w:sz="0" w:space="0" w:color="auto"/>
          </w:divBdr>
        </w:div>
        <w:div w:id="1526017859">
          <w:blockQuote w:val="1"/>
          <w:marLeft w:val="0"/>
          <w:marRight w:val="0"/>
          <w:marTop w:val="0"/>
          <w:marBottom w:val="0"/>
          <w:divBdr>
            <w:top w:val="none" w:sz="0" w:space="0" w:color="auto"/>
            <w:left w:val="none" w:sz="0" w:space="0" w:color="auto"/>
            <w:bottom w:val="none" w:sz="0" w:space="0" w:color="auto"/>
            <w:right w:val="none" w:sz="0" w:space="0" w:color="auto"/>
          </w:divBdr>
        </w:div>
        <w:div w:id="822089347">
          <w:blockQuote w:val="1"/>
          <w:marLeft w:val="0"/>
          <w:marRight w:val="0"/>
          <w:marTop w:val="0"/>
          <w:marBottom w:val="0"/>
          <w:divBdr>
            <w:top w:val="none" w:sz="0" w:space="0" w:color="auto"/>
            <w:left w:val="none" w:sz="0" w:space="0" w:color="auto"/>
            <w:bottom w:val="none" w:sz="0" w:space="0" w:color="auto"/>
            <w:right w:val="none" w:sz="0" w:space="0" w:color="auto"/>
          </w:divBdr>
        </w:div>
        <w:div w:id="488719400">
          <w:blockQuote w:val="1"/>
          <w:marLeft w:val="0"/>
          <w:marRight w:val="0"/>
          <w:marTop w:val="0"/>
          <w:marBottom w:val="0"/>
          <w:divBdr>
            <w:top w:val="none" w:sz="0" w:space="0" w:color="auto"/>
            <w:left w:val="none" w:sz="0" w:space="0" w:color="auto"/>
            <w:bottom w:val="none" w:sz="0" w:space="0" w:color="auto"/>
            <w:right w:val="none" w:sz="0" w:space="0" w:color="auto"/>
          </w:divBdr>
        </w:div>
        <w:div w:id="1499537135">
          <w:blockQuote w:val="1"/>
          <w:marLeft w:val="0"/>
          <w:marRight w:val="0"/>
          <w:marTop w:val="0"/>
          <w:marBottom w:val="0"/>
          <w:divBdr>
            <w:top w:val="none" w:sz="0" w:space="0" w:color="auto"/>
            <w:left w:val="none" w:sz="0" w:space="0" w:color="auto"/>
            <w:bottom w:val="none" w:sz="0" w:space="0" w:color="auto"/>
            <w:right w:val="none" w:sz="0" w:space="0" w:color="auto"/>
          </w:divBdr>
        </w:div>
        <w:div w:id="1398281158">
          <w:blockQuote w:val="1"/>
          <w:marLeft w:val="0"/>
          <w:marRight w:val="0"/>
          <w:marTop w:val="0"/>
          <w:marBottom w:val="0"/>
          <w:divBdr>
            <w:top w:val="none" w:sz="0" w:space="0" w:color="auto"/>
            <w:left w:val="none" w:sz="0" w:space="0" w:color="auto"/>
            <w:bottom w:val="none" w:sz="0" w:space="0" w:color="auto"/>
            <w:right w:val="none" w:sz="0" w:space="0" w:color="auto"/>
          </w:divBdr>
        </w:div>
        <w:div w:id="446433023">
          <w:blockQuote w:val="1"/>
          <w:marLeft w:val="0"/>
          <w:marRight w:val="0"/>
          <w:marTop w:val="0"/>
          <w:marBottom w:val="0"/>
          <w:divBdr>
            <w:top w:val="none" w:sz="0" w:space="0" w:color="auto"/>
            <w:left w:val="none" w:sz="0" w:space="0" w:color="auto"/>
            <w:bottom w:val="none" w:sz="0" w:space="0" w:color="auto"/>
            <w:right w:val="none" w:sz="0" w:space="0" w:color="auto"/>
          </w:divBdr>
        </w:div>
        <w:div w:id="2020958682">
          <w:blockQuote w:val="1"/>
          <w:marLeft w:val="0"/>
          <w:marRight w:val="0"/>
          <w:marTop w:val="0"/>
          <w:marBottom w:val="0"/>
          <w:divBdr>
            <w:top w:val="none" w:sz="0" w:space="0" w:color="auto"/>
            <w:left w:val="none" w:sz="0" w:space="0" w:color="auto"/>
            <w:bottom w:val="none" w:sz="0" w:space="0" w:color="auto"/>
            <w:right w:val="none" w:sz="0" w:space="0" w:color="auto"/>
          </w:divBdr>
        </w:div>
        <w:div w:id="429087721">
          <w:blockQuote w:val="1"/>
          <w:marLeft w:val="0"/>
          <w:marRight w:val="0"/>
          <w:marTop w:val="0"/>
          <w:marBottom w:val="0"/>
          <w:divBdr>
            <w:top w:val="none" w:sz="0" w:space="0" w:color="auto"/>
            <w:left w:val="none" w:sz="0" w:space="0" w:color="auto"/>
            <w:bottom w:val="none" w:sz="0" w:space="0" w:color="auto"/>
            <w:right w:val="none" w:sz="0" w:space="0" w:color="auto"/>
          </w:divBdr>
        </w:div>
        <w:div w:id="786970040">
          <w:blockQuote w:val="1"/>
          <w:marLeft w:val="0"/>
          <w:marRight w:val="0"/>
          <w:marTop w:val="0"/>
          <w:marBottom w:val="0"/>
          <w:divBdr>
            <w:top w:val="none" w:sz="0" w:space="0" w:color="auto"/>
            <w:left w:val="none" w:sz="0" w:space="0" w:color="auto"/>
            <w:bottom w:val="none" w:sz="0" w:space="0" w:color="auto"/>
            <w:right w:val="none" w:sz="0" w:space="0" w:color="auto"/>
          </w:divBdr>
        </w:div>
        <w:div w:id="1845779552">
          <w:blockQuote w:val="1"/>
          <w:marLeft w:val="0"/>
          <w:marRight w:val="0"/>
          <w:marTop w:val="0"/>
          <w:marBottom w:val="0"/>
          <w:divBdr>
            <w:top w:val="none" w:sz="0" w:space="0" w:color="auto"/>
            <w:left w:val="none" w:sz="0" w:space="0" w:color="auto"/>
            <w:bottom w:val="none" w:sz="0" w:space="0" w:color="auto"/>
            <w:right w:val="none" w:sz="0" w:space="0" w:color="auto"/>
          </w:divBdr>
        </w:div>
        <w:div w:id="91779064">
          <w:blockQuote w:val="1"/>
          <w:marLeft w:val="0"/>
          <w:marRight w:val="0"/>
          <w:marTop w:val="0"/>
          <w:marBottom w:val="0"/>
          <w:divBdr>
            <w:top w:val="none" w:sz="0" w:space="0" w:color="auto"/>
            <w:left w:val="none" w:sz="0" w:space="0" w:color="auto"/>
            <w:bottom w:val="none" w:sz="0" w:space="0" w:color="auto"/>
            <w:right w:val="none" w:sz="0" w:space="0" w:color="auto"/>
          </w:divBdr>
        </w:div>
        <w:div w:id="884685053">
          <w:blockQuote w:val="1"/>
          <w:marLeft w:val="0"/>
          <w:marRight w:val="0"/>
          <w:marTop w:val="0"/>
          <w:marBottom w:val="0"/>
          <w:divBdr>
            <w:top w:val="none" w:sz="0" w:space="0" w:color="auto"/>
            <w:left w:val="none" w:sz="0" w:space="0" w:color="auto"/>
            <w:bottom w:val="none" w:sz="0" w:space="0" w:color="auto"/>
            <w:right w:val="none" w:sz="0" w:space="0" w:color="auto"/>
          </w:divBdr>
        </w:div>
        <w:div w:id="1359962937">
          <w:blockQuote w:val="1"/>
          <w:marLeft w:val="0"/>
          <w:marRight w:val="0"/>
          <w:marTop w:val="0"/>
          <w:marBottom w:val="0"/>
          <w:divBdr>
            <w:top w:val="none" w:sz="0" w:space="0" w:color="auto"/>
            <w:left w:val="none" w:sz="0" w:space="0" w:color="auto"/>
            <w:bottom w:val="none" w:sz="0" w:space="0" w:color="auto"/>
            <w:right w:val="none" w:sz="0" w:space="0" w:color="auto"/>
          </w:divBdr>
        </w:div>
        <w:div w:id="384841231">
          <w:blockQuote w:val="1"/>
          <w:marLeft w:val="0"/>
          <w:marRight w:val="0"/>
          <w:marTop w:val="0"/>
          <w:marBottom w:val="0"/>
          <w:divBdr>
            <w:top w:val="none" w:sz="0" w:space="0" w:color="auto"/>
            <w:left w:val="none" w:sz="0" w:space="0" w:color="auto"/>
            <w:bottom w:val="none" w:sz="0" w:space="0" w:color="auto"/>
            <w:right w:val="none" w:sz="0" w:space="0" w:color="auto"/>
          </w:divBdr>
        </w:div>
        <w:div w:id="1873181543">
          <w:blockQuote w:val="1"/>
          <w:marLeft w:val="0"/>
          <w:marRight w:val="0"/>
          <w:marTop w:val="0"/>
          <w:marBottom w:val="0"/>
          <w:divBdr>
            <w:top w:val="none" w:sz="0" w:space="0" w:color="auto"/>
            <w:left w:val="none" w:sz="0" w:space="0" w:color="auto"/>
            <w:bottom w:val="none" w:sz="0" w:space="0" w:color="auto"/>
            <w:right w:val="none" w:sz="0" w:space="0" w:color="auto"/>
          </w:divBdr>
        </w:div>
        <w:div w:id="1328677921">
          <w:blockQuote w:val="1"/>
          <w:marLeft w:val="0"/>
          <w:marRight w:val="0"/>
          <w:marTop w:val="0"/>
          <w:marBottom w:val="0"/>
          <w:divBdr>
            <w:top w:val="none" w:sz="0" w:space="0" w:color="auto"/>
            <w:left w:val="none" w:sz="0" w:space="0" w:color="auto"/>
            <w:bottom w:val="none" w:sz="0" w:space="0" w:color="auto"/>
            <w:right w:val="none" w:sz="0" w:space="0" w:color="auto"/>
          </w:divBdr>
        </w:div>
        <w:div w:id="1914927345">
          <w:blockQuote w:val="1"/>
          <w:marLeft w:val="0"/>
          <w:marRight w:val="0"/>
          <w:marTop w:val="0"/>
          <w:marBottom w:val="0"/>
          <w:divBdr>
            <w:top w:val="none" w:sz="0" w:space="0" w:color="auto"/>
            <w:left w:val="none" w:sz="0" w:space="0" w:color="auto"/>
            <w:bottom w:val="none" w:sz="0" w:space="0" w:color="auto"/>
            <w:right w:val="none" w:sz="0" w:space="0" w:color="auto"/>
          </w:divBdr>
        </w:div>
        <w:div w:id="1685283893">
          <w:blockQuote w:val="1"/>
          <w:marLeft w:val="0"/>
          <w:marRight w:val="0"/>
          <w:marTop w:val="0"/>
          <w:marBottom w:val="0"/>
          <w:divBdr>
            <w:top w:val="none" w:sz="0" w:space="0" w:color="auto"/>
            <w:left w:val="none" w:sz="0" w:space="0" w:color="auto"/>
            <w:bottom w:val="none" w:sz="0" w:space="0" w:color="auto"/>
            <w:right w:val="none" w:sz="0" w:space="0" w:color="auto"/>
          </w:divBdr>
        </w:div>
        <w:div w:id="1937055377">
          <w:blockQuote w:val="1"/>
          <w:marLeft w:val="0"/>
          <w:marRight w:val="0"/>
          <w:marTop w:val="0"/>
          <w:marBottom w:val="0"/>
          <w:divBdr>
            <w:top w:val="none" w:sz="0" w:space="0" w:color="auto"/>
            <w:left w:val="none" w:sz="0" w:space="0" w:color="auto"/>
            <w:bottom w:val="none" w:sz="0" w:space="0" w:color="auto"/>
            <w:right w:val="none" w:sz="0" w:space="0" w:color="auto"/>
          </w:divBdr>
        </w:div>
        <w:div w:id="1061714701">
          <w:blockQuote w:val="1"/>
          <w:marLeft w:val="0"/>
          <w:marRight w:val="0"/>
          <w:marTop w:val="0"/>
          <w:marBottom w:val="0"/>
          <w:divBdr>
            <w:top w:val="none" w:sz="0" w:space="0" w:color="auto"/>
            <w:left w:val="none" w:sz="0" w:space="0" w:color="auto"/>
            <w:bottom w:val="none" w:sz="0" w:space="0" w:color="auto"/>
            <w:right w:val="none" w:sz="0" w:space="0" w:color="auto"/>
          </w:divBdr>
        </w:div>
        <w:div w:id="1450472904">
          <w:blockQuote w:val="1"/>
          <w:marLeft w:val="0"/>
          <w:marRight w:val="0"/>
          <w:marTop w:val="0"/>
          <w:marBottom w:val="0"/>
          <w:divBdr>
            <w:top w:val="none" w:sz="0" w:space="0" w:color="auto"/>
            <w:left w:val="none" w:sz="0" w:space="0" w:color="auto"/>
            <w:bottom w:val="none" w:sz="0" w:space="0" w:color="auto"/>
            <w:right w:val="none" w:sz="0" w:space="0" w:color="auto"/>
          </w:divBdr>
        </w:div>
        <w:div w:id="369261776">
          <w:blockQuote w:val="1"/>
          <w:marLeft w:val="0"/>
          <w:marRight w:val="0"/>
          <w:marTop w:val="0"/>
          <w:marBottom w:val="0"/>
          <w:divBdr>
            <w:top w:val="none" w:sz="0" w:space="0" w:color="auto"/>
            <w:left w:val="none" w:sz="0" w:space="0" w:color="auto"/>
            <w:bottom w:val="none" w:sz="0" w:space="0" w:color="auto"/>
            <w:right w:val="none" w:sz="0" w:space="0" w:color="auto"/>
          </w:divBdr>
        </w:div>
        <w:div w:id="1833253346">
          <w:blockQuote w:val="1"/>
          <w:marLeft w:val="0"/>
          <w:marRight w:val="0"/>
          <w:marTop w:val="0"/>
          <w:marBottom w:val="0"/>
          <w:divBdr>
            <w:top w:val="none" w:sz="0" w:space="0" w:color="auto"/>
            <w:left w:val="none" w:sz="0" w:space="0" w:color="auto"/>
            <w:bottom w:val="none" w:sz="0" w:space="0" w:color="auto"/>
            <w:right w:val="none" w:sz="0" w:space="0" w:color="auto"/>
          </w:divBdr>
        </w:div>
        <w:div w:id="737242749">
          <w:blockQuote w:val="1"/>
          <w:marLeft w:val="0"/>
          <w:marRight w:val="0"/>
          <w:marTop w:val="0"/>
          <w:marBottom w:val="0"/>
          <w:divBdr>
            <w:top w:val="none" w:sz="0" w:space="0" w:color="auto"/>
            <w:left w:val="none" w:sz="0" w:space="0" w:color="auto"/>
            <w:bottom w:val="none" w:sz="0" w:space="0" w:color="auto"/>
            <w:right w:val="none" w:sz="0" w:space="0" w:color="auto"/>
          </w:divBdr>
        </w:div>
        <w:div w:id="1602293920">
          <w:blockQuote w:val="1"/>
          <w:marLeft w:val="0"/>
          <w:marRight w:val="0"/>
          <w:marTop w:val="0"/>
          <w:marBottom w:val="0"/>
          <w:divBdr>
            <w:top w:val="none" w:sz="0" w:space="0" w:color="auto"/>
            <w:left w:val="none" w:sz="0" w:space="0" w:color="auto"/>
            <w:bottom w:val="none" w:sz="0" w:space="0" w:color="auto"/>
            <w:right w:val="none" w:sz="0" w:space="0" w:color="auto"/>
          </w:divBdr>
        </w:div>
        <w:div w:id="1568225140">
          <w:blockQuote w:val="1"/>
          <w:marLeft w:val="0"/>
          <w:marRight w:val="0"/>
          <w:marTop w:val="0"/>
          <w:marBottom w:val="0"/>
          <w:divBdr>
            <w:top w:val="none" w:sz="0" w:space="0" w:color="auto"/>
            <w:left w:val="none" w:sz="0" w:space="0" w:color="auto"/>
            <w:bottom w:val="none" w:sz="0" w:space="0" w:color="auto"/>
            <w:right w:val="none" w:sz="0" w:space="0" w:color="auto"/>
          </w:divBdr>
        </w:div>
        <w:div w:id="1968849569">
          <w:blockQuote w:val="1"/>
          <w:marLeft w:val="0"/>
          <w:marRight w:val="0"/>
          <w:marTop w:val="0"/>
          <w:marBottom w:val="0"/>
          <w:divBdr>
            <w:top w:val="none" w:sz="0" w:space="0" w:color="auto"/>
            <w:left w:val="none" w:sz="0" w:space="0" w:color="auto"/>
            <w:bottom w:val="none" w:sz="0" w:space="0" w:color="auto"/>
            <w:right w:val="none" w:sz="0" w:space="0" w:color="auto"/>
          </w:divBdr>
        </w:div>
        <w:div w:id="996109341">
          <w:blockQuote w:val="1"/>
          <w:marLeft w:val="0"/>
          <w:marRight w:val="0"/>
          <w:marTop w:val="0"/>
          <w:marBottom w:val="0"/>
          <w:divBdr>
            <w:top w:val="none" w:sz="0" w:space="0" w:color="auto"/>
            <w:left w:val="none" w:sz="0" w:space="0" w:color="auto"/>
            <w:bottom w:val="none" w:sz="0" w:space="0" w:color="auto"/>
            <w:right w:val="none" w:sz="0" w:space="0" w:color="auto"/>
          </w:divBdr>
        </w:div>
        <w:div w:id="967202900">
          <w:blockQuote w:val="1"/>
          <w:marLeft w:val="0"/>
          <w:marRight w:val="0"/>
          <w:marTop w:val="0"/>
          <w:marBottom w:val="0"/>
          <w:divBdr>
            <w:top w:val="none" w:sz="0" w:space="0" w:color="auto"/>
            <w:left w:val="none" w:sz="0" w:space="0" w:color="auto"/>
            <w:bottom w:val="none" w:sz="0" w:space="0" w:color="auto"/>
            <w:right w:val="none" w:sz="0" w:space="0" w:color="auto"/>
          </w:divBdr>
        </w:div>
        <w:div w:id="1116172759">
          <w:blockQuote w:val="1"/>
          <w:marLeft w:val="0"/>
          <w:marRight w:val="0"/>
          <w:marTop w:val="0"/>
          <w:marBottom w:val="0"/>
          <w:divBdr>
            <w:top w:val="none" w:sz="0" w:space="0" w:color="auto"/>
            <w:left w:val="none" w:sz="0" w:space="0" w:color="auto"/>
            <w:bottom w:val="none" w:sz="0" w:space="0" w:color="auto"/>
            <w:right w:val="none" w:sz="0" w:space="0" w:color="auto"/>
          </w:divBdr>
        </w:div>
        <w:div w:id="1683697872">
          <w:blockQuote w:val="1"/>
          <w:marLeft w:val="0"/>
          <w:marRight w:val="0"/>
          <w:marTop w:val="0"/>
          <w:marBottom w:val="0"/>
          <w:divBdr>
            <w:top w:val="none" w:sz="0" w:space="0" w:color="auto"/>
            <w:left w:val="none" w:sz="0" w:space="0" w:color="auto"/>
            <w:bottom w:val="none" w:sz="0" w:space="0" w:color="auto"/>
            <w:right w:val="none" w:sz="0" w:space="0" w:color="auto"/>
          </w:divBdr>
        </w:div>
        <w:div w:id="698434063">
          <w:blockQuote w:val="1"/>
          <w:marLeft w:val="0"/>
          <w:marRight w:val="0"/>
          <w:marTop w:val="0"/>
          <w:marBottom w:val="0"/>
          <w:divBdr>
            <w:top w:val="none" w:sz="0" w:space="0" w:color="auto"/>
            <w:left w:val="none" w:sz="0" w:space="0" w:color="auto"/>
            <w:bottom w:val="none" w:sz="0" w:space="0" w:color="auto"/>
            <w:right w:val="none" w:sz="0" w:space="0" w:color="auto"/>
          </w:divBdr>
        </w:div>
        <w:div w:id="1377923592">
          <w:blockQuote w:val="1"/>
          <w:marLeft w:val="0"/>
          <w:marRight w:val="0"/>
          <w:marTop w:val="0"/>
          <w:marBottom w:val="0"/>
          <w:divBdr>
            <w:top w:val="none" w:sz="0" w:space="0" w:color="auto"/>
            <w:left w:val="none" w:sz="0" w:space="0" w:color="auto"/>
            <w:bottom w:val="none" w:sz="0" w:space="0" w:color="auto"/>
            <w:right w:val="none" w:sz="0" w:space="0" w:color="auto"/>
          </w:divBdr>
        </w:div>
        <w:div w:id="1230069373">
          <w:blockQuote w:val="1"/>
          <w:marLeft w:val="0"/>
          <w:marRight w:val="0"/>
          <w:marTop w:val="0"/>
          <w:marBottom w:val="0"/>
          <w:divBdr>
            <w:top w:val="none" w:sz="0" w:space="0" w:color="auto"/>
            <w:left w:val="none" w:sz="0" w:space="0" w:color="auto"/>
            <w:bottom w:val="none" w:sz="0" w:space="0" w:color="auto"/>
            <w:right w:val="none" w:sz="0" w:space="0" w:color="auto"/>
          </w:divBdr>
        </w:div>
        <w:div w:id="69281739">
          <w:blockQuote w:val="1"/>
          <w:marLeft w:val="0"/>
          <w:marRight w:val="0"/>
          <w:marTop w:val="0"/>
          <w:marBottom w:val="0"/>
          <w:divBdr>
            <w:top w:val="none" w:sz="0" w:space="0" w:color="auto"/>
            <w:left w:val="none" w:sz="0" w:space="0" w:color="auto"/>
            <w:bottom w:val="none" w:sz="0" w:space="0" w:color="auto"/>
            <w:right w:val="none" w:sz="0" w:space="0" w:color="auto"/>
          </w:divBdr>
        </w:div>
        <w:div w:id="427121019">
          <w:blockQuote w:val="1"/>
          <w:marLeft w:val="0"/>
          <w:marRight w:val="0"/>
          <w:marTop w:val="0"/>
          <w:marBottom w:val="0"/>
          <w:divBdr>
            <w:top w:val="none" w:sz="0" w:space="0" w:color="auto"/>
            <w:left w:val="none" w:sz="0" w:space="0" w:color="auto"/>
            <w:bottom w:val="none" w:sz="0" w:space="0" w:color="auto"/>
            <w:right w:val="none" w:sz="0" w:space="0" w:color="auto"/>
          </w:divBdr>
        </w:div>
        <w:div w:id="1707293160">
          <w:blockQuote w:val="1"/>
          <w:marLeft w:val="0"/>
          <w:marRight w:val="0"/>
          <w:marTop w:val="0"/>
          <w:marBottom w:val="0"/>
          <w:divBdr>
            <w:top w:val="none" w:sz="0" w:space="0" w:color="auto"/>
            <w:left w:val="none" w:sz="0" w:space="0" w:color="auto"/>
            <w:bottom w:val="none" w:sz="0" w:space="0" w:color="auto"/>
            <w:right w:val="none" w:sz="0" w:space="0" w:color="auto"/>
          </w:divBdr>
        </w:div>
        <w:div w:id="525800479">
          <w:blockQuote w:val="1"/>
          <w:marLeft w:val="0"/>
          <w:marRight w:val="0"/>
          <w:marTop w:val="0"/>
          <w:marBottom w:val="0"/>
          <w:divBdr>
            <w:top w:val="none" w:sz="0" w:space="0" w:color="auto"/>
            <w:left w:val="none" w:sz="0" w:space="0" w:color="auto"/>
            <w:bottom w:val="none" w:sz="0" w:space="0" w:color="auto"/>
            <w:right w:val="none" w:sz="0" w:space="0" w:color="auto"/>
          </w:divBdr>
        </w:div>
        <w:div w:id="1983342256">
          <w:blockQuote w:val="1"/>
          <w:marLeft w:val="0"/>
          <w:marRight w:val="0"/>
          <w:marTop w:val="0"/>
          <w:marBottom w:val="0"/>
          <w:divBdr>
            <w:top w:val="none" w:sz="0" w:space="0" w:color="auto"/>
            <w:left w:val="none" w:sz="0" w:space="0" w:color="auto"/>
            <w:bottom w:val="none" w:sz="0" w:space="0" w:color="auto"/>
            <w:right w:val="none" w:sz="0" w:space="0" w:color="auto"/>
          </w:divBdr>
        </w:div>
        <w:div w:id="286474703">
          <w:blockQuote w:val="1"/>
          <w:marLeft w:val="0"/>
          <w:marRight w:val="0"/>
          <w:marTop w:val="0"/>
          <w:marBottom w:val="0"/>
          <w:divBdr>
            <w:top w:val="none" w:sz="0" w:space="0" w:color="auto"/>
            <w:left w:val="none" w:sz="0" w:space="0" w:color="auto"/>
            <w:bottom w:val="none" w:sz="0" w:space="0" w:color="auto"/>
            <w:right w:val="none" w:sz="0" w:space="0" w:color="auto"/>
          </w:divBdr>
        </w:div>
        <w:div w:id="753669730">
          <w:blockQuote w:val="1"/>
          <w:marLeft w:val="0"/>
          <w:marRight w:val="0"/>
          <w:marTop w:val="0"/>
          <w:marBottom w:val="0"/>
          <w:divBdr>
            <w:top w:val="none" w:sz="0" w:space="0" w:color="auto"/>
            <w:left w:val="none" w:sz="0" w:space="0" w:color="auto"/>
            <w:bottom w:val="none" w:sz="0" w:space="0" w:color="auto"/>
            <w:right w:val="none" w:sz="0" w:space="0" w:color="auto"/>
          </w:divBdr>
        </w:div>
        <w:div w:id="1065495957">
          <w:blockQuote w:val="1"/>
          <w:marLeft w:val="0"/>
          <w:marRight w:val="0"/>
          <w:marTop w:val="0"/>
          <w:marBottom w:val="0"/>
          <w:divBdr>
            <w:top w:val="none" w:sz="0" w:space="0" w:color="auto"/>
            <w:left w:val="none" w:sz="0" w:space="0" w:color="auto"/>
            <w:bottom w:val="none" w:sz="0" w:space="0" w:color="auto"/>
            <w:right w:val="none" w:sz="0" w:space="0" w:color="auto"/>
          </w:divBdr>
        </w:div>
        <w:div w:id="930815520">
          <w:blockQuote w:val="1"/>
          <w:marLeft w:val="0"/>
          <w:marRight w:val="0"/>
          <w:marTop w:val="0"/>
          <w:marBottom w:val="0"/>
          <w:divBdr>
            <w:top w:val="none" w:sz="0" w:space="0" w:color="auto"/>
            <w:left w:val="none" w:sz="0" w:space="0" w:color="auto"/>
            <w:bottom w:val="none" w:sz="0" w:space="0" w:color="auto"/>
            <w:right w:val="none" w:sz="0" w:space="0" w:color="auto"/>
          </w:divBdr>
        </w:div>
        <w:div w:id="1029263950">
          <w:blockQuote w:val="1"/>
          <w:marLeft w:val="0"/>
          <w:marRight w:val="0"/>
          <w:marTop w:val="0"/>
          <w:marBottom w:val="0"/>
          <w:divBdr>
            <w:top w:val="none" w:sz="0" w:space="0" w:color="auto"/>
            <w:left w:val="none" w:sz="0" w:space="0" w:color="auto"/>
            <w:bottom w:val="none" w:sz="0" w:space="0" w:color="auto"/>
            <w:right w:val="none" w:sz="0" w:space="0" w:color="auto"/>
          </w:divBdr>
        </w:div>
        <w:div w:id="456919410">
          <w:blockQuote w:val="1"/>
          <w:marLeft w:val="0"/>
          <w:marRight w:val="0"/>
          <w:marTop w:val="0"/>
          <w:marBottom w:val="0"/>
          <w:divBdr>
            <w:top w:val="none" w:sz="0" w:space="0" w:color="auto"/>
            <w:left w:val="none" w:sz="0" w:space="0" w:color="auto"/>
            <w:bottom w:val="none" w:sz="0" w:space="0" w:color="auto"/>
            <w:right w:val="none" w:sz="0" w:space="0" w:color="auto"/>
          </w:divBdr>
        </w:div>
        <w:div w:id="1511409269">
          <w:blockQuote w:val="1"/>
          <w:marLeft w:val="0"/>
          <w:marRight w:val="0"/>
          <w:marTop w:val="0"/>
          <w:marBottom w:val="0"/>
          <w:divBdr>
            <w:top w:val="none" w:sz="0" w:space="0" w:color="auto"/>
            <w:left w:val="none" w:sz="0" w:space="0" w:color="auto"/>
            <w:bottom w:val="none" w:sz="0" w:space="0" w:color="auto"/>
            <w:right w:val="none" w:sz="0" w:space="0" w:color="auto"/>
          </w:divBdr>
        </w:div>
        <w:div w:id="179204569">
          <w:blockQuote w:val="1"/>
          <w:marLeft w:val="0"/>
          <w:marRight w:val="0"/>
          <w:marTop w:val="0"/>
          <w:marBottom w:val="0"/>
          <w:divBdr>
            <w:top w:val="none" w:sz="0" w:space="0" w:color="auto"/>
            <w:left w:val="none" w:sz="0" w:space="0" w:color="auto"/>
            <w:bottom w:val="none" w:sz="0" w:space="0" w:color="auto"/>
            <w:right w:val="none" w:sz="0" w:space="0" w:color="auto"/>
          </w:divBdr>
        </w:div>
        <w:div w:id="980501307">
          <w:blockQuote w:val="1"/>
          <w:marLeft w:val="0"/>
          <w:marRight w:val="0"/>
          <w:marTop w:val="0"/>
          <w:marBottom w:val="0"/>
          <w:divBdr>
            <w:top w:val="none" w:sz="0" w:space="0" w:color="auto"/>
            <w:left w:val="none" w:sz="0" w:space="0" w:color="auto"/>
            <w:bottom w:val="none" w:sz="0" w:space="0" w:color="auto"/>
            <w:right w:val="none" w:sz="0" w:space="0" w:color="auto"/>
          </w:divBdr>
        </w:div>
        <w:div w:id="1344161654">
          <w:blockQuote w:val="1"/>
          <w:marLeft w:val="0"/>
          <w:marRight w:val="0"/>
          <w:marTop w:val="0"/>
          <w:marBottom w:val="0"/>
          <w:divBdr>
            <w:top w:val="none" w:sz="0" w:space="0" w:color="auto"/>
            <w:left w:val="none" w:sz="0" w:space="0" w:color="auto"/>
            <w:bottom w:val="none" w:sz="0" w:space="0" w:color="auto"/>
            <w:right w:val="none" w:sz="0" w:space="0" w:color="auto"/>
          </w:divBdr>
        </w:div>
        <w:div w:id="299499754">
          <w:blockQuote w:val="1"/>
          <w:marLeft w:val="0"/>
          <w:marRight w:val="0"/>
          <w:marTop w:val="0"/>
          <w:marBottom w:val="0"/>
          <w:divBdr>
            <w:top w:val="none" w:sz="0" w:space="0" w:color="auto"/>
            <w:left w:val="none" w:sz="0" w:space="0" w:color="auto"/>
            <w:bottom w:val="none" w:sz="0" w:space="0" w:color="auto"/>
            <w:right w:val="none" w:sz="0" w:space="0" w:color="auto"/>
          </w:divBdr>
        </w:div>
        <w:div w:id="114520694">
          <w:blockQuote w:val="1"/>
          <w:marLeft w:val="0"/>
          <w:marRight w:val="0"/>
          <w:marTop w:val="0"/>
          <w:marBottom w:val="0"/>
          <w:divBdr>
            <w:top w:val="none" w:sz="0" w:space="0" w:color="auto"/>
            <w:left w:val="none" w:sz="0" w:space="0" w:color="auto"/>
            <w:bottom w:val="none" w:sz="0" w:space="0" w:color="auto"/>
            <w:right w:val="none" w:sz="0" w:space="0" w:color="auto"/>
          </w:divBdr>
        </w:div>
        <w:div w:id="994067772">
          <w:blockQuote w:val="1"/>
          <w:marLeft w:val="0"/>
          <w:marRight w:val="0"/>
          <w:marTop w:val="0"/>
          <w:marBottom w:val="0"/>
          <w:divBdr>
            <w:top w:val="none" w:sz="0" w:space="0" w:color="auto"/>
            <w:left w:val="none" w:sz="0" w:space="0" w:color="auto"/>
            <w:bottom w:val="none" w:sz="0" w:space="0" w:color="auto"/>
            <w:right w:val="none" w:sz="0" w:space="0" w:color="auto"/>
          </w:divBdr>
        </w:div>
        <w:div w:id="856891893">
          <w:blockQuote w:val="1"/>
          <w:marLeft w:val="0"/>
          <w:marRight w:val="0"/>
          <w:marTop w:val="0"/>
          <w:marBottom w:val="0"/>
          <w:divBdr>
            <w:top w:val="none" w:sz="0" w:space="0" w:color="auto"/>
            <w:left w:val="none" w:sz="0" w:space="0" w:color="auto"/>
            <w:bottom w:val="none" w:sz="0" w:space="0" w:color="auto"/>
            <w:right w:val="none" w:sz="0" w:space="0" w:color="auto"/>
          </w:divBdr>
        </w:div>
        <w:div w:id="1282608233">
          <w:blockQuote w:val="1"/>
          <w:marLeft w:val="0"/>
          <w:marRight w:val="0"/>
          <w:marTop w:val="0"/>
          <w:marBottom w:val="0"/>
          <w:divBdr>
            <w:top w:val="none" w:sz="0" w:space="0" w:color="auto"/>
            <w:left w:val="none" w:sz="0" w:space="0" w:color="auto"/>
            <w:bottom w:val="none" w:sz="0" w:space="0" w:color="auto"/>
            <w:right w:val="none" w:sz="0" w:space="0" w:color="auto"/>
          </w:divBdr>
        </w:div>
        <w:div w:id="425005732">
          <w:blockQuote w:val="1"/>
          <w:marLeft w:val="0"/>
          <w:marRight w:val="0"/>
          <w:marTop w:val="0"/>
          <w:marBottom w:val="0"/>
          <w:divBdr>
            <w:top w:val="none" w:sz="0" w:space="0" w:color="auto"/>
            <w:left w:val="none" w:sz="0" w:space="0" w:color="auto"/>
            <w:bottom w:val="none" w:sz="0" w:space="0" w:color="auto"/>
            <w:right w:val="none" w:sz="0" w:space="0" w:color="auto"/>
          </w:divBdr>
        </w:div>
        <w:div w:id="1018390270">
          <w:blockQuote w:val="1"/>
          <w:marLeft w:val="0"/>
          <w:marRight w:val="0"/>
          <w:marTop w:val="0"/>
          <w:marBottom w:val="0"/>
          <w:divBdr>
            <w:top w:val="none" w:sz="0" w:space="0" w:color="auto"/>
            <w:left w:val="none" w:sz="0" w:space="0" w:color="auto"/>
            <w:bottom w:val="none" w:sz="0" w:space="0" w:color="auto"/>
            <w:right w:val="none" w:sz="0" w:space="0" w:color="auto"/>
          </w:divBdr>
        </w:div>
        <w:div w:id="1109738949">
          <w:blockQuote w:val="1"/>
          <w:marLeft w:val="0"/>
          <w:marRight w:val="0"/>
          <w:marTop w:val="0"/>
          <w:marBottom w:val="0"/>
          <w:divBdr>
            <w:top w:val="none" w:sz="0" w:space="0" w:color="auto"/>
            <w:left w:val="none" w:sz="0" w:space="0" w:color="auto"/>
            <w:bottom w:val="none" w:sz="0" w:space="0" w:color="auto"/>
            <w:right w:val="none" w:sz="0" w:space="0" w:color="auto"/>
          </w:divBdr>
        </w:div>
        <w:div w:id="1162768801">
          <w:blockQuote w:val="1"/>
          <w:marLeft w:val="0"/>
          <w:marRight w:val="0"/>
          <w:marTop w:val="0"/>
          <w:marBottom w:val="0"/>
          <w:divBdr>
            <w:top w:val="none" w:sz="0" w:space="0" w:color="auto"/>
            <w:left w:val="none" w:sz="0" w:space="0" w:color="auto"/>
            <w:bottom w:val="none" w:sz="0" w:space="0" w:color="auto"/>
            <w:right w:val="none" w:sz="0" w:space="0" w:color="auto"/>
          </w:divBdr>
        </w:div>
        <w:div w:id="1387990813">
          <w:blockQuote w:val="1"/>
          <w:marLeft w:val="0"/>
          <w:marRight w:val="0"/>
          <w:marTop w:val="0"/>
          <w:marBottom w:val="0"/>
          <w:divBdr>
            <w:top w:val="none" w:sz="0" w:space="0" w:color="auto"/>
            <w:left w:val="none" w:sz="0" w:space="0" w:color="auto"/>
            <w:bottom w:val="none" w:sz="0" w:space="0" w:color="auto"/>
            <w:right w:val="none" w:sz="0" w:space="0" w:color="auto"/>
          </w:divBdr>
        </w:div>
        <w:div w:id="1232421664">
          <w:blockQuote w:val="1"/>
          <w:marLeft w:val="0"/>
          <w:marRight w:val="0"/>
          <w:marTop w:val="0"/>
          <w:marBottom w:val="0"/>
          <w:divBdr>
            <w:top w:val="none" w:sz="0" w:space="0" w:color="auto"/>
            <w:left w:val="none" w:sz="0" w:space="0" w:color="auto"/>
            <w:bottom w:val="none" w:sz="0" w:space="0" w:color="auto"/>
            <w:right w:val="none" w:sz="0" w:space="0" w:color="auto"/>
          </w:divBdr>
        </w:div>
        <w:div w:id="1221017906">
          <w:blockQuote w:val="1"/>
          <w:marLeft w:val="0"/>
          <w:marRight w:val="0"/>
          <w:marTop w:val="0"/>
          <w:marBottom w:val="0"/>
          <w:divBdr>
            <w:top w:val="none" w:sz="0" w:space="0" w:color="auto"/>
            <w:left w:val="none" w:sz="0" w:space="0" w:color="auto"/>
            <w:bottom w:val="none" w:sz="0" w:space="0" w:color="auto"/>
            <w:right w:val="none" w:sz="0" w:space="0" w:color="auto"/>
          </w:divBdr>
        </w:div>
        <w:div w:id="1061562577">
          <w:blockQuote w:val="1"/>
          <w:marLeft w:val="0"/>
          <w:marRight w:val="0"/>
          <w:marTop w:val="0"/>
          <w:marBottom w:val="0"/>
          <w:divBdr>
            <w:top w:val="none" w:sz="0" w:space="0" w:color="auto"/>
            <w:left w:val="none" w:sz="0" w:space="0" w:color="auto"/>
            <w:bottom w:val="none" w:sz="0" w:space="0" w:color="auto"/>
            <w:right w:val="none" w:sz="0" w:space="0" w:color="auto"/>
          </w:divBdr>
        </w:div>
        <w:div w:id="1714767228">
          <w:blockQuote w:val="1"/>
          <w:marLeft w:val="0"/>
          <w:marRight w:val="0"/>
          <w:marTop w:val="0"/>
          <w:marBottom w:val="0"/>
          <w:divBdr>
            <w:top w:val="none" w:sz="0" w:space="0" w:color="auto"/>
            <w:left w:val="none" w:sz="0" w:space="0" w:color="auto"/>
            <w:bottom w:val="none" w:sz="0" w:space="0" w:color="auto"/>
            <w:right w:val="none" w:sz="0" w:space="0" w:color="auto"/>
          </w:divBdr>
        </w:div>
        <w:div w:id="1113669869">
          <w:blockQuote w:val="1"/>
          <w:marLeft w:val="0"/>
          <w:marRight w:val="0"/>
          <w:marTop w:val="0"/>
          <w:marBottom w:val="0"/>
          <w:divBdr>
            <w:top w:val="none" w:sz="0" w:space="0" w:color="auto"/>
            <w:left w:val="none" w:sz="0" w:space="0" w:color="auto"/>
            <w:bottom w:val="none" w:sz="0" w:space="0" w:color="auto"/>
            <w:right w:val="none" w:sz="0" w:space="0" w:color="auto"/>
          </w:divBdr>
        </w:div>
        <w:div w:id="1630433625">
          <w:blockQuote w:val="1"/>
          <w:marLeft w:val="0"/>
          <w:marRight w:val="0"/>
          <w:marTop w:val="0"/>
          <w:marBottom w:val="0"/>
          <w:divBdr>
            <w:top w:val="none" w:sz="0" w:space="0" w:color="auto"/>
            <w:left w:val="none" w:sz="0" w:space="0" w:color="auto"/>
            <w:bottom w:val="none" w:sz="0" w:space="0" w:color="auto"/>
            <w:right w:val="none" w:sz="0" w:space="0" w:color="auto"/>
          </w:divBdr>
        </w:div>
        <w:div w:id="361856819">
          <w:blockQuote w:val="1"/>
          <w:marLeft w:val="0"/>
          <w:marRight w:val="0"/>
          <w:marTop w:val="0"/>
          <w:marBottom w:val="0"/>
          <w:divBdr>
            <w:top w:val="none" w:sz="0" w:space="0" w:color="auto"/>
            <w:left w:val="none" w:sz="0" w:space="0" w:color="auto"/>
            <w:bottom w:val="none" w:sz="0" w:space="0" w:color="auto"/>
            <w:right w:val="none" w:sz="0" w:space="0" w:color="auto"/>
          </w:divBdr>
        </w:div>
        <w:div w:id="1702125579">
          <w:blockQuote w:val="1"/>
          <w:marLeft w:val="0"/>
          <w:marRight w:val="0"/>
          <w:marTop w:val="0"/>
          <w:marBottom w:val="0"/>
          <w:divBdr>
            <w:top w:val="none" w:sz="0" w:space="0" w:color="auto"/>
            <w:left w:val="none" w:sz="0" w:space="0" w:color="auto"/>
            <w:bottom w:val="none" w:sz="0" w:space="0" w:color="auto"/>
            <w:right w:val="none" w:sz="0" w:space="0" w:color="auto"/>
          </w:divBdr>
        </w:div>
        <w:div w:id="659314406">
          <w:blockQuote w:val="1"/>
          <w:marLeft w:val="0"/>
          <w:marRight w:val="0"/>
          <w:marTop w:val="0"/>
          <w:marBottom w:val="0"/>
          <w:divBdr>
            <w:top w:val="none" w:sz="0" w:space="0" w:color="auto"/>
            <w:left w:val="none" w:sz="0" w:space="0" w:color="auto"/>
            <w:bottom w:val="none" w:sz="0" w:space="0" w:color="auto"/>
            <w:right w:val="none" w:sz="0" w:space="0" w:color="auto"/>
          </w:divBdr>
        </w:div>
        <w:div w:id="1744838358">
          <w:blockQuote w:val="1"/>
          <w:marLeft w:val="0"/>
          <w:marRight w:val="0"/>
          <w:marTop w:val="0"/>
          <w:marBottom w:val="0"/>
          <w:divBdr>
            <w:top w:val="none" w:sz="0" w:space="0" w:color="auto"/>
            <w:left w:val="none" w:sz="0" w:space="0" w:color="auto"/>
            <w:bottom w:val="none" w:sz="0" w:space="0" w:color="auto"/>
            <w:right w:val="none" w:sz="0" w:space="0" w:color="auto"/>
          </w:divBdr>
        </w:div>
        <w:div w:id="2020109556">
          <w:blockQuote w:val="1"/>
          <w:marLeft w:val="0"/>
          <w:marRight w:val="0"/>
          <w:marTop w:val="0"/>
          <w:marBottom w:val="0"/>
          <w:divBdr>
            <w:top w:val="none" w:sz="0" w:space="0" w:color="auto"/>
            <w:left w:val="none" w:sz="0" w:space="0" w:color="auto"/>
            <w:bottom w:val="none" w:sz="0" w:space="0" w:color="auto"/>
            <w:right w:val="none" w:sz="0" w:space="0" w:color="auto"/>
          </w:divBdr>
        </w:div>
        <w:div w:id="1875459041">
          <w:blockQuote w:val="1"/>
          <w:marLeft w:val="0"/>
          <w:marRight w:val="0"/>
          <w:marTop w:val="0"/>
          <w:marBottom w:val="0"/>
          <w:divBdr>
            <w:top w:val="none" w:sz="0" w:space="0" w:color="auto"/>
            <w:left w:val="none" w:sz="0" w:space="0" w:color="auto"/>
            <w:bottom w:val="none" w:sz="0" w:space="0" w:color="auto"/>
            <w:right w:val="none" w:sz="0" w:space="0" w:color="auto"/>
          </w:divBdr>
        </w:div>
        <w:div w:id="1100417442">
          <w:blockQuote w:val="1"/>
          <w:marLeft w:val="0"/>
          <w:marRight w:val="0"/>
          <w:marTop w:val="0"/>
          <w:marBottom w:val="0"/>
          <w:divBdr>
            <w:top w:val="none" w:sz="0" w:space="0" w:color="auto"/>
            <w:left w:val="none" w:sz="0" w:space="0" w:color="auto"/>
            <w:bottom w:val="none" w:sz="0" w:space="0" w:color="auto"/>
            <w:right w:val="none" w:sz="0" w:space="0" w:color="auto"/>
          </w:divBdr>
        </w:div>
        <w:div w:id="135532077">
          <w:blockQuote w:val="1"/>
          <w:marLeft w:val="0"/>
          <w:marRight w:val="0"/>
          <w:marTop w:val="0"/>
          <w:marBottom w:val="0"/>
          <w:divBdr>
            <w:top w:val="none" w:sz="0" w:space="0" w:color="auto"/>
            <w:left w:val="none" w:sz="0" w:space="0" w:color="auto"/>
            <w:bottom w:val="none" w:sz="0" w:space="0" w:color="auto"/>
            <w:right w:val="none" w:sz="0" w:space="0" w:color="auto"/>
          </w:divBdr>
        </w:div>
        <w:div w:id="1488135394">
          <w:blockQuote w:val="1"/>
          <w:marLeft w:val="0"/>
          <w:marRight w:val="0"/>
          <w:marTop w:val="0"/>
          <w:marBottom w:val="0"/>
          <w:divBdr>
            <w:top w:val="none" w:sz="0" w:space="0" w:color="auto"/>
            <w:left w:val="none" w:sz="0" w:space="0" w:color="auto"/>
            <w:bottom w:val="none" w:sz="0" w:space="0" w:color="auto"/>
            <w:right w:val="none" w:sz="0" w:space="0" w:color="auto"/>
          </w:divBdr>
        </w:div>
        <w:div w:id="89394582">
          <w:blockQuote w:val="1"/>
          <w:marLeft w:val="0"/>
          <w:marRight w:val="0"/>
          <w:marTop w:val="0"/>
          <w:marBottom w:val="0"/>
          <w:divBdr>
            <w:top w:val="none" w:sz="0" w:space="0" w:color="auto"/>
            <w:left w:val="none" w:sz="0" w:space="0" w:color="auto"/>
            <w:bottom w:val="none" w:sz="0" w:space="0" w:color="auto"/>
            <w:right w:val="none" w:sz="0" w:space="0" w:color="auto"/>
          </w:divBdr>
        </w:div>
        <w:div w:id="858078793">
          <w:blockQuote w:val="1"/>
          <w:marLeft w:val="0"/>
          <w:marRight w:val="0"/>
          <w:marTop w:val="0"/>
          <w:marBottom w:val="0"/>
          <w:divBdr>
            <w:top w:val="none" w:sz="0" w:space="0" w:color="auto"/>
            <w:left w:val="none" w:sz="0" w:space="0" w:color="auto"/>
            <w:bottom w:val="none" w:sz="0" w:space="0" w:color="auto"/>
            <w:right w:val="none" w:sz="0" w:space="0" w:color="auto"/>
          </w:divBdr>
        </w:div>
        <w:div w:id="126509815">
          <w:blockQuote w:val="1"/>
          <w:marLeft w:val="0"/>
          <w:marRight w:val="0"/>
          <w:marTop w:val="0"/>
          <w:marBottom w:val="0"/>
          <w:divBdr>
            <w:top w:val="none" w:sz="0" w:space="0" w:color="auto"/>
            <w:left w:val="none" w:sz="0" w:space="0" w:color="auto"/>
            <w:bottom w:val="none" w:sz="0" w:space="0" w:color="auto"/>
            <w:right w:val="none" w:sz="0" w:space="0" w:color="auto"/>
          </w:divBdr>
        </w:div>
        <w:div w:id="826362004">
          <w:blockQuote w:val="1"/>
          <w:marLeft w:val="0"/>
          <w:marRight w:val="0"/>
          <w:marTop w:val="0"/>
          <w:marBottom w:val="0"/>
          <w:divBdr>
            <w:top w:val="none" w:sz="0" w:space="0" w:color="auto"/>
            <w:left w:val="none" w:sz="0" w:space="0" w:color="auto"/>
            <w:bottom w:val="none" w:sz="0" w:space="0" w:color="auto"/>
            <w:right w:val="none" w:sz="0" w:space="0" w:color="auto"/>
          </w:divBdr>
        </w:div>
        <w:div w:id="2076119479">
          <w:blockQuote w:val="1"/>
          <w:marLeft w:val="0"/>
          <w:marRight w:val="0"/>
          <w:marTop w:val="0"/>
          <w:marBottom w:val="0"/>
          <w:divBdr>
            <w:top w:val="none" w:sz="0" w:space="0" w:color="auto"/>
            <w:left w:val="none" w:sz="0" w:space="0" w:color="auto"/>
            <w:bottom w:val="none" w:sz="0" w:space="0" w:color="auto"/>
            <w:right w:val="none" w:sz="0" w:space="0" w:color="auto"/>
          </w:divBdr>
        </w:div>
        <w:div w:id="537620801">
          <w:blockQuote w:val="1"/>
          <w:marLeft w:val="0"/>
          <w:marRight w:val="0"/>
          <w:marTop w:val="0"/>
          <w:marBottom w:val="0"/>
          <w:divBdr>
            <w:top w:val="none" w:sz="0" w:space="0" w:color="auto"/>
            <w:left w:val="none" w:sz="0" w:space="0" w:color="auto"/>
            <w:bottom w:val="none" w:sz="0" w:space="0" w:color="auto"/>
            <w:right w:val="none" w:sz="0" w:space="0" w:color="auto"/>
          </w:divBdr>
        </w:div>
        <w:div w:id="1853061734">
          <w:blockQuote w:val="1"/>
          <w:marLeft w:val="0"/>
          <w:marRight w:val="0"/>
          <w:marTop w:val="0"/>
          <w:marBottom w:val="0"/>
          <w:divBdr>
            <w:top w:val="none" w:sz="0" w:space="0" w:color="auto"/>
            <w:left w:val="none" w:sz="0" w:space="0" w:color="auto"/>
            <w:bottom w:val="none" w:sz="0" w:space="0" w:color="auto"/>
            <w:right w:val="none" w:sz="0" w:space="0" w:color="auto"/>
          </w:divBdr>
        </w:div>
        <w:div w:id="939528800">
          <w:blockQuote w:val="1"/>
          <w:marLeft w:val="0"/>
          <w:marRight w:val="0"/>
          <w:marTop w:val="0"/>
          <w:marBottom w:val="0"/>
          <w:divBdr>
            <w:top w:val="none" w:sz="0" w:space="0" w:color="auto"/>
            <w:left w:val="none" w:sz="0" w:space="0" w:color="auto"/>
            <w:bottom w:val="none" w:sz="0" w:space="0" w:color="auto"/>
            <w:right w:val="none" w:sz="0" w:space="0" w:color="auto"/>
          </w:divBdr>
        </w:div>
        <w:div w:id="1859586998">
          <w:blockQuote w:val="1"/>
          <w:marLeft w:val="0"/>
          <w:marRight w:val="0"/>
          <w:marTop w:val="0"/>
          <w:marBottom w:val="0"/>
          <w:divBdr>
            <w:top w:val="none" w:sz="0" w:space="0" w:color="auto"/>
            <w:left w:val="none" w:sz="0" w:space="0" w:color="auto"/>
            <w:bottom w:val="none" w:sz="0" w:space="0" w:color="auto"/>
            <w:right w:val="none" w:sz="0" w:space="0" w:color="auto"/>
          </w:divBdr>
        </w:div>
        <w:div w:id="1185747646">
          <w:blockQuote w:val="1"/>
          <w:marLeft w:val="0"/>
          <w:marRight w:val="0"/>
          <w:marTop w:val="0"/>
          <w:marBottom w:val="0"/>
          <w:divBdr>
            <w:top w:val="none" w:sz="0" w:space="0" w:color="auto"/>
            <w:left w:val="none" w:sz="0" w:space="0" w:color="auto"/>
            <w:bottom w:val="none" w:sz="0" w:space="0" w:color="auto"/>
            <w:right w:val="none" w:sz="0" w:space="0" w:color="auto"/>
          </w:divBdr>
        </w:div>
        <w:div w:id="2111781215">
          <w:blockQuote w:val="1"/>
          <w:marLeft w:val="0"/>
          <w:marRight w:val="0"/>
          <w:marTop w:val="0"/>
          <w:marBottom w:val="0"/>
          <w:divBdr>
            <w:top w:val="none" w:sz="0" w:space="0" w:color="auto"/>
            <w:left w:val="none" w:sz="0" w:space="0" w:color="auto"/>
            <w:bottom w:val="none" w:sz="0" w:space="0" w:color="auto"/>
            <w:right w:val="none" w:sz="0" w:space="0" w:color="auto"/>
          </w:divBdr>
        </w:div>
        <w:div w:id="291248060">
          <w:blockQuote w:val="1"/>
          <w:marLeft w:val="0"/>
          <w:marRight w:val="0"/>
          <w:marTop w:val="0"/>
          <w:marBottom w:val="0"/>
          <w:divBdr>
            <w:top w:val="none" w:sz="0" w:space="0" w:color="auto"/>
            <w:left w:val="none" w:sz="0" w:space="0" w:color="auto"/>
            <w:bottom w:val="none" w:sz="0" w:space="0" w:color="auto"/>
            <w:right w:val="none" w:sz="0" w:space="0" w:color="auto"/>
          </w:divBdr>
        </w:div>
        <w:div w:id="131556427">
          <w:blockQuote w:val="1"/>
          <w:marLeft w:val="0"/>
          <w:marRight w:val="0"/>
          <w:marTop w:val="0"/>
          <w:marBottom w:val="0"/>
          <w:divBdr>
            <w:top w:val="none" w:sz="0" w:space="0" w:color="auto"/>
            <w:left w:val="none" w:sz="0" w:space="0" w:color="auto"/>
            <w:bottom w:val="none" w:sz="0" w:space="0" w:color="auto"/>
            <w:right w:val="none" w:sz="0" w:space="0" w:color="auto"/>
          </w:divBdr>
        </w:div>
        <w:div w:id="866061718">
          <w:blockQuote w:val="1"/>
          <w:marLeft w:val="0"/>
          <w:marRight w:val="0"/>
          <w:marTop w:val="0"/>
          <w:marBottom w:val="0"/>
          <w:divBdr>
            <w:top w:val="none" w:sz="0" w:space="0" w:color="auto"/>
            <w:left w:val="none" w:sz="0" w:space="0" w:color="auto"/>
            <w:bottom w:val="none" w:sz="0" w:space="0" w:color="auto"/>
            <w:right w:val="none" w:sz="0" w:space="0" w:color="auto"/>
          </w:divBdr>
        </w:div>
        <w:div w:id="868568912">
          <w:blockQuote w:val="1"/>
          <w:marLeft w:val="0"/>
          <w:marRight w:val="0"/>
          <w:marTop w:val="0"/>
          <w:marBottom w:val="0"/>
          <w:divBdr>
            <w:top w:val="none" w:sz="0" w:space="0" w:color="auto"/>
            <w:left w:val="none" w:sz="0" w:space="0" w:color="auto"/>
            <w:bottom w:val="none" w:sz="0" w:space="0" w:color="auto"/>
            <w:right w:val="none" w:sz="0" w:space="0" w:color="auto"/>
          </w:divBdr>
        </w:div>
        <w:div w:id="1613322389">
          <w:blockQuote w:val="1"/>
          <w:marLeft w:val="0"/>
          <w:marRight w:val="0"/>
          <w:marTop w:val="0"/>
          <w:marBottom w:val="0"/>
          <w:divBdr>
            <w:top w:val="none" w:sz="0" w:space="0" w:color="auto"/>
            <w:left w:val="none" w:sz="0" w:space="0" w:color="auto"/>
            <w:bottom w:val="none" w:sz="0" w:space="0" w:color="auto"/>
            <w:right w:val="none" w:sz="0" w:space="0" w:color="auto"/>
          </w:divBdr>
        </w:div>
        <w:div w:id="1667904976">
          <w:blockQuote w:val="1"/>
          <w:marLeft w:val="0"/>
          <w:marRight w:val="0"/>
          <w:marTop w:val="0"/>
          <w:marBottom w:val="0"/>
          <w:divBdr>
            <w:top w:val="none" w:sz="0" w:space="0" w:color="auto"/>
            <w:left w:val="none" w:sz="0" w:space="0" w:color="auto"/>
            <w:bottom w:val="none" w:sz="0" w:space="0" w:color="auto"/>
            <w:right w:val="none" w:sz="0" w:space="0" w:color="auto"/>
          </w:divBdr>
        </w:div>
        <w:div w:id="2137790376">
          <w:blockQuote w:val="1"/>
          <w:marLeft w:val="0"/>
          <w:marRight w:val="0"/>
          <w:marTop w:val="0"/>
          <w:marBottom w:val="0"/>
          <w:divBdr>
            <w:top w:val="none" w:sz="0" w:space="0" w:color="auto"/>
            <w:left w:val="none" w:sz="0" w:space="0" w:color="auto"/>
            <w:bottom w:val="none" w:sz="0" w:space="0" w:color="auto"/>
            <w:right w:val="none" w:sz="0" w:space="0" w:color="auto"/>
          </w:divBdr>
        </w:div>
        <w:div w:id="664942974">
          <w:blockQuote w:val="1"/>
          <w:marLeft w:val="0"/>
          <w:marRight w:val="0"/>
          <w:marTop w:val="0"/>
          <w:marBottom w:val="0"/>
          <w:divBdr>
            <w:top w:val="none" w:sz="0" w:space="0" w:color="auto"/>
            <w:left w:val="none" w:sz="0" w:space="0" w:color="auto"/>
            <w:bottom w:val="none" w:sz="0" w:space="0" w:color="auto"/>
            <w:right w:val="none" w:sz="0" w:space="0" w:color="auto"/>
          </w:divBdr>
        </w:div>
        <w:div w:id="1043212807">
          <w:blockQuote w:val="1"/>
          <w:marLeft w:val="0"/>
          <w:marRight w:val="0"/>
          <w:marTop w:val="0"/>
          <w:marBottom w:val="0"/>
          <w:divBdr>
            <w:top w:val="none" w:sz="0" w:space="0" w:color="auto"/>
            <w:left w:val="none" w:sz="0" w:space="0" w:color="auto"/>
            <w:bottom w:val="none" w:sz="0" w:space="0" w:color="auto"/>
            <w:right w:val="none" w:sz="0" w:space="0" w:color="auto"/>
          </w:divBdr>
        </w:div>
        <w:div w:id="1712343203">
          <w:blockQuote w:val="1"/>
          <w:marLeft w:val="0"/>
          <w:marRight w:val="0"/>
          <w:marTop w:val="0"/>
          <w:marBottom w:val="0"/>
          <w:divBdr>
            <w:top w:val="none" w:sz="0" w:space="0" w:color="auto"/>
            <w:left w:val="none" w:sz="0" w:space="0" w:color="auto"/>
            <w:bottom w:val="none" w:sz="0" w:space="0" w:color="auto"/>
            <w:right w:val="none" w:sz="0" w:space="0" w:color="auto"/>
          </w:divBdr>
        </w:div>
        <w:div w:id="1011376193">
          <w:blockQuote w:val="1"/>
          <w:marLeft w:val="0"/>
          <w:marRight w:val="0"/>
          <w:marTop w:val="0"/>
          <w:marBottom w:val="0"/>
          <w:divBdr>
            <w:top w:val="none" w:sz="0" w:space="0" w:color="auto"/>
            <w:left w:val="none" w:sz="0" w:space="0" w:color="auto"/>
            <w:bottom w:val="none" w:sz="0" w:space="0" w:color="auto"/>
            <w:right w:val="none" w:sz="0" w:space="0" w:color="auto"/>
          </w:divBdr>
        </w:div>
        <w:div w:id="1005089520">
          <w:blockQuote w:val="1"/>
          <w:marLeft w:val="0"/>
          <w:marRight w:val="0"/>
          <w:marTop w:val="0"/>
          <w:marBottom w:val="0"/>
          <w:divBdr>
            <w:top w:val="none" w:sz="0" w:space="0" w:color="auto"/>
            <w:left w:val="none" w:sz="0" w:space="0" w:color="auto"/>
            <w:bottom w:val="none" w:sz="0" w:space="0" w:color="auto"/>
            <w:right w:val="none" w:sz="0" w:space="0" w:color="auto"/>
          </w:divBdr>
        </w:div>
        <w:div w:id="509491643">
          <w:blockQuote w:val="1"/>
          <w:marLeft w:val="0"/>
          <w:marRight w:val="0"/>
          <w:marTop w:val="0"/>
          <w:marBottom w:val="0"/>
          <w:divBdr>
            <w:top w:val="none" w:sz="0" w:space="0" w:color="auto"/>
            <w:left w:val="none" w:sz="0" w:space="0" w:color="auto"/>
            <w:bottom w:val="none" w:sz="0" w:space="0" w:color="auto"/>
            <w:right w:val="none" w:sz="0" w:space="0" w:color="auto"/>
          </w:divBdr>
        </w:div>
        <w:div w:id="1628196178">
          <w:blockQuote w:val="1"/>
          <w:marLeft w:val="0"/>
          <w:marRight w:val="0"/>
          <w:marTop w:val="0"/>
          <w:marBottom w:val="0"/>
          <w:divBdr>
            <w:top w:val="none" w:sz="0" w:space="0" w:color="auto"/>
            <w:left w:val="none" w:sz="0" w:space="0" w:color="auto"/>
            <w:bottom w:val="none" w:sz="0" w:space="0" w:color="auto"/>
            <w:right w:val="none" w:sz="0" w:space="0" w:color="auto"/>
          </w:divBdr>
        </w:div>
        <w:div w:id="1657032553">
          <w:blockQuote w:val="1"/>
          <w:marLeft w:val="0"/>
          <w:marRight w:val="0"/>
          <w:marTop w:val="0"/>
          <w:marBottom w:val="0"/>
          <w:divBdr>
            <w:top w:val="none" w:sz="0" w:space="0" w:color="auto"/>
            <w:left w:val="none" w:sz="0" w:space="0" w:color="auto"/>
            <w:bottom w:val="none" w:sz="0" w:space="0" w:color="auto"/>
            <w:right w:val="none" w:sz="0" w:space="0" w:color="auto"/>
          </w:divBdr>
        </w:div>
        <w:div w:id="554775057">
          <w:blockQuote w:val="1"/>
          <w:marLeft w:val="0"/>
          <w:marRight w:val="0"/>
          <w:marTop w:val="0"/>
          <w:marBottom w:val="0"/>
          <w:divBdr>
            <w:top w:val="none" w:sz="0" w:space="0" w:color="auto"/>
            <w:left w:val="none" w:sz="0" w:space="0" w:color="auto"/>
            <w:bottom w:val="none" w:sz="0" w:space="0" w:color="auto"/>
            <w:right w:val="none" w:sz="0" w:space="0" w:color="auto"/>
          </w:divBdr>
        </w:div>
        <w:div w:id="1467355213">
          <w:blockQuote w:val="1"/>
          <w:marLeft w:val="0"/>
          <w:marRight w:val="0"/>
          <w:marTop w:val="0"/>
          <w:marBottom w:val="0"/>
          <w:divBdr>
            <w:top w:val="none" w:sz="0" w:space="0" w:color="auto"/>
            <w:left w:val="none" w:sz="0" w:space="0" w:color="auto"/>
            <w:bottom w:val="none" w:sz="0" w:space="0" w:color="auto"/>
            <w:right w:val="none" w:sz="0" w:space="0" w:color="auto"/>
          </w:divBdr>
        </w:div>
        <w:div w:id="1704283246">
          <w:blockQuote w:val="1"/>
          <w:marLeft w:val="0"/>
          <w:marRight w:val="0"/>
          <w:marTop w:val="0"/>
          <w:marBottom w:val="0"/>
          <w:divBdr>
            <w:top w:val="none" w:sz="0" w:space="0" w:color="auto"/>
            <w:left w:val="none" w:sz="0" w:space="0" w:color="auto"/>
            <w:bottom w:val="none" w:sz="0" w:space="0" w:color="auto"/>
            <w:right w:val="none" w:sz="0" w:space="0" w:color="auto"/>
          </w:divBdr>
        </w:div>
        <w:div w:id="763460155">
          <w:blockQuote w:val="1"/>
          <w:marLeft w:val="0"/>
          <w:marRight w:val="0"/>
          <w:marTop w:val="0"/>
          <w:marBottom w:val="0"/>
          <w:divBdr>
            <w:top w:val="none" w:sz="0" w:space="0" w:color="auto"/>
            <w:left w:val="none" w:sz="0" w:space="0" w:color="auto"/>
            <w:bottom w:val="none" w:sz="0" w:space="0" w:color="auto"/>
            <w:right w:val="none" w:sz="0" w:space="0" w:color="auto"/>
          </w:divBdr>
        </w:div>
        <w:div w:id="1259944621">
          <w:blockQuote w:val="1"/>
          <w:marLeft w:val="0"/>
          <w:marRight w:val="0"/>
          <w:marTop w:val="0"/>
          <w:marBottom w:val="0"/>
          <w:divBdr>
            <w:top w:val="none" w:sz="0" w:space="0" w:color="auto"/>
            <w:left w:val="none" w:sz="0" w:space="0" w:color="auto"/>
            <w:bottom w:val="none" w:sz="0" w:space="0" w:color="auto"/>
            <w:right w:val="none" w:sz="0" w:space="0" w:color="auto"/>
          </w:divBdr>
        </w:div>
        <w:div w:id="349991553">
          <w:blockQuote w:val="1"/>
          <w:marLeft w:val="0"/>
          <w:marRight w:val="0"/>
          <w:marTop w:val="0"/>
          <w:marBottom w:val="0"/>
          <w:divBdr>
            <w:top w:val="none" w:sz="0" w:space="0" w:color="auto"/>
            <w:left w:val="none" w:sz="0" w:space="0" w:color="auto"/>
            <w:bottom w:val="none" w:sz="0" w:space="0" w:color="auto"/>
            <w:right w:val="none" w:sz="0" w:space="0" w:color="auto"/>
          </w:divBdr>
        </w:div>
        <w:div w:id="1851529452">
          <w:blockQuote w:val="1"/>
          <w:marLeft w:val="0"/>
          <w:marRight w:val="0"/>
          <w:marTop w:val="0"/>
          <w:marBottom w:val="0"/>
          <w:divBdr>
            <w:top w:val="none" w:sz="0" w:space="0" w:color="auto"/>
            <w:left w:val="none" w:sz="0" w:space="0" w:color="auto"/>
            <w:bottom w:val="none" w:sz="0" w:space="0" w:color="auto"/>
            <w:right w:val="none" w:sz="0" w:space="0" w:color="auto"/>
          </w:divBdr>
        </w:div>
        <w:div w:id="380059257">
          <w:blockQuote w:val="1"/>
          <w:marLeft w:val="0"/>
          <w:marRight w:val="0"/>
          <w:marTop w:val="0"/>
          <w:marBottom w:val="0"/>
          <w:divBdr>
            <w:top w:val="none" w:sz="0" w:space="0" w:color="auto"/>
            <w:left w:val="none" w:sz="0" w:space="0" w:color="auto"/>
            <w:bottom w:val="none" w:sz="0" w:space="0" w:color="auto"/>
            <w:right w:val="none" w:sz="0" w:space="0" w:color="auto"/>
          </w:divBdr>
        </w:div>
        <w:div w:id="1212886994">
          <w:blockQuote w:val="1"/>
          <w:marLeft w:val="0"/>
          <w:marRight w:val="0"/>
          <w:marTop w:val="0"/>
          <w:marBottom w:val="0"/>
          <w:divBdr>
            <w:top w:val="none" w:sz="0" w:space="0" w:color="auto"/>
            <w:left w:val="none" w:sz="0" w:space="0" w:color="auto"/>
            <w:bottom w:val="none" w:sz="0" w:space="0" w:color="auto"/>
            <w:right w:val="none" w:sz="0" w:space="0" w:color="auto"/>
          </w:divBdr>
        </w:div>
        <w:div w:id="613053587">
          <w:blockQuote w:val="1"/>
          <w:marLeft w:val="0"/>
          <w:marRight w:val="0"/>
          <w:marTop w:val="0"/>
          <w:marBottom w:val="0"/>
          <w:divBdr>
            <w:top w:val="none" w:sz="0" w:space="0" w:color="auto"/>
            <w:left w:val="none" w:sz="0" w:space="0" w:color="auto"/>
            <w:bottom w:val="none" w:sz="0" w:space="0" w:color="auto"/>
            <w:right w:val="none" w:sz="0" w:space="0" w:color="auto"/>
          </w:divBdr>
        </w:div>
        <w:div w:id="1660960725">
          <w:blockQuote w:val="1"/>
          <w:marLeft w:val="0"/>
          <w:marRight w:val="0"/>
          <w:marTop w:val="0"/>
          <w:marBottom w:val="0"/>
          <w:divBdr>
            <w:top w:val="none" w:sz="0" w:space="0" w:color="auto"/>
            <w:left w:val="none" w:sz="0" w:space="0" w:color="auto"/>
            <w:bottom w:val="none" w:sz="0" w:space="0" w:color="auto"/>
            <w:right w:val="none" w:sz="0" w:space="0" w:color="auto"/>
          </w:divBdr>
        </w:div>
        <w:div w:id="1916548294">
          <w:blockQuote w:val="1"/>
          <w:marLeft w:val="0"/>
          <w:marRight w:val="0"/>
          <w:marTop w:val="0"/>
          <w:marBottom w:val="0"/>
          <w:divBdr>
            <w:top w:val="none" w:sz="0" w:space="0" w:color="auto"/>
            <w:left w:val="none" w:sz="0" w:space="0" w:color="auto"/>
            <w:bottom w:val="none" w:sz="0" w:space="0" w:color="auto"/>
            <w:right w:val="none" w:sz="0" w:space="0" w:color="auto"/>
          </w:divBdr>
        </w:div>
        <w:div w:id="945187842">
          <w:blockQuote w:val="1"/>
          <w:marLeft w:val="0"/>
          <w:marRight w:val="0"/>
          <w:marTop w:val="0"/>
          <w:marBottom w:val="0"/>
          <w:divBdr>
            <w:top w:val="none" w:sz="0" w:space="0" w:color="auto"/>
            <w:left w:val="none" w:sz="0" w:space="0" w:color="auto"/>
            <w:bottom w:val="none" w:sz="0" w:space="0" w:color="auto"/>
            <w:right w:val="none" w:sz="0" w:space="0" w:color="auto"/>
          </w:divBdr>
        </w:div>
        <w:div w:id="894926386">
          <w:blockQuote w:val="1"/>
          <w:marLeft w:val="0"/>
          <w:marRight w:val="0"/>
          <w:marTop w:val="0"/>
          <w:marBottom w:val="0"/>
          <w:divBdr>
            <w:top w:val="none" w:sz="0" w:space="0" w:color="auto"/>
            <w:left w:val="none" w:sz="0" w:space="0" w:color="auto"/>
            <w:bottom w:val="none" w:sz="0" w:space="0" w:color="auto"/>
            <w:right w:val="none" w:sz="0" w:space="0" w:color="auto"/>
          </w:divBdr>
        </w:div>
        <w:div w:id="1715957033">
          <w:blockQuote w:val="1"/>
          <w:marLeft w:val="0"/>
          <w:marRight w:val="0"/>
          <w:marTop w:val="0"/>
          <w:marBottom w:val="0"/>
          <w:divBdr>
            <w:top w:val="none" w:sz="0" w:space="0" w:color="auto"/>
            <w:left w:val="none" w:sz="0" w:space="0" w:color="auto"/>
            <w:bottom w:val="none" w:sz="0" w:space="0" w:color="auto"/>
            <w:right w:val="none" w:sz="0" w:space="0" w:color="auto"/>
          </w:divBdr>
        </w:div>
        <w:div w:id="1771705694">
          <w:blockQuote w:val="1"/>
          <w:marLeft w:val="0"/>
          <w:marRight w:val="0"/>
          <w:marTop w:val="0"/>
          <w:marBottom w:val="0"/>
          <w:divBdr>
            <w:top w:val="none" w:sz="0" w:space="0" w:color="auto"/>
            <w:left w:val="none" w:sz="0" w:space="0" w:color="auto"/>
            <w:bottom w:val="none" w:sz="0" w:space="0" w:color="auto"/>
            <w:right w:val="none" w:sz="0" w:space="0" w:color="auto"/>
          </w:divBdr>
        </w:div>
        <w:div w:id="1155953626">
          <w:blockQuote w:val="1"/>
          <w:marLeft w:val="0"/>
          <w:marRight w:val="0"/>
          <w:marTop w:val="0"/>
          <w:marBottom w:val="0"/>
          <w:divBdr>
            <w:top w:val="none" w:sz="0" w:space="0" w:color="auto"/>
            <w:left w:val="none" w:sz="0" w:space="0" w:color="auto"/>
            <w:bottom w:val="none" w:sz="0" w:space="0" w:color="auto"/>
            <w:right w:val="none" w:sz="0" w:space="0" w:color="auto"/>
          </w:divBdr>
        </w:div>
        <w:div w:id="683165216">
          <w:blockQuote w:val="1"/>
          <w:marLeft w:val="0"/>
          <w:marRight w:val="0"/>
          <w:marTop w:val="0"/>
          <w:marBottom w:val="0"/>
          <w:divBdr>
            <w:top w:val="none" w:sz="0" w:space="0" w:color="auto"/>
            <w:left w:val="none" w:sz="0" w:space="0" w:color="auto"/>
            <w:bottom w:val="none" w:sz="0" w:space="0" w:color="auto"/>
            <w:right w:val="none" w:sz="0" w:space="0" w:color="auto"/>
          </w:divBdr>
        </w:div>
        <w:div w:id="1312832940">
          <w:blockQuote w:val="1"/>
          <w:marLeft w:val="0"/>
          <w:marRight w:val="0"/>
          <w:marTop w:val="0"/>
          <w:marBottom w:val="0"/>
          <w:divBdr>
            <w:top w:val="none" w:sz="0" w:space="0" w:color="auto"/>
            <w:left w:val="none" w:sz="0" w:space="0" w:color="auto"/>
            <w:bottom w:val="none" w:sz="0" w:space="0" w:color="auto"/>
            <w:right w:val="none" w:sz="0" w:space="0" w:color="auto"/>
          </w:divBdr>
        </w:div>
        <w:div w:id="240413385">
          <w:blockQuote w:val="1"/>
          <w:marLeft w:val="0"/>
          <w:marRight w:val="0"/>
          <w:marTop w:val="0"/>
          <w:marBottom w:val="0"/>
          <w:divBdr>
            <w:top w:val="none" w:sz="0" w:space="0" w:color="auto"/>
            <w:left w:val="none" w:sz="0" w:space="0" w:color="auto"/>
            <w:bottom w:val="none" w:sz="0" w:space="0" w:color="auto"/>
            <w:right w:val="none" w:sz="0" w:space="0" w:color="auto"/>
          </w:divBdr>
        </w:div>
        <w:div w:id="1305038729">
          <w:blockQuote w:val="1"/>
          <w:marLeft w:val="0"/>
          <w:marRight w:val="0"/>
          <w:marTop w:val="0"/>
          <w:marBottom w:val="0"/>
          <w:divBdr>
            <w:top w:val="none" w:sz="0" w:space="0" w:color="auto"/>
            <w:left w:val="none" w:sz="0" w:space="0" w:color="auto"/>
            <w:bottom w:val="none" w:sz="0" w:space="0" w:color="auto"/>
            <w:right w:val="none" w:sz="0" w:space="0" w:color="auto"/>
          </w:divBdr>
        </w:div>
        <w:div w:id="1484199170">
          <w:blockQuote w:val="1"/>
          <w:marLeft w:val="0"/>
          <w:marRight w:val="0"/>
          <w:marTop w:val="0"/>
          <w:marBottom w:val="0"/>
          <w:divBdr>
            <w:top w:val="none" w:sz="0" w:space="0" w:color="auto"/>
            <w:left w:val="none" w:sz="0" w:space="0" w:color="auto"/>
            <w:bottom w:val="none" w:sz="0" w:space="0" w:color="auto"/>
            <w:right w:val="none" w:sz="0" w:space="0" w:color="auto"/>
          </w:divBdr>
        </w:div>
        <w:div w:id="2118863839">
          <w:blockQuote w:val="1"/>
          <w:marLeft w:val="0"/>
          <w:marRight w:val="0"/>
          <w:marTop w:val="0"/>
          <w:marBottom w:val="0"/>
          <w:divBdr>
            <w:top w:val="none" w:sz="0" w:space="0" w:color="auto"/>
            <w:left w:val="none" w:sz="0" w:space="0" w:color="auto"/>
            <w:bottom w:val="none" w:sz="0" w:space="0" w:color="auto"/>
            <w:right w:val="none" w:sz="0" w:space="0" w:color="auto"/>
          </w:divBdr>
        </w:div>
        <w:div w:id="1486121217">
          <w:blockQuote w:val="1"/>
          <w:marLeft w:val="0"/>
          <w:marRight w:val="0"/>
          <w:marTop w:val="0"/>
          <w:marBottom w:val="0"/>
          <w:divBdr>
            <w:top w:val="none" w:sz="0" w:space="0" w:color="auto"/>
            <w:left w:val="none" w:sz="0" w:space="0" w:color="auto"/>
            <w:bottom w:val="none" w:sz="0" w:space="0" w:color="auto"/>
            <w:right w:val="none" w:sz="0" w:space="0" w:color="auto"/>
          </w:divBdr>
        </w:div>
        <w:div w:id="41877770">
          <w:blockQuote w:val="1"/>
          <w:marLeft w:val="0"/>
          <w:marRight w:val="0"/>
          <w:marTop w:val="0"/>
          <w:marBottom w:val="0"/>
          <w:divBdr>
            <w:top w:val="none" w:sz="0" w:space="0" w:color="auto"/>
            <w:left w:val="none" w:sz="0" w:space="0" w:color="auto"/>
            <w:bottom w:val="none" w:sz="0" w:space="0" w:color="auto"/>
            <w:right w:val="none" w:sz="0" w:space="0" w:color="auto"/>
          </w:divBdr>
        </w:div>
        <w:div w:id="1730884344">
          <w:blockQuote w:val="1"/>
          <w:marLeft w:val="0"/>
          <w:marRight w:val="0"/>
          <w:marTop w:val="0"/>
          <w:marBottom w:val="0"/>
          <w:divBdr>
            <w:top w:val="none" w:sz="0" w:space="0" w:color="auto"/>
            <w:left w:val="none" w:sz="0" w:space="0" w:color="auto"/>
            <w:bottom w:val="none" w:sz="0" w:space="0" w:color="auto"/>
            <w:right w:val="none" w:sz="0" w:space="0" w:color="auto"/>
          </w:divBdr>
        </w:div>
        <w:div w:id="1892380318">
          <w:blockQuote w:val="1"/>
          <w:marLeft w:val="0"/>
          <w:marRight w:val="0"/>
          <w:marTop w:val="0"/>
          <w:marBottom w:val="0"/>
          <w:divBdr>
            <w:top w:val="none" w:sz="0" w:space="0" w:color="auto"/>
            <w:left w:val="none" w:sz="0" w:space="0" w:color="auto"/>
            <w:bottom w:val="none" w:sz="0" w:space="0" w:color="auto"/>
            <w:right w:val="none" w:sz="0" w:space="0" w:color="auto"/>
          </w:divBdr>
        </w:div>
        <w:div w:id="1035737218">
          <w:blockQuote w:val="1"/>
          <w:marLeft w:val="0"/>
          <w:marRight w:val="0"/>
          <w:marTop w:val="0"/>
          <w:marBottom w:val="0"/>
          <w:divBdr>
            <w:top w:val="none" w:sz="0" w:space="0" w:color="auto"/>
            <w:left w:val="none" w:sz="0" w:space="0" w:color="auto"/>
            <w:bottom w:val="none" w:sz="0" w:space="0" w:color="auto"/>
            <w:right w:val="none" w:sz="0" w:space="0" w:color="auto"/>
          </w:divBdr>
        </w:div>
        <w:div w:id="1096706669">
          <w:blockQuote w:val="1"/>
          <w:marLeft w:val="0"/>
          <w:marRight w:val="0"/>
          <w:marTop w:val="0"/>
          <w:marBottom w:val="0"/>
          <w:divBdr>
            <w:top w:val="none" w:sz="0" w:space="0" w:color="auto"/>
            <w:left w:val="none" w:sz="0" w:space="0" w:color="auto"/>
            <w:bottom w:val="none" w:sz="0" w:space="0" w:color="auto"/>
            <w:right w:val="none" w:sz="0" w:space="0" w:color="auto"/>
          </w:divBdr>
        </w:div>
        <w:div w:id="1847817992">
          <w:blockQuote w:val="1"/>
          <w:marLeft w:val="0"/>
          <w:marRight w:val="0"/>
          <w:marTop w:val="0"/>
          <w:marBottom w:val="0"/>
          <w:divBdr>
            <w:top w:val="none" w:sz="0" w:space="0" w:color="auto"/>
            <w:left w:val="none" w:sz="0" w:space="0" w:color="auto"/>
            <w:bottom w:val="none" w:sz="0" w:space="0" w:color="auto"/>
            <w:right w:val="none" w:sz="0" w:space="0" w:color="auto"/>
          </w:divBdr>
        </w:div>
        <w:div w:id="308481429">
          <w:blockQuote w:val="1"/>
          <w:marLeft w:val="0"/>
          <w:marRight w:val="0"/>
          <w:marTop w:val="0"/>
          <w:marBottom w:val="0"/>
          <w:divBdr>
            <w:top w:val="none" w:sz="0" w:space="0" w:color="auto"/>
            <w:left w:val="none" w:sz="0" w:space="0" w:color="auto"/>
            <w:bottom w:val="none" w:sz="0" w:space="0" w:color="auto"/>
            <w:right w:val="none" w:sz="0" w:space="0" w:color="auto"/>
          </w:divBdr>
        </w:div>
        <w:div w:id="497230289">
          <w:blockQuote w:val="1"/>
          <w:marLeft w:val="0"/>
          <w:marRight w:val="0"/>
          <w:marTop w:val="0"/>
          <w:marBottom w:val="0"/>
          <w:divBdr>
            <w:top w:val="none" w:sz="0" w:space="0" w:color="auto"/>
            <w:left w:val="none" w:sz="0" w:space="0" w:color="auto"/>
            <w:bottom w:val="none" w:sz="0" w:space="0" w:color="auto"/>
            <w:right w:val="none" w:sz="0" w:space="0" w:color="auto"/>
          </w:divBdr>
        </w:div>
        <w:div w:id="1748725800">
          <w:blockQuote w:val="1"/>
          <w:marLeft w:val="0"/>
          <w:marRight w:val="0"/>
          <w:marTop w:val="0"/>
          <w:marBottom w:val="0"/>
          <w:divBdr>
            <w:top w:val="none" w:sz="0" w:space="0" w:color="auto"/>
            <w:left w:val="none" w:sz="0" w:space="0" w:color="auto"/>
            <w:bottom w:val="none" w:sz="0" w:space="0" w:color="auto"/>
            <w:right w:val="none" w:sz="0" w:space="0" w:color="auto"/>
          </w:divBdr>
        </w:div>
        <w:div w:id="1294361510">
          <w:blockQuote w:val="1"/>
          <w:marLeft w:val="0"/>
          <w:marRight w:val="0"/>
          <w:marTop w:val="0"/>
          <w:marBottom w:val="0"/>
          <w:divBdr>
            <w:top w:val="none" w:sz="0" w:space="0" w:color="auto"/>
            <w:left w:val="none" w:sz="0" w:space="0" w:color="auto"/>
            <w:bottom w:val="none" w:sz="0" w:space="0" w:color="auto"/>
            <w:right w:val="none" w:sz="0" w:space="0" w:color="auto"/>
          </w:divBdr>
        </w:div>
        <w:div w:id="134223152">
          <w:blockQuote w:val="1"/>
          <w:marLeft w:val="0"/>
          <w:marRight w:val="0"/>
          <w:marTop w:val="0"/>
          <w:marBottom w:val="0"/>
          <w:divBdr>
            <w:top w:val="none" w:sz="0" w:space="0" w:color="auto"/>
            <w:left w:val="none" w:sz="0" w:space="0" w:color="auto"/>
            <w:bottom w:val="none" w:sz="0" w:space="0" w:color="auto"/>
            <w:right w:val="none" w:sz="0" w:space="0" w:color="auto"/>
          </w:divBdr>
        </w:div>
        <w:div w:id="1632128258">
          <w:blockQuote w:val="1"/>
          <w:marLeft w:val="0"/>
          <w:marRight w:val="0"/>
          <w:marTop w:val="0"/>
          <w:marBottom w:val="0"/>
          <w:divBdr>
            <w:top w:val="none" w:sz="0" w:space="0" w:color="auto"/>
            <w:left w:val="none" w:sz="0" w:space="0" w:color="auto"/>
            <w:bottom w:val="none" w:sz="0" w:space="0" w:color="auto"/>
            <w:right w:val="none" w:sz="0" w:space="0" w:color="auto"/>
          </w:divBdr>
        </w:div>
        <w:div w:id="1493401395">
          <w:blockQuote w:val="1"/>
          <w:marLeft w:val="0"/>
          <w:marRight w:val="0"/>
          <w:marTop w:val="0"/>
          <w:marBottom w:val="0"/>
          <w:divBdr>
            <w:top w:val="none" w:sz="0" w:space="0" w:color="auto"/>
            <w:left w:val="none" w:sz="0" w:space="0" w:color="auto"/>
            <w:bottom w:val="none" w:sz="0" w:space="0" w:color="auto"/>
            <w:right w:val="none" w:sz="0" w:space="0" w:color="auto"/>
          </w:divBdr>
        </w:div>
        <w:div w:id="2139107120">
          <w:blockQuote w:val="1"/>
          <w:marLeft w:val="0"/>
          <w:marRight w:val="0"/>
          <w:marTop w:val="0"/>
          <w:marBottom w:val="0"/>
          <w:divBdr>
            <w:top w:val="none" w:sz="0" w:space="0" w:color="auto"/>
            <w:left w:val="none" w:sz="0" w:space="0" w:color="auto"/>
            <w:bottom w:val="none" w:sz="0" w:space="0" w:color="auto"/>
            <w:right w:val="none" w:sz="0" w:space="0" w:color="auto"/>
          </w:divBdr>
        </w:div>
        <w:div w:id="1743871058">
          <w:blockQuote w:val="1"/>
          <w:marLeft w:val="0"/>
          <w:marRight w:val="0"/>
          <w:marTop w:val="0"/>
          <w:marBottom w:val="0"/>
          <w:divBdr>
            <w:top w:val="none" w:sz="0" w:space="0" w:color="auto"/>
            <w:left w:val="none" w:sz="0" w:space="0" w:color="auto"/>
            <w:bottom w:val="none" w:sz="0" w:space="0" w:color="auto"/>
            <w:right w:val="none" w:sz="0" w:space="0" w:color="auto"/>
          </w:divBdr>
        </w:div>
        <w:div w:id="1682586637">
          <w:blockQuote w:val="1"/>
          <w:marLeft w:val="0"/>
          <w:marRight w:val="0"/>
          <w:marTop w:val="0"/>
          <w:marBottom w:val="0"/>
          <w:divBdr>
            <w:top w:val="none" w:sz="0" w:space="0" w:color="auto"/>
            <w:left w:val="none" w:sz="0" w:space="0" w:color="auto"/>
            <w:bottom w:val="none" w:sz="0" w:space="0" w:color="auto"/>
            <w:right w:val="none" w:sz="0" w:space="0" w:color="auto"/>
          </w:divBdr>
        </w:div>
        <w:div w:id="1311401316">
          <w:blockQuote w:val="1"/>
          <w:marLeft w:val="0"/>
          <w:marRight w:val="0"/>
          <w:marTop w:val="0"/>
          <w:marBottom w:val="0"/>
          <w:divBdr>
            <w:top w:val="none" w:sz="0" w:space="0" w:color="auto"/>
            <w:left w:val="none" w:sz="0" w:space="0" w:color="auto"/>
            <w:bottom w:val="none" w:sz="0" w:space="0" w:color="auto"/>
            <w:right w:val="none" w:sz="0" w:space="0" w:color="auto"/>
          </w:divBdr>
        </w:div>
        <w:div w:id="1486240815">
          <w:blockQuote w:val="1"/>
          <w:marLeft w:val="0"/>
          <w:marRight w:val="0"/>
          <w:marTop w:val="0"/>
          <w:marBottom w:val="0"/>
          <w:divBdr>
            <w:top w:val="none" w:sz="0" w:space="0" w:color="auto"/>
            <w:left w:val="none" w:sz="0" w:space="0" w:color="auto"/>
            <w:bottom w:val="none" w:sz="0" w:space="0" w:color="auto"/>
            <w:right w:val="none" w:sz="0" w:space="0" w:color="auto"/>
          </w:divBdr>
        </w:div>
        <w:div w:id="1985352331">
          <w:blockQuote w:val="1"/>
          <w:marLeft w:val="0"/>
          <w:marRight w:val="0"/>
          <w:marTop w:val="0"/>
          <w:marBottom w:val="0"/>
          <w:divBdr>
            <w:top w:val="none" w:sz="0" w:space="0" w:color="auto"/>
            <w:left w:val="none" w:sz="0" w:space="0" w:color="auto"/>
            <w:bottom w:val="none" w:sz="0" w:space="0" w:color="auto"/>
            <w:right w:val="none" w:sz="0" w:space="0" w:color="auto"/>
          </w:divBdr>
        </w:div>
        <w:div w:id="2070834573">
          <w:blockQuote w:val="1"/>
          <w:marLeft w:val="0"/>
          <w:marRight w:val="0"/>
          <w:marTop w:val="0"/>
          <w:marBottom w:val="0"/>
          <w:divBdr>
            <w:top w:val="none" w:sz="0" w:space="0" w:color="auto"/>
            <w:left w:val="none" w:sz="0" w:space="0" w:color="auto"/>
            <w:bottom w:val="none" w:sz="0" w:space="0" w:color="auto"/>
            <w:right w:val="none" w:sz="0" w:space="0" w:color="auto"/>
          </w:divBdr>
        </w:div>
        <w:div w:id="1368987484">
          <w:blockQuote w:val="1"/>
          <w:marLeft w:val="0"/>
          <w:marRight w:val="0"/>
          <w:marTop w:val="0"/>
          <w:marBottom w:val="0"/>
          <w:divBdr>
            <w:top w:val="none" w:sz="0" w:space="0" w:color="auto"/>
            <w:left w:val="none" w:sz="0" w:space="0" w:color="auto"/>
            <w:bottom w:val="none" w:sz="0" w:space="0" w:color="auto"/>
            <w:right w:val="none" w:sz="0" w:space="0" w:color="auto"/>
          </w:divBdr>
        </w:div>
        <w:div w:id="908731018">
          <w:blockQuote w:val="1"/>
          <w:marLeft w:val="0"/>
          <w:marRight w:val="0"/>
          <w:marTop w:val="0"/>
          <w:marBottom w:val="0"/>
          <w:divBdr>
            <w:top w:val="none" w:sz="0" w:space="0" w:color="auto"/>
            <w:left w:val="none" w:sz="0" w:space="0" w:color="auto"/>
            <w:bottom w:val="none" w:sz="0" w:space="0" w:color="auto"/>
            <w:right w:val="none" w:sz="0" w:space="0" w:color="auto"/>
          </w:divBdr>
        </w:div>
        <w:div w:id="541751521">
          <w:blockQuote w:val="1"/>
          <w:marLeft w:val="0"/>
          <w:marRight w:val="0"/>
          <w:marTop w:val="0"/>
          <w:marBottom w:val="0"/>
          <w:divBdr>
            <w:top w:val="none" w:sz="0" w:space="0" w:color="auto"/>
            <w:left w:val="none" w:sz="0" w:space="0" w:color="auto"/>
            <w:bottom w:val="none" w:sz="0" w:space="0" w:color="auto"/>
            <w:right w:val="none" w:sz="0" w:space="0" w:color="auto"/>
          </w:divBdr>
        </w:div>
        <w:div w:id="1919096909">
          <w:blockQuote w:val="1"/>
          <w:marLeft w:val="0"/>
          <w:marRight w:val="0"/>
          <w:marTop w:val="0"/>
          <w:marBottom w:val="0"/>
          <w:divBdr>
            <w:top w:val="none" w:sz="0" w:space="0" w:color="auto"/>
            <w:left w:val="none" w:sz="0" w:space="0" w:color="auto"/>
            <w:bottom w:val="none" w:sz="0" w:space="0" w:color="auto"/>
            <w:right w:val="none" w:sz="0" w:space="0" w:color="auto"/>
          </w:divBdr>
        </w:div>
        <w:div w:id="1509296945">
          <w:blockQuote w:val="1"/>
          <w:marLeft w:val="0"/>
          <w:marRight w:val="0"/>
          <w:marTop w:val="0"/>
          <w:marBottom w:val="0"/>
          <w:divBdr>
            <w:top w:val="none" w:sz="0" w:space="0" w:color="auto"/>
            <w:left w:val="none" w:sz="0" w:space="0" w:color="auto"/>
            <w:bottom w:val="none" w:sz="0" w:space="0" w:color="auto"/>
            <w:right w:val="none" w:sz="0" w:space="0" w:color="auto"/>
          </w:divBdr>
        </w:div>
        <w:div w:id="1597254054">
          <w:blockQuote w:val="1"/>
          <w:marLeft w:val="0"/>
          <w:marRight w:val="0"/>
          <w:marTop w:val="0"/>
          <w:marBottom w:val="0"/>
          <w:divBdr>
            <w:top w:val="none" w:sz="0" w:space="0" w:color="auto"/>
            <w:left w:val="none" w:sz="0" w:space="0" w:color="auto"/>
            <w:bottom w:val="none" w:sz="0" w:space="0" w:color="auto"/>
            <w:right w:val="none" w:sz="0" w:space="0" w:color="auto"/>
          </w:divBdr>
        </w:div>
        <w:div w:id="1522091197">
          <w:blockQuote w:val="1"/>
          <w:marLeft w:val="0"/>
          <w:marRight w:val="0"/>
          <w:marTop w:val="0"/>
          <w:marBottom w:val="0"/>
          <w:divBdr>
            <w:top w:val="none" w:sz="0" w:space="0" w:color="auto"/>
            <w:left w:val="none" w:sz="0" w:space="0" w:color="auto"/>
            <w:bottom w:val="none" w:sz="0" w:space="0" w:color="auto"/>
            <w:right w:val="none" w:sz="0" w:space="0" w:color="auto"/>
          </w:divBdr>
        </w:div>
        <w:div w:id="364211795">
          <w:blockQuote w:val="1"/>
          <w:marLeft w:val="0"/>
          <w:marRight w:val="0"/>
          <w:marTop w:val="0"/>
          <w:marBottom w:val="0"/>
          <w:divBdr>
            <w:top w:val="none" w:sz="0" w:space="0" w:color="auto"/>
            <w:left w:val="none" w:sz="0" w:space="0" w:color="auto"/>
            <w:bottom w:val="none" w:sz="0" w:space="0" w:color="auto"/>
            <w:right w:val="none" w:sz="0" w:space="0" w:color="auto"/>
          </w:divBdr>
        </w:div>
        <w:div w:id="350425076">
          <w:blockQuote w:val="1"/>
          <w:marLeft w:val="0"/>
          <w:marRight w:val="0"/>
          <w:marTop w:val="0"/>
          <w:marBottom w:val="0"/>
          <w:divBdr>
            <w:top w:val="none" w:sz="0" w:space="0" w:color="auto"/>
            <w:left w:val="none" w:sz="0" w:space="0" w:color="auto"/>
            <w:bottom w:val="none" w:sz="0" w:space="0" w:color="auto"/>
            <w:right w:val="none" w:sz="0" w:space="0" w:color="auto"/>
          </w:divBdr>
        </w:div>
        <w:div w:id="401298325">
          <w:blockQuote w:val="1"/>
          <w:marLeft w:val="0"/>
          <w:marRight w:val="0"/>
          <w:marTop w:val="0"/>
          <w:marBottom w:val="0"/>
          <w:divBdr>
            <w:top w:val="none" w:sz="0" w:space="0" w:color="auto"/>
            <w:left w:val="none" w:sz="0" w:space="0" w:color="auto"/>
            <w:bottom w:val="none" w:sz="0" w:space="0" w:color="auto"/>
            <w:right w:val="none" w:sz="0" w:space="0" w:color="auto"/>
          </w:divBdr>
        </w:div>
        <w:div w:id="627510260">
          <w:blockQuote w:val="1"/>
          <w:marLeft w:val="0"/>
          <w:marRight w:val="0"/>
          <w:marTop w:val="0"/>
          <w:marBottom w:val="0"/>
          <w:divBdr>
            <w:top w:val="none" w:sz="0" w:space="0" w:color="auto"/>
            <w:left w:val="none" w:sz="0" w:space="0" w:color="auto"/>
            <w:bottom w:val="none" w:sz="0" w:space="0" w:color="auto"/>
            <w:right w:val="none" w:sz="0" w:space="0" w:color="auto"/>
          </w:divBdr>
        </w:div>
        <w:div w:id="743534043">
          <w:blockQuote w:val="1"/>
          <w:marLeft w:val="0"/>
          <w:marRight w:val="0"/>
          <w:marTop w:val="0"/>
          <w:marBottom w:val="0"/>
          <w:divBdr>
            <w:top w:val="none" w:sz="0" w:space="0" w:color="auto"/>
            <w:left w:val="none" w:sz="0" w:space="0" w:color="auto"/>
            <w:bottom w:val="none" w:sz="0" w:space="0" w:color="auto"/>
            <w:right w:val="none" w:sz="0" w:space="0" w:color="auto"/>
          </w:divBdr>
        </w:div>
        <w:div w:id="359362679">
          <w:blockQuote w:val="1"/>
          <w:marLeft w:val="0"/>
          <w:marRight w:val="0"/>
          <w:marTop w:val="0"/>
          <w:marBottom w:val="0"/>
          <w:divBdr>
            <w:top w:val="none" w:sz="0" w:space="0" w:color="auto"/>
            <w:left w:val="none" w:sz="0" w:space="0" w:color="auto"/>
            <w:bottom w:val="none" w:sz="0" w:space="0" w:color="auto"/>
            <w:right w:val="none" w:sz="0" w:space="0" w:color="auto"/>
          </w:divBdr>
        </w:div>
        <w:div w:id="815536660">
          <w:blockQuote w:val="1"/>
          <w:marLeft w:val="0"/>
          <w:marRight w:val="0"/>
          <w:marTop w:val="0"/>
          <w:marBottom w:val="0"/>
          <w:divBdr>
            <w:top w:val="none" w:sz="0" w:space="0" w:color="auto"/>
            <w:left w:val="none" w:sz="0" w:space="0" w:color="auto"/>
            <w:bottom w:val="none" w:sz="0" w:space="0" w:color="auto"/>
            <w:right w:val="none" w:sz="0" w:space="0" w:color="auto"/>
          </w:divBdr>
        </w:div>
        <w:div w:id="2027441917">
          <w:blockQuote w:val="1"/>
          <w:marLeft w:val="0"/>
          <w:marRight w:val="0"/>
          <w:marTop w:val="0"/>
          <w:marBottom w:val="0"/>
          <w:divBdr>
            <w:top w:val="none" w:sz="0" w:space="0" w:color="auto"/>
            <w:left w:val="none" w:sz="0" w:space="0" w:color="auto"/>
            <w:bottom w:val="none" w:sz="0" w:space="0" w:color="auto"/>
            <w:right w:val="none" w:sz="0" w:space="0" w:color="auto"/>
          </w:divBdr>
        </w:div>
        <w:div w:id="1563951592">
          <w:blockQuote w:val="1"/>
          <w:marLeft w:val="0"/>
          <w:marRight w:val="0"/>
          <w:marTop w:val="0"/>
          <w:marBottom w:val="0"/>
          <w:divBdr>
            <w:top w:val="none" w:sz="0" w:space="0" w:color="auto"/>
            <w:left w:val="none" w:sz="0" w:space="0" w:color="auto"/>
            <w:bottom w:val="none" w:sz="0" w:space="0" w:color="auto"/>
            <w:right w:val="none" w:sz="0" w:space="0" w:color="auto"/>
          </w:divBdr>
        </w:div>
        <w:div w:id="465242108">
          <w:blockQuote w:val="1"/>
          <w:marLeft w:val="0"/>
          <w:marRight w:val="0"/>
          <w:marTop w:val="0"/>
          <w:marBottom w:val="0"/>
          <w:divBdr>
            <w:top w:val="none" w:sz="0" w:space="0" w:color="auto"/>
            <w:left w:val="none" w:sz="0" w:space="0" w:color="auto"/>
            <w:bottom w:val="none" w:sz="0" w:space="0" w:color="auto"/>
            <w:right w:val="none" w:sz="0" w:space="0" w:color="auto"/>
          </w:divBdr>
        </w:div>
        <w:div w:id="1250382680">
          <w:blockQuote w:val="1"/>
          <w:marLeft w:val="0"/>
          <w:marRight w:val="0"/>
          <w:marTop w:val="0"/>
          <w:marBottom w:val="0"/>
          <w:divBdr>
            <w:top w:val="none" w:sz="0" w:space="0" w:color="auto"/>
            <w:left w:val="none" w:sz="0" w:space="0" w:color="auto"/>
            <w:bottom w:val="none" w:sz="0" w:space="0" w:color="auto"/>
            <w:right w:val="none" w:sz="0" w:space="0" w:color="auto"/>
          </w:divBdr>
        </w:div>
        <w:div w:id="1802575227">
          <w:blockQuote w:val="1"/>
          <w:marLeft w:val="0"/>
          <w:marRight w:val="0"/>
          <w:marTop w:val="0"/>
          <w:marBottom w:val="0"/>
          <w:divBdr>
            <w:top w:val="none" w:sz="0" w:space="0" w:color="auto"/>
            <w:left w:val="none" w:sz="0" w:space="0" w:color="auto"/>
            <w:bottom w:val="none" w:sz="0" w:space="0" w:color="auto"/>
            <w:right w:val="none" w:sz="0" w:space="0" w:color="auto"/>
          </w:divBdr>
        </w:div>
        <w:div w:id="2112582199">
          <w:blockQuote w:val="1"/>
          <w:marLeft w:val="0"/>
          <w:marRight w:val="0"/>
          <w:marTop w:val="0"/>
          <w:marBottom w:val="0"/>
          <w:divBdr>
            <w:top w:val="none" w:sz="0" w:space="0" w:color="auto"/>
            <w:left w:val="none" w:sz="0" w:space="0" w:color="auto"/>
            <w:bottom w:val="none" w:sz="0" w:space="0" w:color="auto"/>
            <w:right w:val="none" w:sz="0" w:space="0" w:color="auto"/>
          </w:divBdr>
        </w:div>
        <w:div w:id="1270435613">
          <w:blockQuote w:val="1"/>
          <w:marLeft w:val="0"/>
          <w:marRight w:val="0"/>
          <w:marTop w:val="0"/>
          <w:marBottom w:val="0"/>
          <w:divBdr>
            <w:top w:val="none" w:sz="0" w:space="0" w:color="auto"/>
            <w:left w:val="none" w:sz="0" w:space="0" w:color="auto"/>
            <w:bottom w:val="none" w:sz="0" w:space="0" w:color="auto"/>
            <w:right w:val="none" w:sz="0" w:space="0" w:color="auto"/>
          </w:divBdr>
        </w:div>
        <w:div w:id="1021006560">
          <w:blockQuote w:val="1"/>
          <w:marLeft w:val="0"/>
          <w:marRight w:val="0"/>
          <w:marTop w:val="0"/>
          <w:marBottom w:val="0"/>
          <w:divBdr>
            <w:top w:val="none" w:sz="0" w:space="0" w:color="auto"/>
            <w:left w:val="none" w:sz="0" w:space="0" w:color="auto"/>
            <w:bottom w:val="none" w:sz="0" w:space="0" w:color="auto"/>
            <w:right w:val="none" w:sz="0" w:space="0" w:color="auto"/>
          </w:divBdr>
        </w:div>
        <w:div w:id="1766026106">
          <w:blockQuote w:val="1"/>
          <w:marLeft w:val="0"/>
          <w:marRight w:val="0"/>
          <w:marTop w:val="0"/>
          <w:marBottom w:val="0"/>
          <w:divBdr>
            <w:top w:val="none" w:sz="0" w:space="0" w:color="auto"/>
            <w:left w:val="none" w:sz="0" w:space="0" w:color="auto"/>
            <w:bottom w:val="none" w:sz="0" w:space="0" w:color="auto"/>
            <w:right w:val="none" w:sz="0" w:space="0" w:color="auto"/>
          </w:divBdr>
        </w:div>
        <w:div w:id="1501850974">
          <w:blockQuote w:val="1"/>
          <w:marLeft w:val="0"/>
          <w:marRight w:val="0"/>
          <w:marTop w:val="0"/>
          <w:marBottom w:val="0"/>
          <w:divBdr>
            <w:top w:val="none" w:sz="0" w:space="0" w:color="auto"/>
            <w:left w:val="none" w:sz="0" w:space="0" w:color="auto"/>
            <w:bottom w:val="none" w:sz="0" w:space="0" w:color="auto"/>
            <w:right w:val="none" w:sz="0" w:space="0" w:color="auto"/>
          </w:divBdr>
        </w:div>
        <w:div w:id="1447768817">
          <w:blockQuote w:val="1"/>
          <w:marLeft w:val="0"/>
          <w:marRight w:val="0"/>
          <w:marTop w:val="0"/>
          <w:marBottom w:val="0"/>
          <w:divBdr>
            <w:top w:val="none" w:sz="0" w:space="0" w:color="auto"/>
            <w:left w:val="none" w:sz="0" w:space="0" w:color="auto"/>
            <w:bottom w:val="none" w:sz="0" w:space="0" w:color="auto"/>
            <w:right w:val="none" w:sz="0" w:space="0" w:color="auto"/>
          </w:divBdr>
        </w:div>
        <w:div w:id="1505050947">
          <w:blockQuote w:val="1"/>
          <w:marLeft w:val="0"/>
          <w:marRight w:val="0"/>
          <w:marTop w:val="0"/>
          <w:marBottom w:val="0"/>
          <w:divBdr>
            <w:top w:val="none" w:sz="0" w:space="0" w:color="auto"/>
            <w:left w:val="none" w:sz="0" w:space="0" w:color="auto"/>
            <w:bottom w:val="none" w:sz="0" w:space="0" w:color="auto"/>
            <w:right w:val="none" w:sz="0" w:space="0" w:color="auto"/>
          </w:divBdr>
        </w:div>
        <w:div w:id="1180780116">
          <w:blockQuote w:val="1"/>
          <w:marLeft w:val="0"/>
          <w:marRight w:val="0"/>
          <w:marTop w:val="0"/>
          <w:marBottom w:val="0"/>
          <w:divBdr>
            <w:top w:val="none" w:sz="0" w:space="0" w:color="auto"/>
            <w:left w:val="none" w:sz="0" w:space="0" w:color="auto"/>
            <w:bottom w:val="none" w:sz="0" w:space="0" w:color="auto"/>
            <w:right w:val="none" w:sz="0" w:space="0" w:color="auto"/>
          </w:divBdr>
        </w:div>
        <w:div w:id="790438293">
          <w:blockQuote w:val="1"/>
          <w:marLeft w:val="0"/>
          <w:marRight w:val="0"/>
          <w:marTop w:val="0"/>
          <w:marBottom w:val="0"/>
          <w:divBdr>
            <w:top w:val="none" w:sz="0" w:space="0" w:color="auto"/>
            <w:left w:val="none" w:sz="0" w:space="0" w:color="auto"/>
            <w:bottom w:val="none" w:sz="0" w:space="0" w:color="auto"/>
            <w:right w:val="none" w:sz="0" w:space="0" w:color="auto"/>
          </w:divBdr>
        </w:div>
        <w:div w:id="1854760978">
          <w:blockQuote w:val="1"/>
          <w:marLeft w:val="0"/>
          <w:marRight w:val="0"/>
          <w:marTop w:val="0"/>
          <w:marBottom w:val="0"/>
          <w:divBdr>
            <w:top w:val="none" w:sz="0" w:space="0" w:color="auto"/>
            <w:left w:val="none" w:sz="0" w:space="0" w:color="auto"/>
            <w:bottom w:val="none" w:sz="0" w:space="0" w:color="auto"/>
            <w:right w:val="none" w:sz="0" w:space="0" w:color="auto"/>
          </w:divBdr>
        </w:div>
        <w:div w:id="612128932">
          <w:blockQuote w:val="1"/>
          <w:marLeft w:val="0"/>
          <w:marRight w:val="0"/>
          <w:marTop w:val="0"/>
          <w:marBottom w:val="0"/>
          <w:divBdr>
            <w:top w:val="none" w:sz="0" w:space="0" w:color="auto"/>
            <w:left w:val="none" w:sz="0" w:space="0" w:color="auto"/>
            <w:bottom w:val="none" w:sz="0" w:space="0" w:color="auto"/>
            <w:right w:val="none" w:sz="0" w:space="0" w:color="auto"/>
          </w:divBdr>
        </w:div>
        <w:div w:id="627782389">
          <w:blockQuote w:val="1"/>
          <w:marLeft w:val="0"/>
          <w:marRight w:val="0"/>
          <w:marTop w:val="0"/>
          <w:marBottom w:val="0"/>
          <w:divBdr>
            <w:top w:val="none" w:sz="0" w:space="0" w:color="auto"/>
            <w:left w:val="none" w:sz="0" w:space="0" w:color="auto"/>
            <w:bottom w:val="none" w:sz="0" w:space="0" w:color="auto"/>
            <w:right w:val="none" w:sz="0" w:space="0" w:color="auto"/>
          </w:divBdr>
        </w:div>
        <w:div w:id="1804613302">
          <w:blockQuote w:val="1"/>
          <w:marLeft w:val="0"/>
          <w:marRight w:val="0"/>
          <w:marTop w:val="0"/>
          <w:marBottom w:val="0"/>
          <w:divBdr>
            <w:top w:val="none" w:sz="0" w:space="0" w:color="auto"/>
            <w:left w:val="none" w:sz="0" w:space="0" w:color="auto"/>
            <w:bottom w:val="none" w:sz="0" w:space="0" w:color="auto"/>
            <w:right w:val="none" w:sz="0" w:space="0" w:color="auto"/>
          </w:divBdr>
        </w:div>
        <w:div w:id="2101174912">
          <w:blockQuote w:val="1"/>
          <w:marLeft w:val="0"/>
          <w:marRight w:val="0"/>
          <w:marTop w:val="0"/>
          <w:marBottom w:val="0"/>
          <w:divBdr>
            <w:top w:val="none" w:sz="0" w:space="0" w:color="auto"/>
            <w:left w:val="none" w:sz="0" w:space="0" w:color="auto"/>
            <w:bottom w:val="none" w:sz="0" w:space="0" w:color="auto"/>
            <w:right w:val="none" w:sz="0" w:space="0" w:color="auto"/>
          </w:divBdr>
        </w:div>
        <w:div w:id="1755125874">
          <w:blockQuote w:val="1"/>
          <w:marLeft w:val="0"/>
          <w:marRight w:val="0"/>
          <w:marTop w:val="0"/>
          <w:marBottom w:val="0"/>
          <w:divBdr>
            <w:top w:val="none" w:sz="0" w:space="0" w:color="auto"/>
            <w:left w:val="none" w:sz="0" w:space="0" w:color="auto"/>
            <w:bottom w:val="none" w:sz="0" w:space="0" w:color="auto"/>
            <w:right w:val="none" w:sz="0" w:space="0" w:color="auto"/>
          </w:divBdr>
        </w:div>
        <w:div w:id="1519150270">
          <w:blockQuote w:val="1"/>
          <w:marLeft w:val="0"/>
          <w:marRight w:val="0"/>
          <w:marTop w:val="0"/>
          <w:marBottom w:val="0"/>
          <w:divBdr>
            <w:top w:val="none" w:sz="0" w:space="0" w:color="auto"/>
            <w:left w:val="none" w:sz="0" w:space="0" w:color="auto"/>
            <w:bottom w:val="none" w:sz="0" w:space="0" w:color="auto"/>
            <w:right w:val="none" w:sz="0" w:space="0" w:color="auto"/>
          </w:divBdr>
        </w:div>
        <w:div w:id="1608997387">
          <w:blockQuote w:val="1"/>
          <w:marLeft w:val="0"/>
          <w:marRight w:val="0"/>
          <w:marTop w:val="0"/>
          <w:marBottom w:val="0"/>
          <w:divBdr>
            <w:top w:val="none" w:sz="0" w:space="0" w:color="auto"/>
            <w:left w:val="none" w:sz="0" w:space="0" w:color="auto"/>
            <w:bottom w:val="none" w:sz="0" w:space="0" w:color="auto"/>
            <w:right w:val="none" w:sz="0" w:space="0" w:color="auto"/>
          </w:divBdr>
        </w:div>
        <w:div w:id="131483079">
          <w:blockQuote w:val="1"/>
          <w:marLeft w:val="0"/>
          <w:marRight w:val="0"/>
          <w:marTop w:val="0"/>
          <w:marBottom w:val="0"/>
          <w:divBdr>
            <w:top w:val="none" w:sz="0" w:space="0" w:color="auto"/>
            <w:left w:val="none" w:sz="0" w:space="0" w:color="auto"/>
            <w:bottom w:val="none" w:sz="0" w:space="0" w:color="auto"/>
            <w:right w:val="none" w:sz="0" w:space="0" w:color="auto"/>
          </w:divBdr>
        </w:div>
        <w:div w:id="285354807">
          <w:blockQuote w:val="1"/>
          <w:marLeft w:val="0"/>
          <w:marRight w:val="0"/>
          <w:marTop w:val="0"/>
          <w:marBottom w:val="0"/>
          <w:divBdr>
            <w:top w:val="none" w:sz="0" w:space="0" w:color="auto"/>
            <w:left w:val="none" w:sz="0" w:space="0" w:color="auto"/>
            <w:bottom w:val="none" w:sz="0" w:space="0" w:color="auto"/>
            <w:right w:val="none" w:sz="0" w:space="0" w:color="auto"/>
          </w:divBdr>
        </w:div>
        <w:div w:id="1883593344">
          <w:blockQuote w:val="1"/>
          <w:marLeft w:val="0"/>
          <w:marRight w:val="0"/>
          <w:marTop w:val="0"/>
          <w:marBottom w:val="0"/>
          <w:divBdr>
            <w:top w:val="none" w:sz="0" w:space="0" w:color="auto"/>
            <w:left w:val="none" w:sz="0" w:space="0" w:color="auto"/>
            <w:bottom w:val="none" w:sz="0" w:space="0" w:color="auto"/>
            <w:right w:val="none" w:sz="0" w:space="0" w:color="auto"/>
          </w:divBdr>
        </w:div>
        <w:div w:id="169176797">
          <w:blockQuote w:val="1"/>
          <w:marLeft w:val="0"/>
          <w:marRight w:val="0"/>
          <w:marTop w:val="0"/>
          <w:marBottom w:val="0"/>
          <w:divBdr>
            <w:top w:val="none" w:sz="0" w:space="0" w:color="auto"/>
            <w:left w:val="none" w:sz="0" w:space="0" w:color="auto"/>
            <w:bottom w:val="none" w:sz="0" w:space="0" w:color="auto"/>
            <w:right w:val="none" w:sz="0" w:space="0" w:color="auto"/>
          </w:divBdr>
        </w:div>
        <w:div w:id="1348942815">
          <w:blockQuote w:val="1"/>
          <w:marLeft w:val="0"/>
          <w:marRight w:val="0"/>
          <w:marTop w:val="0"/>
          <w:marBottom w:val="0"/>
          <w:divBdr>
            <w:top w:val="none" w:sz="0" w:space="0" w:color="auto"/>
            <w:left w:val="none" w:sz="0" w:space="0" w:color="auto"/>
            <w:bottom w:val="none" w:sz="0" w:space="0" w:color="auto"/>
            <w:right w:val="none" w:sz="0" w:space="0" w:color="auto"/>
          </w:divBdr>
        </w:div>
        <w:div w:id="1841658628">
          <w:blockQuote w:val="1"/>
          <w:marLeft w:val="0"/>
          <w:marRight w:val="0"/>
          <w:marTop w:val="0"/>
          <w:marBottom w:val="0"/>
          <w:divBdr>
            <w:top w:val="none" w:sz="0" w:space="0" w:color="auto"/>
            <w:left w:val="none" w:sz="0" w:space="0" w:color="auto"/>
            <w:bottom w:val="none" w:sz="0" w:space="0" w:color="auto"/>
            <w:right w:val="none" w:sz="0" w:space="0" w:color="auto"/>
          </w:divBdr>
        </w:div>
        <w:div w:id="1977449095">
          <w:blockQuote w:val="1"/>
          <w:marLeft w:val="0"/>
          <w:marRight w:val="0"/>
          <w:marTop w:val="0"/>
          <w:marBottom w:val="0"/>
          <w:divBdr>
            <w:top w:val="none" w:sz="0" w:space="0" w:color="auto"/>
            <w:left w:val="none" w:sz="0" w:space="0" w:color="auto"/>
            <w:bottom w:val="none" w:sz="0" w:space="0" w:color="auto"/>
            <w:right w:val="none" w:sz="0" w:space="0" w:color="auto"/>
          </w:divBdr>
        </w:div>
        <w:div w:id="1024746849">
          <w:blockQuote w:val="1"/>
          <w:marLeft w:val="0"/>
          <w:marRight w:val="0"/>
          <w:marTop w:val="0"/>
          <w:marBottom w:val="0"/>
          <w:divBdr>
            <w:top w:val="none" w:sz="0" w:space="0" w:color="auto"/>
            <w:left w:val="none" w:sz="0" w:space="0" w:color="auto"/>
            <w:bottom w:val="none" w:sz="0" w:space="0" w:color="auto"/>
            <w:right w:val="none" w:sz="0" w:space="0" w:color="auto"/>
          </w:divBdr>
        </w:div>
        <w:div w:id="1452630513">
          <w:blockQuote w:val="1"/>
          <w:marLeft w:val="0"/>
          <w:marRight w:val="0"/>
          <w:marTop w:val="0"/>
          <w:marBottom w:val="0"/>
          <w:divBdr>
            <w:top w:val="none" w:sz="0" w:space="0" w:color="auto"/>
            <w:left w:val="none" w:sz="0" w:space="0" w:color="auto"/>
            <w:bottom w:val="none" w:sz="0" w:space="0" w:color="auto"/>
            <w:right w:val="none" w:sz="0" w:space="0" w:color="auto"/>
          </w:divBdr>
        </w:div>
        <w:div w:id="2011330291">
          <w:blockQuote w:val="1"/>
          <w:marLeft w:val="0"/>
          <w:marRight w:val="0"/>
          <w:marTop w:val="0"/>
          <w:marBottom w:val="0"/>
          <w:divBdr>
            <w:top w:val="none" w:sz="0" w:space="0" w:color="auto"/>
            <w:left w:val="none" w:sz="0" w:space="0" w:color="auto"/>
            <w:bottom w:val="none" w:sz="0" w:space="0" w:color="auto"/>
            <w:right w:val="none" w:sz="0" w:space="0" w:color="auto"/>
          </w:divBdr>
        </w:div>
        <w:div w:id="1989046207">
          <w:blockQuote w:val="1"/>
          <w:marLeft w:val="0"/>
          <w:marRight w:val="0"/>
          <w:marTop w:val="0"/>
          <w:marBottom w:val="0"/>
          <w:divBdr>
            <w:top w:val="none" w:sz="0" w:space="0" w:color="auto"/>
            <w:left w:val="none" w:sz="0" w:space="0" w:color="auto"/>
            <w:bottom w:val="none" w:sz="0" w:space="0" w:color="auto"/>
            <w:right w:val="none" w:sz="0" w:space="0" w:color="auto"/>
          </w:divBdr>
        </w:div>
        <w:div w:id="640309903">
          <w:blockQuote w:val="1"/>
          <w:marLeft w:val="0"/>
          <w:marRight w:val="0"/>
          <w:marTop w:val="0"/>
          <w:marBottom w:val="0"/>
          <w:divBdr>
            <w:top w:val="none" w:sz="0" w:space="0" w:color="auto"/>
            <w:left w:val="none" w:sz="0" w:space="0" w:color="auto"/>
            <w:bottom w:val="none" w:sz="0" w:space="0" w:color="auto"/>
            <w:right w:val="none" w:sz="0" w:space="0" w:color="auto"/>
          </w:divBdr>
        </w:div>
        <w:div w:id="888108011">
          <w:blockQuote w:val="1"/>
          <w:marLeft w:val="0"/>
          <w:marRight w:val="0"/>
          <w:marTop w:val="0"/>
          <w:marBottom w:val="0"/>
          <w:divBdr>
            <w:top w:val="none" w:sz="0" w:space="0" w:color="auto"/>
            <w:left w:val="none" w:sz="0" w:space="0" w:color="auto"/>
            <w:bottom w:val="none" w:sz="0" w:space="0" w:color="auto"/>
            <w:right w:val="none" w:sz="0" w:space="0" w:color="auto"/>
          </w:divBdr>
        </w:div>
        <w:div w:id="482503409">
          <w:blockQuote w:val="1"/>
          <w:marLeft w:val="0"/>
          <w:marRight w:val="0"/>
          <w:marTop w:val="0"/>
          <w:marBottom w:val="0"/>
          <w:divBdr>
            <w:top w:val="none" w:sz="0" w:space="0" w:color="auto"/>
            <w:left w:val="none" w:sz="0" w:space="0" w:color="auto"/>
            <w:bottom w:val="none" w:sz="0" w:space="0" w:color="auto"/>
            <w:right w:val="none" w:sz="0" w:space="0" w:color="auto"/>
          </w:divBdr>
        </w:div>
        <w:div w:id="1114640020">
          <w:blockQuote w:val="1"/>
          <w:marLeft w:val="0"/>
          <w:marRight w:val="0"/>
          <w:marTop w:val="0"/>
          <w:marBottom w:val="0"/>
          <w:divBdr>
            <w:top w:val="none" w:sz="0" w:space="0" w:color="auto"/>
            <w:left w:val="none" w:sz="0" w:space="0" w:color="auto"/>
            <w:bottom w:val="none" w:sz="0" w:space="0" w:color="auto"/>
            <w:right w:val="none" w:sz="0" w:space="0" w:color="auto"/>
          </w:divBdr>
        </w:div>
        <w:div w:id="1072387920">
          <w:blockQuote w:val="1"/>
          <w:marLeft w:val="0"/>
          <w:marRight w:val="0"/>
          <w:marTop w:val="0"/>
          <w:marBottom w:val="0"/>
          <w:divBdr>
            <w:top w:val="none" w:sz="0" w:space="0" w:color="auto"/>
            <w:left w:val="none" w:sz="0" w:space="0" w:color="auto"/>
            <w:bottom w:val="none" w:sz="0" w:space="0" w:color="auto"/>
            <w:right w:val="none" w:sz="0" w:space="0" w:color="auto"/>
          </w:divBdr>
        </w:div>
        <w:div w:id="1073742654">
          <w:blockQuote w:val="1"/>
          <w:marLeft w:val="0"/>
          <w:marRight w:val="0"/>
          <w:marTop w:val="0"/>
          <w:marBottom w:val="0"/>
          <w:divBdr>
            <w:top w:val="none" w:sz="0" w:space="0" w:color="auto"/>
            <w:left w:val="none" w:sz="0" w:space="0" w:color="auto"/>
            <w:bottom w:val="none" w:sz="0" w:space="0" w:color="auto"/>
            <w:right w:val="none" w:sz="0" w:space="0" w:color="auto"/>
          </w:divBdr>
        </w:div>
        <w:div w:id="1524393500">
          <w:blockQuote w:val="1"/>
          <w:marLeft w:val="0"/>
          <w:marRight w:val="0"/>
          <w:marTop w:val="0"/>
          <w:marBottom w:val="0"/>
          <w:divBdr>
            <w:top w:val="none" w:sz="0" w:space="0" w:color="auto"/>
            <w:left w:val="none" w:sz="0" w:space="0" w:color="auto"/>
            <w:bottom w:val="none" w:sz="0" w:space="0" w:color="auto"/>
            <w:right w:val="none" w:sz="0" w:space="0" w:color="auto"/>
          </w:divBdr>
        </w:div>
        <w:div w:id="1731542059">
          <w:blockQuote w:val="1"/>
          <w:marLeft w:val="0"/>
          <w:marRight w:val="0"/>
          <w:marTop w:val="0"/>
          <w:marBottom w:val="0"/>
          <w:divBdr>
            <w:top w:val="none" w:sz="0" w:space="0" w:color="auto"/>
            <w:left w:val="none" w:sz="0" w:space="0" w:color="auto"/>
            <w:bottom w:val="none" w:sz="0" w:space="0" w:color="auto"/>
            <w:right w:val="none" w:sz="0" w:space="0" w:color="auto"/>
          </w:divBdr>
        </w:div>
        <w:div w:id="1269503744">
          <w:blockQuote w:val="1"/>
          <w:marLeft w:val="0"/>
          <w:marRight w:val="0"/>
          <w:marTop w:val="0"/>
          <w:marBottom w:val="0"/>
          <w:divBdr>
            <w:top w:val="none" w:sz="0" w:space="0" w:color="auto"/>
            <w:left w:val="none" w:sz="0" w:space="0" w:color="auto"/>
            <w:bottom w:val="none" w:sz="0" w:space="0" w:color="auto"/>
            <w:right w:val="none" w:sz="0" w:space="0" w:color="auto"/>
          </w:divBdr>
        </w:div>
        <w:div w:id="1597135948">
          <w:blockQuote w:val="1"/>
          <w:marLeft w:val="0"/>
          <w:marRight w:val="0"/>
          <w:marTop w:val="0"/>
          <w:marBottom w:val="0"/>
          <w:divBdr>
            <w:top w:val="none" w:sz="0" w:space="0" w:color="auto"/>
            <w:left w:val="none" w:sz="0" w:space="0" w:color="auto"/>
            <w:bottom w:val="none" w:sz="0" w:space="0" w:color="auto"/>
            <w:right w:val="none" w:sz="0" w:space="0" w:color="auto"/>
          </w:divBdr>
        </w:div>
        <w:div w:id="2129425268">
          <w:blockQuote w:val="1"/>
          <w:marLeft w:val="0"/>
          <w:marRight w:val="0"/>
          <w:marTop w:val="0"/>
          <w:marBottom w:val="0"/>
          <w:divBdr>
            <w:top w:val="none" w:sz="0" w:space="0" w:color="auto"/>
            <w:left w:val="none" w:sz="0" w:space="0" w:color="auto"/>
            <w:bottom w:val="none" w:sz="0" w:space="0" w:color="auto"/>
            <w:right w:val="none" w:sz="0" w:space="0" w:color="auto"/>
          </w:divBdr>
        </w:div>
        <w:div w:id="1308510424">
          <w:blockQuote w:val="1"/>
          <w:marLeft w:val="0"/>
          <w:marRight w:val="0"/>
          <w:marTop w:val="0"/>
          <w:marBottom w:val="0"/>
          <w:divBdr>
            <w:top w:val="none" w:sz="0" w:space="0" w:color="auto"/>
            <w:left w:val="none" w:sz="0" w:space="0" w:color="auto"/>
            <w:bottom w:val="none" w:sz="0" w:space="0" w:color="auto"/>
            <w:right w:val="none" w:sz="0" w:space="0" w:color="auto"/>
          </w:divBdr>
        </w:div>
        <w:div w:id="528833193">
          <w:blockQuote w:val="1"/>
          <w:marLeft w:val="0"/>
          <w:marRight w:val="0"/>
          <w:marTop w:val="0"/>
          <w:marBottom w:val="0"/>
          <w:divBdr>
            <w:top w:val="none" w:sz="0" w:space="0" w:color="auto"/>
            <w:left w:val="none" w:sz="0" w:space="0" w:color="auto"/>
            <w:bottom w:val="none" w:sz="0" w:space="0" w:color="auto"/>
            <w:right w:val="none" w:sz="0" w:space="0" w:color="auto"/>
          </w:divBdr>
        </w:div>
        <w:div w:id="740248691">
          <w:blockQuote w:val="1"/>
          <w:marLeft w:val="0"/>
          <w:marRight w:val="0"/>
          <w:marTop w:val="0"/>
          <w:marBottom w:val="0"/>
          <w:divBdr>
            <w:top w:val="none" w:sz="0" w:space="0" w:color="auto"/>
            <w:left w:val="none" w:sz="0" w:space="0" w:color="auto"/>
            <w:bottom w:val="none" w:sz="0" w:space="0" w:color="auto"/>
            <w:right w:val="none" w:sz="0" w:space="0" w:color="auto"/>
          </w:divBdr>
        </w:div>
        <w:div w:id="2094934040">
          <w:blockQuote w:val="1"/>
          <w:marLeft w:val="0"/>
          <w:marRight w:val="0"/>
          <w:marTop w:val="0"/>
          <w:marBottom w:val="0"/>
          <w:divBdr>
            <w:top w:val="none" w:sz="0" w:space="0" w:color="auto"/>
            <w:left w:val="none" w:sz="0" w:space="0" w:color="auto"/>
            <w:bottom w:val="none" w:sz="0" w:space="0" w:color="auto"/>
            <w:right w:val="none" w:sz="0" w:space="0" w:color="auto"/>
          </w:divBdr>
        </w:div>
        <w:div w:id="1139611649">
          <w:blockQuote w:val="1"/>
          <w:marLeft w:val="0"/>
          <w:marRight w:val="0"/>
          <w:marTop w:val="0"/>
          <w:marBottom w:val="0"/>
          <w:divBdr>
            <w:top w:val="none" w:sz="0" w:space="0" w:color="auto"/>
            <w:left w:val="none" w:sz="0" w:space="0" w:color="auto"/>
            <w:bottom w:val="none" w:sz="0" w:space="0" w:color="auto"/>
            <w:right w:val="none" w:sz="0" w:space="0" w:color="auto"/>
          </w:divBdr>
        </w:div>
        <w:div w:id="2012104601">
          <w:blockQuote w:val="1"/>
          <w:marLeft w:val="0"/>
          <w:marRight w:val="0"/>
          <w:marTop w:val="0"/>
          <w:marBottom w:val="0"/>
          <w:divBdr>
            <w:top w:val="none" w:sz="0" w:space="0" w:color="auto"/>
            <w:left w:val="none" w:sz="0" w:space="0" w:color="auto"/>
            <w:bottom w:val="none" w:sz="0" w:space="0" w:color="auto"/>
            <w:right w:val="none" w:sz="0" w:space="0" w:color="auto"/>
          </w:divBdr>
        </w:div>
        <w:div w:id="1269779098">
          <w:blockQuote w:val="1"/>
          <w:marLeft w:val="0"/>
          <w:marRight w:val="0"/>
          <w:marTop w:val="0"/>
          <w:marBottom w:val="0"/>
          <w:divBdr>
            <w:top w:val="none" w:sz="0" w:space="0" w:color="auto"/>
            <w:left w:val="none" w:sz="0" w:space="0" w:color="auto"/>
            <w:bottom w:val="none" w:sz="0" w:space="0" w:color="auto"/>
            <w:right w:val="none" w:sz="0" w:space="0" w:color="auto"/>
          </w:divBdr>
        </w:div>
        <w:div w:id="632561230">
          <w:blockQuote w:val="1"/>
          <w:marLeft w:val="0"/>
          <w:marRight w:val="0"/>
          <w:marTop w:val="0"/>
          <w:marBottom w:val="0"/>
          <w:divBdr>
            <w:top w:val="none" w:sz="0" w:space="0" w:color="auto"/>
            <w:left w:val="none" w:sz="0" w:space="0" w:color="auto"/>
            <w:bottom w:val="none" w:sz="0" w:space="0" w:color="auto"/>
            <w:right w:val="none" w:sz="0" w:space="0" w:color="auto"/>
          </w:divBdr>
        </w:div>
        <w:div w:id="663239047">
          <w:blockQuote w:val="1"/>
          <w:marLeft w:val="0"/>
          <w:marRight w:val="0"/>
          <w:marTop w:val="0"/>
          <w:marBottom w:val="0"/>
          <w:divBdr>
            <w:top w:val="none" w:sz="0" w:space="0" w:color="auto"/>
            <w:left w:val="none" w:sz="0" w:space="0" w:color="auto"/>
            <w:bottom w:val="none" w:sz="0" w:space="0" w:color="auto"/>
            <w:right w:val="none" w:sz="0" w:space="0" w:color="auto"/>
          </w:divBdr>
        </w:div>
        <w:div w:id="177157837">
          <w:blockQuote w:val="1"/>
          <w:marLeft w:val="0"/>
          <w:marRight w:val="0"/>
          <w:marTop w:val="0"/>
          <w:marBottom w:val="0"/>
          <w:divBdr>
            <w:top w:val="none" w:sz="0" w:space="0" w:color="auto"/>
            <w:left w:val="none" w:sz="0" w:space="0" w:color="auto"/>
            <w:bottom w:val="none" w:sz="0" w:space="0" w:color="auto"/>
            <w:right w:val="none" w:sz="0" w:space="0" w:color="auto"/>
          </w:divBdr>
        </w:div>
        <w:div w:id="1771511495">
          <w:blockQuote w:val="1"/>
          <w:marLeft w:val="0"/>
          <w:marRight w:val="0"/>
          <w:marTop w:val="0"/>
          <w:marBottom w:val="0"/>
          <w:divBdr>
            <w:top w:val="none" w:sz="0" w:space="0" w:color="auto"/>
            <w:left w:val="none" w:sz="0" w:space="0" w:color="auto"/>
            <w:bottom w:val="none" w:sz="0" w:space="0" w:color="auto"/>
            <w:right w:val="none" w:sz="0" w:space="0" w:color="auto"/>
          </w:divBdr>
        </w:div>
        <w:div w:id="964316315">
          <w:blockQuote w:val="1"/>
          <w:marLeft w:val="0"/>
          <w:marRight w:val="0"/>
          <w:marTop w:val="0"/>
          <w:marBottom w:val="0"/>
          <w:divBdr>
            <w:top w:val="none" w:sz="0" w:space="0" w:color="auto"/>
            <w:left w:val="none" w:sz="0" w:space="0" w:color="auto"/>
            <w:bottom w:val="none" w:sz="0" w:space="0" w:color="auto"/>
            <w:right w:val="none" w:sz="0" w:space="0" w:color="auto"/>
          </w:divBdr>
        </w:div>
        <w:div w:id="110714335">
          <w:blockQuote w:val="1"/>
          <w:marLeft w:val="0"/>
          <w:marRight w:val="0"/>
          <w:marTop w:val="0"/>
          <w:marBottom w:val="0"/>
          <w:divBdr>
            <w:top w:val="none" w:sz="0" w:space="0" w:color="auto"/>
            <w:left w:val="none" w:sz="0" w:space="0" w:color="auto"/>
            <w:bottom w:val="none" w:sz="0" w:space="0" w:color="auto"/>
            <w:right w:val="none" w:sz="0" w:space="0" w:color="auto"/>
          </w:divBdr>
        </w:div>
        <w:div w:id="1397819623">
          <w:blockQuote w:val="1"/>
          <w:marLeft w:val="0"/>
          <w:marRight w:val="0"/>
          <w:marTop w:val="0"/>
          <w:marBottom w:val="0"/>
          <w:divBdr>
            <w:top w:val="none" w:sz="0" w:space="0" w:color="auto"/>
            <w:left w:val="none" w:sz="0" w:space="0" w:color="auto"/>
            <w:bottom w:val="none" w:sz="0" w:space="0" w:color="auto"/>
            <w:right w:val="none" w:sz="0" w:space="0" w:color="auto"/>
          </w:divBdr>
        </w:div>
        <w:div w:id="334386112">
          <w:blockQuote w:val="1"/>
          <w:marLeft w:val="0"/>
          <w:marRight w:val="0"/>
          <w:marTop w:val="0"/>
          <w:marBottom w:val="0"/>
          <w:divBdr>
            <w:top w:val="none" w:sz="0" w:space="0" w:color="auto"/>
            <w:left w:val="none" w:sz="0" w:space="0" w:color="auto"/>
            <w:bottom w:val="none" w:sz="0" w:space="0" w:color="auto"/>
            <w:right w:val="none" w:sz="0" w:space="0" w:color="auto"/>
          </w:divBdr>
        </w:div>
        <w:div w:id="272396769">
          <w:blockQuote w:val="1"/>
          <w:marLeft w:val="0"/>
          <w:marRight w:val="0"/>
          <w:marTop w:val="0"/>
          <w:marBottom w:val="0"/>
          <w:divBdr>
            <w:top w:val="none" w:sz="0" w:space="0" w:color="auto"/>
            <w:left w:val="none" w:sz="0" w:space="0" w:color="auto"/>
            <w:bottom w:val="none" w:sz="0" w:space="0" w:color="auto"/>
            <w:right w:val="none" w:sz="0" w:space="0" w:color="auto"/>
          </w:divBdr>
        </w:div>
        <w:div w:id="1949776170">
          <w:blockQuote w:val="1"/>
          <w:marLeft w:val="0"/>
          <w:marRight w:val="0"/>
          <w:marTop w:val="0"/>
          <w:marBottom w:val="0"/>
          <w:divBdr>
            <w:top w:val="none" w:sz="0" w:space="0" w:color="auto"/>
            <w:left w:val="none" w:sz="0" w:space="0" w:color="auto"/>
            <w:bottom w:val="none" w:sz="0" w:space="0" w:color="auto"/>
            <w:right w:val="none" w:sz="0" w:space="0" w:color="auto"/>
          </w:divBdr>
        </w:div>
        <w:div w:id="572853579">
          <w:blockQuote w:val="1"/>
          <w:marLeft w:val="0"/>
          <w:marRight w:val="0"/>
          <w:marTop w:val="0"/>
          <w:marBottom w:val="0"/>
          <w:divBdr>
            <w:top w:val="none" w:sz="0" w:space="0" w:color="auto"/>
            <w:left w:val="none" w:sz="0" w:space="0" w:color="auto"/>
            <w:bottom w:val="none" w:sz="0" w:space="0" w:color="auto"/>
            <w:right w:val="none" w:sz="0" w:space="0" w:color="auto"/>
          </w:divBdr>
        </w:div>
        <w:div w:id="319235222">
          <w:blockQuote w:val="1"/>
          <w:marLeft w:val="0"/>
          <w:marRight w:val="0"/>
          <w:marTop w:val="0"/>
          <w:marBottom w:val="0"/>
          <w:divBdr>
            <w:top w:val="none" w:sz="0" w:space="0" w:color="auto"/>
            <w:left w:val="none" w:sz="0" w:space="0" w:color="auto"/>
            <w:bottom w:val="none" w:sz="0" w:space="0" w:color="auto"/>
            <w:right w:val="none" w:sz="0" w:space="0" w:color="auto"/>
          </w:divBdr>
        </w:div>
        <w:div w:id="862668131">
          <w:blockQuote w:val="1"/>
          <w:marLeft w:val="0"/>
          <w:marRight w:val="0"/>
          <w:marTop w:val="0"/>
          <w:marBottom w:val="0"/>
          <w:divBdr>
            <w:top w:val="none" w:sz="0" w:space="0" w:color="auto"/>
            <w:left w:val="none" w:sz="0" w:space="0" w:color="auto"/>
            <w:bottom w:val="none" w:sz="0" w:space="0" w:color="auto"/>
            <w:right w:val="none" w:sz="0" w:space="0" w:color="auto"/>
          </w:divBdr>
        </w:div>
        <w:div w:id="102072173">
          <w:blockQuote w:val="1"/>
          <w:marLeft w:val="0"/>
          <w:marRight w:val="0"/>
          <w:marTop w:val="0"/>
          <w:marBottom w:val="0"/>
          <w:divBdr>
            <w:top w:val="none" w:sz="0" w:space="0" w:color="auto"/>
            <w:left w:val="none" w:sz="0" w:space="0" w:color="auto"/>
            <w:bottom w:val="none" w:sz="0" w:space="0" w:color="auto"/>
            <w:right w:val="none" w:sz="0" w:space="0" w:color="auto"/>
          </w:divBdr>
        </w:div>
        <w:div w:id="875509624">
          <w:blockQuote w:val="1"/>
          <w:marLeft w:val="0"/>
          <w:marRight w:val="0"/>
          <w:marTop w:val="0"/>
          <w:marBottom w:val="0"/>
          <w:divBdr>
            <w:top w:val="none" w:sz="0" w:space="0" w:color="auto"/>
            <w:left w:val="none" w:sz="0" w:space="0" w:color="auto"/>
            <w:bottom w:val="none" w:sz="0" w:space="0" w:color="auto"/>
            <w:right w:val="none" w:sz="0" w:space="0" w:color="auto"/>
          </w:divBdr>
        </w:div>
        <w:div w:id="462118340">
          <w:blockQuote w:val="1"/>
          <w:marLeft w:val="0"/>
          <w:marRight w:val="0"/>
          <w:marTop w:val="0"/>
          <w:marBottom w:val="0"/>
          <w:divBdr>
            <w:top w:val="none" w:sz="0" w:space="0" w:color="auto"/>
            <w:left w:val="none" w:sz="0" w:space="0" w:color="auto"/>
            <w:bottom w:val="none" w:sz="0" w:space="0" w:color="auto"/>
            <w:right w:val="none" w:sz="0" w:space="0" w:color="auto"/>
          </w:divBdr>
        </w:div>
        <w:div w:id="1232037391">
          <w:blockQuote w:val="1"/>
          <w:marLeft w:val="0"/>
          <w:marRight w:val="0"/>
          <w:marTop w:val="0"/>
          <w:marBottom w:val="0"/>
          <w:divBdr>
            <w:top w:val="none" w:sz="0" w:space="0" w:color="auto"/>
            <w:left w:val="none" w:sz="0" w:space="0" w:color="auto"/>
            <w:bottom w:val="none" w:sz="0" w:space="0" w:color="auto"/>
            <w:right w:val="none" w:sz="0" w:space="0" w:color="auto"/>
          </w:divBdr>
        </w:div>
        <w:div w:id="1661693288">
          <w:blockQuote w:val="1"/>
          <w:marLeft w:val="0"/>
          <w:marRight w:val="0"/>
          <w:marTop w:val="0"/>
          <w:marBottom w:val="0"/>
          <w:divBdr>
            <w:top w:val="none" w:sz="0" w:space="0" w:color="auto"/>
            <w:left w:val="none" w:sz="0" w:space="0" w:color="auto"/>
            <w:bottom w:val="none" w:sz="0" w:space="0" w:color="auto"/>
            <w:right w:val="none" w:sz="0" w:space="0" w:color="auto"/>
          </w:divBdr>
        </w:div>
        <w:div w:id="1594313162">
          <w:blockQuote w:val="1"/>
          <w:marLeft w:val="0"/>
          <w:marRight w:val="0"/>
          <w:marTop w:val="0"/>
          <w:marBottom w:val="0"/>
          <w:divBdr>
            <w:top w:val="none" w:sz="0" w:space="0" w:color="auto"/>
            <w:left w:val="none" w:sz="0" w:space="0" w:color="auto"/>
            <w:bottom w:val="none" w:sz="0" w:space="0" w:color="auto"/>
            <w:right w:val="none" w:sz="0" w:space="0" w:color="auto"/>
          </w:divBdr>
        </w:div>
        <w:div w:id="1594777953">
          <w:blockQuote w:val="1"/>
          <w:marLeft w:val="0"/>
          <w:marRight w:val="0"/>
          <w:marTop w:val="0"/>
          <w:marBottom w:val="0"/>
          <w:divBdr>
            <w:top w:val="none" w:sz="0" w:space="0" w:color="auto"/>
            <w:left w:val="none" w:sz="0" w:space="0" w:color="auto"/>
            <w:bottom w:val="none" w:sz="0" w:space="0" w:color="auto"/>
            <w:right w:val="none" w:sz="0" w:space="0" w:color="auto"/>
          </w:divBdr>
        </w:div>
        <w:div w:id="1559903466">
          <w:blockQuote w:val="1"/>
          <w:marLeft w:val="0"/>
          <w:marRight w:val="0"/>
          <w:marTop w:val="0"/>
          <w:marBottom w:val="0"/>
          <w:divBdr>
            <w:top w:val="none" w:sz="0" w:space="0" w:color="auto"/>
            <w:left w:val="none" w:sz="0" w:space="0" w:color="auto"/>
            <w:bottom w:val="none" w:sz="0" w:space="0" w:color="auto"/>
            <w:right w:val="none" w:sz="0" w:space="0" w:color="auto"/>
          </w:divBdr>
        </w:div>
        <w:div w:id="1789229227">
          <w:blockQuote w:val="1"/>
          <w:marLeft w:val="0"/>
          <w:marRight w:val="0"/>
          <w:marTop w:val="0"/>
          <w:marBottom w:val="0"/>
          <w:divBdr>
            <w:top w:val="none" w:sz="0" w:space="0" w:color="auto"/>
            <w:left w:val="none" w:sz="0" w:space="0" w:color="auto"/>
            <w:bottom w:val="none" w:sz="0" w:space="0" w:color="auto"/>
            <w:right w:val="none" w:sz="0" w:space="0" w:color="auto"/>
          </w:divBdr>
        </w:div>
        <w:div w:id="1582374952">
          <w:blockQuote w:val="1"/>
          <w:marLeft w:val="0"/>
          <w:marRight w:val="0"/>
          <w:marTop w:val="0"/>
          <w:marBottom w:val="0"/>
          <w:divBdr>
            <w:top w:val="none" w:sz="0" w:space="0" w:color="auto"/>
            <w:left w:val="none" w:sz="0" w:space="0" w:color="auto"/>
            <w:bottom w:val="none" w:sz="0" w:space="0" w:color="auto"/>
            <w:right w:val="none" w:sz="0" w:space="0" w:color="auto"/>
          </w:divBdr>
        </w:div>
        <w:div w:id="668869572">
          <w:blockQuote w:val="1"/>
          <w:marLeft w:val="0"/>
          <w:marRight w:val="0"/>
          <w:marTop w:val="0"/>
          <w:marBottom w:val="0"/>
          <w:divBdr>
            <w:top w:val="none" w:sz="0" w:space="0" w:color="auto"/>
            <w:left w:val="none" w:sz="0" w:space="0" w:color="auto"/>
            <w:bottom w:val="none" w:sz="0" w:space="0" w:color="auto"/>
            <w:right w:val="none" w:sz="0" w:space="0" w:color="auto"/>
          </w:divBdr>
        </w:div>
        <w:div w:id="503859134">
          <w:blockQuote w:val="1"/>
          <w:marLeft w:val="0"/>
          <w:marRight w:val="0"/>
          <w:marTop w:val="0"/>
          <w:marBottom w:val="0"/>
          <w:divBdr>
            <w:top w:val="none" w:sz="0" w:space="0" w:color="auto"/>
            <w:left w:val="none" w:sz="0" w:space="0" w:color="auto"/>
            <w:bottom w:val="none" w:sz="0" w:space="0" w:color="auto"/>
            <w:right w:val="none" w:sz="0" w:space="0" w:color="auto"/>
          </w:divBdr>
        </w:div>
        <w:div w:id="1415280874">
          <w:blockQuote w:val="1"/>
          <w:marLeft w:val="0"/>
          <w:marRight w:val="0"/>
          <w:marTop w:val="0"/>
          <w:marBottom w:val="0"/>
          <w:divBdr>
            <w:top w:val="none" w:sz="0" w:space="0" w:color="auto"/>
            <w:left w:val="none" w:sz="0" w:space="0" w:color="auto"/>
            <w:bottom w:val="none" w:sz="0" w:space="0" w:color="auto"/>
            <w:right w:val="none" w:sz="0" w:space="0" w:color="auto"/>
          </w:divBdr>
        </w:div>
        <w:div w:id="1401294453">
          <w:blockQuote w:val="1"/>
          <w:marLeft w:val="0"/>
          <w:marRight w:val="0"/>
          <w:marTop w:val="0"/>
          <w:marBottom w:val="0"/>
          <w:divBdr>
            <w:top w:val="none" w:sz="0" w:space="0" w:color="auto"/>
            <w:left w:val="none" w:sz="0" w:space="0" w:color="auto"/>
            <w:bottom w:val="none" w:sz="0" w:space="0" w:color="auto"/>
            <w:right w:val="none" w:sz="0" w:space="0" w:color="auto"/>
          </w:divBdr>
        </w:div>
        <w:div w:id="814492436">
          <w:blockQuote w:val="1"/>
          <w:marLeft w:val="0"/>
          <w:marRight w:val="0"/>
          <w:marTop w:val="0"/>
          <w:marBottom w:val="0"/>
          <w:divBdr>
            <w:top w:val="none" w:sz="0" w:space="0" w:color="auto"/>
            <w:left w:val="none" w:sz="0" w:space="0" w:color="auto"/>
            <w:bottom w:val="none" w:sz="0" w:space="0" w:color="auto"/>
            <w:right w:val="none" w:sz="0" w:space="0" w:color="auto"/>
          </w:divBdr>
        </w:div>
        <w:div w:id="775488193">
          <w:blockQuote w:val="1"/>
          <w:marLeft w:val="0"/>
          <w:marRight w:val="0"/>
          <w:marTop w:val="0"/>
          <w:marBottom w:val="0"/>
          <w:divBdr>
            <w:top w:val="none" w:sz="0" w:space="0" w:color="auto"/>
            <w:left w:val="none" w:sz="0" w:space="0" w:color="auto"/>
            <w:bottom w:val="none" w:sz="0" w:space="0" w:color="auto"/>
            <w:right w:val="none" w:sz="0" w:space="0" w:color="auto"/>
          </w:divBdr>
        </w:div>
        <w:div w:id="488374612">
          <w:blockQuote w:val="1"/>
          <w:marLeft w:val="0"/>
          <w:marRight w:val="0"/>
          <w:marTop w:val="0"/>
          <w:marBottom w:val="0"/>
          <w:divBdr>
            <w:top w:val="none" w:sz="0" w:space="0" w:color="auto"/>
            <w:left w:val="none" w:sz="0" w:space="0" w:color="auto"/>
            <w:bottom w:val="none" w:sz="0" w:space="0" w:color="auto"/>
            <w:right w:val="none" w:sz="0" w:space="0" w:color="auto"/>
          </w:divBdr>
        </w:div>
        <w:div w:id="74085253">
          <w:blockQuote w:val="1"/>
          <w:marLeft w:val="0"/>
          <w:marRight w:val="0"/>
          <w:marTop w:val="0"/>
          <w:marBottom w:val="0"/>
          <w:divBdr>
            <w:top w:val="none" w:sz="0" w:space="0" w:color="auto"/>
            <w:left w:val="none" w:sz="0" w:space="0" w:color="auto"/>
            <w:bottom w:val="none" w:sz="0" w:space="0" w:color="auto"/>
            <w:right w:val="none" w:sz="0" w:space="0" w:color="auto"/>
          </w:divBdr>
        </w:div>
        <w:div w:id="1918712325">
          <w:blockQuote w:val="1"/>
          <w:marLeft w:val="0"/>
          <w:marRight w:val="0"/>
          <w:marTop w:val="0"/>
          <w:marBottom w:val="0"/>
          <w:divBdr>
            <w:top w:val="none" w:sz="0" w:space="0" w:color="auto"/>
            <w:left w:val="none" w:sz="0" w:space="0" w:color="auto"/>
            <w:bottom w:val="none" w:sz="0" w:space="0" w:color="auto"/>
            <w:right w:val="none" w:sz="0" w:space="0" w:color="auto"/>
          </w:divBdr>
        </w:div>
        <w:div w:id="1534420010">
          <w:blockQuote w:val="1"/>
          <w:marLeft w:val="0"/>
          <w:marRight w:val="0"/>
          <w:marTop w:val="0"/>
          <w:marBottom w:val="0"/>
          <w:divBdr>
            <w:top w:val="none" w:sz="0" w:space="0" w:color="auto"/>
            <w:left w:val="none" w:sz="0" w:space="0" w:color="auto"/>
            <w:bottom w:val="none" w:sz="0" w:space="0" w:color="auto"/>
            <w:right w:val="none" w:sz="0" w:space="0" w:color="auto"/>
          </w:divBdr>
        </w:div>
        <w:div w:id="1391347878">
          <w:blockQuote w:val="1"/>
          <w:marLeft w:val="0"/>
          <w:marRight w:val="0"/>
          <w:marTop w:val="0"/>
          <w:marBottom w:val="0"/>
          <w:divBdr>
            <w:top w:val="none" w:sz="0" w:space="0" w:color="auto"/>
            <w:left w:val="none" w:sz="0" w:space="0" w:color="auto"/>
            <w:bottom w:val="none" w:sz="0" w:space="0" w:color="auto"/>
            <w:right w:val="none" w:sz="0" w:space="0" w:color="auto"/>
          </w:divBdr>
        </w:div>
        <w:div w:id="814372450">
          <w:blockQuote w:val="1"/>
          <w:marLeft w:val="0"/>
          <w:marRight w:val="0"/>
          <w:marTop w:val="0"/>
          <w:marBottom w:val="0"/>
          <w:divBdr>
            <w:top w:val="none" w:sz="0" w:space="0" w:color="auto"/>
            <w:left w:val="none" w:sz="0" w:space="0" w:color="auto"/>
            <w:bottom w:val="none" w:sz="0" w:space="0" w:color="auto"/>
            <w:right w:val="none" w:sz="0" w:space="0" w:color="auto"/>
          </w:divBdr>
        </w:div>
        <w:div w:id="186986858">
          <w:blockQuote w:val="1"/>
          <w:marLeft w:val="0"/>
          <w:marRight w:val="0"/>
          <w:marTop w:val="0"/>
          <w:marBottom w:val="0"/>
          <w:divBdr>
            <w:top w:val="none" w:sz="0" w:space="0" w:color="auto"/>
            <w:left w:val="none" w:sz="0" w:space="0" w:color="auto"/>
            <w:bottom w:val="none" w:sz="0" w:space="0" w:color="auto"/>
            <w:right w:val="none" w:sz="0" w:space="0" w:color="auto"/>
          </w:divBdr>
        </w:div>
        <w:div w:id="1020159800">
          <w:blockQuote w:val="1"/>
          <w:marLeft w:val="0"/>
          <w:marRight w:val="0"/>
          <w:marTop w:val="0"/>
          <w:marBottom w:val="0"/>
          <w:divBdr>
            <w:top w:val="none" w:sz="0" w:space="0" w:color="auto"/>
            <w:left w:val="none" w:sz="0" w:space="0" w:color="auto"/>
            <w:bottom w:val="none" w:sz="0" w:space="0" w:color="auto"/>
            <w:right w:val="none" w:sz="0" w:space="0" w:color="auto"/>
          </w:divBdr>
        </w:div>
        <w:div w:id="1683776085">
          <w:blockQuote w:val="1"/>
          <w:marLeft w:val="0"/>
          <w:marRight w:val="0"/>
          <w:marTop w:val="0"/>
          <w:marBottom w:val="0"/>
          <w:divBdr>
            <w:top w:val="none" w:sz="0" w:space="0" w:color="auto"/>
            <w:left w:val="none" w:sz="0" w:space="0" w:color="auto"/>
            <w:bottom w:val="none" w:sz="0" w:space="0" w:color="auto"/>
            <w:right w:val="none" w:sz="0" w:space="0" w:color="auto"/>
          </w:divBdr>
        </w:div>
        <w:div w:id="177278788">
          <w:blockQuote w:val="1"/>
          <w:marLeft w:val="0"/>
          <w:marRight w:val="0"/>
          <w:marTop w:val="0"/>
          <w:marBottom w:val="0"/>
          <w:divBdr>
            <w:top w:val="none" w:sz="0" w:space="0" w:color="auto"/>
            <w:left w:val="none" w:sz="0" w:space="0" w:color="auto"/>
            <w:bottom w:val="none" w:sz="0" w:space="0" w:color="auto"/>
            <w:right w:val="none" w:sz="0" w:space="0" w:color="auto"/>
          </w:divBdr>
        </w:div>
        <w:div w:id="860629093">
          <w:blockQuote w:val="1"/>
          <w:marLeft w:val="0"/>
          <w:marRight w:val="0"/>
          <w:marTop w:val="0"/>
          <w:marBottom w:val="0"/>
          <w:divBdr>
            <w:top w:val="none" w:sz="0" w:space="0" w:color="auto"/>
            <w:left w:val="none" w:sz="0" w:space="0" w:color="auto"/>
            <w:bottom w:val="none" w:sz="0" w:space="0" w:color="auto"/>
            <w:right w:val="none" w:sz="0" w:space="0" w:color="auto"/>
          </w:divBdr>
        </w:div>
        <w:div w:id="1262955374">
          <w:blockQuote w:val="1"/>
          <w:marLeft w:val="0"/>
          <w:marRight w:val="0"/>
          <w:marTop w:val="0"/>
          <w:marBottom w:val="0"/>
          <w:divBdr>
            <w:top w:val="none" w:sz="0" w:space="0" w:color="auto"/>
            <w:left w:val="none" w:sz="0" w:space="0" w:color="auto"/>
            <w:bottom w:val="none" w:sz="0" w:space="0" w:color="auto"/>
            <w:right w:val="none" w:sz="0" w:space="0" w:color="auto"/>
          </w:divBdr>
        </w:div>
        <w:div w:id="1116290011">
          <w:blockQuote w:val="1"/>
          <w:marLeft w:val="0"/>
          <w:marRight w:val="0"/>
          <w:marTop w:val="0"/>
          <w:marBottom w:val="0"/>
          <w:divBdr>
            <w:top w:val="none" w:sz="0" w:space="0" w:color="auto"/>
            <w:left w:val="none" w:sz="0" w:space="0" w:color="auto"/>
            <w:bottom w:val="none" w:sz="0" w:space="0" w:color="auto"/>
            <w:right w:val="none" w:sz="0" w:space="0" w:color="auto"/>
          </w:divBdr>
        </w:div>
        <w:div w:id="1488983437">
          <w:blockQuote w:val="1"/>
          <w:marLeft w:val="0"/>
          <w:marRight w:val="0"/>
          <w:marTop w:val="0"/>
          <w:marBottom w:val="0"/>
          <w:divBdr>
            <w:top w:val="none" w:sz="0" w:space="0" w:color="auto"/>
            <w:left w:val="none" w:sz="0" w:space="0" w:color="auto"/>
            <w:bottom w:val="none" w:sz="0" w:space="0" w:color="auto"/>
            <w:right w:val="none" w:sz="0" w:space="0" w:color="auto"/>
          </w:divBdr>
        </w:div>
        <w:div w:id="1119683732">
          <w:blockQuote w:val="1"/>
          <w:marLeft w:val="0"/>
          <w:marRight w:val="0"/>
          <w:marTop w:val="0"/>
          <w:marBottom w:val="0"/>
          <w:divBdr>
            <w:top w:val="none" w:sz="0" w:space="0" w:color="auto"/>
            <w:left w:val="none" w:sz="0" w:space="0" w:color="auto"/>
            <w:bottom w:val="none" w:sz="0" w:space="0" w:color="auto"/>
            <w:right w:val="none" w:sz="0" w:space="0" w:color="auto"/>
          </w:divBdr>
        </w:div>
        <w:div w:id="859591228">
          <w:blockQuote w:val="1"/>
          <w:marLeft w:val="0"/>
          <w:marRight w:val="0"/>
          <w:marTop w:val="0"/>
          <w:marBottom w:val="0"/>
          <w:divBdr>
            <w:top w:val="none" w:sz="0" w:space="0" w:color="auto"/>
            <w:left w:val="none" w:sz="0" w:space="0" w:color="auto"/>
            <w:bottom w:val="none" w:sz="0" w:space="0" w:color="auto"/>
            <w:right w:val="none" w:sz="0" w:space="0" w:color="auto"/>
          </w:divBdr>
        </w:div>
        <w:div w:id="1473257416">
          <w:blockQuote w:val="1"/>
          <w:marLeft w:val="0"/>
          <w:marRight w:val="0"/>
          <w:marTop w:val="0"/>
          <w:marBottom w:val="0"/>
          <w:divBdr>
            <w:top w:val="none" w:sz="0" w:space="0" w:color="auto"/>
            <w:left w:val="none" w:sz="0" w:space="0" w:color="auto"/>
            <w:bottom w:val="none" w:sz="0" w:space="0" w:color="auto"/>
            <w:right w:val="none" w:sz="0" w:space="0" w:color="auto"/>
          </w:divBdr>
        </w:div>
        <w:div w:id="1456367750">
          <w:blockQuote w:val="1"/>
          <w:marLeft w:val="0"/>
          <w:marRight w:val="0"/>
          <w:marTop w:val="0"/>
          <w:marBottom w:val="0"/>
          <w:divBdr>
            <w:top w:val="none" w:sz="0" w:space="0" w:color="auto"/>
            <w:left w:val="none" w:sz="0" w:space="0" w:color="auto"/>
            <w:bottom w:val="none" w:sz="0" w:space="0" w:color="auto"/>
            <w:right w:val="none" w:sz="0" w:space="0" w:color="auto"/>
          </w:divBdr>
        </w:div>
        <w:div w:id="38091599">
          <w:blockQuote w:val="1"/>
          <w:marLeft w:val="0"/>
          <w:marRight w:val="0"/>
          <w:marTop w:val="0"/>
          <w:marBottom w:val="0"/>
          <w:divBdr>
            <w:top w:val="none" w:sz="0" w:space="0" w:color="auto"/>
            <w:left w:val="none" w:sz="0" w:space="0" w:color="auto"/>
            <w:bottom w:val="none" w:sz="0" w:space="0" w:color="auto"/>
            <w:right w:val="none" w:sz="0" w:space="0" w:color="auto"/>
          </w:divBdr>
        </w:div>
        <w:div w:id="1587113834">
          <w:blockQuote w:val="1"/>
          <w:marLeft w:val="0"/>
          <w:marRight w:val="0"/>
          <w:marTop w:val="0"/>
          <w:marBottom w:val="0"/>
          <w:divBdr>
            <w:top w:val="none" w:sz="0" w:space="0" w:color="auto"/>
            <w:left w:val="none" w:sz="0" w:space="0" w:color="auto"/>
            <w:bottom w:val="none" w:sz="0" w:space="0" w:color="auto"/>
            <w:right w:val="none" w:sz="0" w:space="0" w:color="auto"/>
          </w:divBdr>
        </w:div>
        <w:div w:id="1552033159">
          <w:blockQuote w:val="1"/>
          <w:marLeft w:val="0"/>
          <w:marRight w:val="0"/>
          <w:marTop w:val="0"/>
          <w:marBottom w:val="0"/>
          <w:divBdr>
            <w:top w:val="none" w:sz="0" w:space="0" w:color="auto"/>
            <w:left w:val="none" w:sz="0" w:space="0" w:color="auto"/>
            <w:bottom w:val="none" w:sz="0" w:space="0" w:color="auto"/>
            <w:right w:val="none" w:sz="0" w:space="0" w:color="auto"/>
          </w:divBdr>
        </w:div>
        <w:div w:id="923949550">
          <w:blockQuote w:val="1"/>
          <w:marLeft w:val="0"/>
          <w:marRight w:val="0"/>
          <w:marTop w:val="0"/>
          <w:marBottom w:val="0"/>
          <w:divBdr>
            <w:top w:val="none" w:sz="0" w:space="0" w:color="auto"/>
            <w:left w:val="none" w:sz="0" w:space="0" w:color="auto"/>
            <w:bottom w:val="none" w:sz="0" w:space="0" w:color="auto"/>
            <w:right w:val="none" w:sz="0" w:space="0" w:color="auto"/>
          </w:divBdr>
        </w:div>
        <w:div w:id="438650366">
          <w:blockQuote w:val="1"/>
          <w:marLeft w:val="0"/>
          <w:marRight w:val="0"/>
          <w:marTop w:val="0"/>
          <w:marBottom w:val="0"/>
          <w:divBdr>
            <w:top w:val="none" w:sz="0" w:space="0" w:color="auto"/>
            <w:left w:val="none" w:sz="0" w:space="0" w:color="auto"/>
            <w:bottom w:val="none" w:sz="0" w:space="0" w:color="auto"/>
            <w:right w:val="none" w:sz="0" w:space="0" w:color="auto"/>
          </w:divBdr>
        </w:div>
        <w:div w:id="808937048">
          <w:blockQuote w:val="1"/>
          <w:marLeft w:val="0"/>
          <w:marRight w:val="0"/>
          <w:marTop w:val="0"/>
          <w:marBottom w:val="0"/>
          <w:divBdr>
            <w:top w:val="none" w:sz="0" w:space="0" w:color="auto"/>
            <w:left w:val="none" w:sz="0" w:space="0" w:color="auto"/>
            <w:bottom w:val="none" w:sz="0" w:space="0" w:color="auto"/>
            <w:right w:val="none" w:sz="0" w:space="0" w:color="auto"/>
          </w:divBdr>
        </w:div>
        <w:div w:id="1818110841">
          <w:blockQuote w:val="1"/>
          <w:marLeft w:val="0"/>
          <w:marRight w:val="0"/>
          <w:marTop w:val="0"/>
          <w:marBottom w:val="0"/>
          <w:divBdr>
            <w:top w:val="none" w:sz="0" w:space="0" w:color="auto"/>
            <w:left w:val="none" w:sz="0" w:space="0" w:color="auto"/>
            <w:bottom w:val="none" w:sz="0" w:space="0" w:color="auto"/>
            <w:right w:val="none" w:sz="0" w:space="0" w:color="auto"/>
          </w:divBdr>
        </w:div>
        <w:div w:id="1756785486">
          <w:blockQuote w:val="1"/>
          <w:marLeft w:val="0"/>
          <w:marRight w:val="0"/>
          <w:marTop w:val="0"/>
          <w:marBottom w:val="0"/>
          <w:divBdr>
            <w:top w:val="none" w:sz="0" w:space="0" w:color="auto"/>
            <w:left w:val="none" w:sz="0" w:space="0" w:color="auto"/>
            <w:bottom w:val="none" w:sz="0" w:space="0" w:color="auto"/>
            <w:right w:val="none" w:sz="0" w:space="0" w:color="auto"/>
          </w:divBdr>
        </w:div>
        <w:div w:id="1161893833">
          <w:blockQuote w:val="1"/>
          <w:marLeft w:val="0"/>
          <w:marRight w:val="0"/>
          <w:marTop w:val="0"/>
          <w:marBottom w:val="0"/>
          <w:divBdr>
            <w:top w:val="none" w:sz="0" w:space="0" w:color="auto"/>
            <w:left w:val="none" w:sz="0" w:space="0" w:color="auto"/>
            <w:bottom w:val="none" w:sz="0" w:space="0" w:color="auto"/>
            <w:right w:val="none" w:sz="0" w:space="0" w:color="auto"/>
          </w:divBdr>
        </w:div>
        <w:div w:id="284234014">
          <w:blockQuote w:val="1"/>
          <w:marLeft w:val="0"/>
          <w:marRight w:val="0"/>
          <w:marTop w:val="0"/>
          <w:marBottom w:val="0"/>
          <w:divBdr>
            <w:top w:val="none" w:sz="0" w:space="0" w:color="auto"/>
            <w:left w:val="none" w:sz="0" w:space="0" w:color="auto"/>
            <w:bottom w:val="none" w:sz="0" w:space="0" w:color="auto"/>
            <w:right w:val="none" w:sz="0" w:space="0" w:color="auto"/>
          </w:divBdr>
        </w:div>
        <w:div w:id="856847542">
          <w:blockQuote w:val="1"/>
          <w:marLeft w:val="0"/>
          <w:marRight w:val="0"/>
          <w:marTop w:val="0"/>
          <w:marBottom w:val="0"/>
          <w:divBdr>
            <w:top w:val="none" w:sz="0" w:space="0" w:color="auto"/>
            <w:left w:val="none" w:sz="0" w:space="0" w:color="auto"/>
            <w:bottom w:val="none" w:sz="0" w:space="0" w:color="auto"/>
            <w:right w:val="none" w:sz="0" w:space="0" w:color="auto"/>
          </w:divBdr>
        </w:div>
        <w:div w:id="333073810">
          <w:blockQuote w:val="1"/>
          <w:marLeft w:val="0"/>
          <w:marRight w:val="0"/>
          <w:marTop w:val="0"/>
          <w:marBottom w:val="0"/>
          <w:divBdr>
            <w:top w:val="none" w:sz="0" w:space="0" w:color="auto"/>
            <w:left w:val="none" w:sz="0" w:space="0" w:color="auto"/>
            <w:bottom w:val="none" w:sz="0" w:space="0" w:color="auto"/>
            <w:right w:val="none" w:sz="0" w:space="0" w:color="auto"/>
          </w:divBdr>
        </w:div>
        <w:div w:id="149757572">
          <w:blockQuote w:val="1"/>
          <w:marLeft w:val="0"/>
          <w:marRight w:val="0"/>
          <w:marTop w:val="0"/>
          <w:marBottom w:val="0"/>
          <w:divBdr>
            <w:top w:val="none" w:sz="0" w:space="0" w:color="auto"/>
            <w:left w:val="none" w:sz="0" w:space="0" w:color="auto"/>
            <w:bottom w:val="none" w:sz="0" w:space="0" w:color="auto"/>
            <w:right w:val="none" w:sz="0" w:space="0" w:color="auto"/>
          </w:divBdr>
        </w:div>
        <w:div w:id="1277786951">
          <w:blockQuote w:val="1"/>
          <w:marLeft w:val="0"/>
          <w:marRight w:val="0"/>
          <w:marTop w:val="0"/>
          <w:marBottom w:val="0"/>
          <w:divBdr>
            <w:top w:val="none" w:sz="0" w:space="0" w:color="auto"/>
            <w:left w:val="none" w:sz="0" w:space="0" w:color="auto"/>
            <w:bottom w:val="none" w:sz="0" w:space="0" w:color="auto"/>
            <w:right w:val="none" w:sz="0" w:space="0" w:color="auto"/>
          </w:divBdr>
        </w:div>
        <w:div w:id="399291">
          <w:blockQuote w:val="1"/>
          <w:marLeft w:val="0"/>
          <w:marRight w:val="0"/>
          <w:marTop w:val="0"/>
          <w:marBottom w:val="0"/>
          <w:divBdr>
            <w:top w:val="none" w:sz="0" w:space="0" w:color="auto"/>
            <w:left w:val="none" w:sz="0" w:space="0" w:color="auto"/>
            <w:bottom w:val="none" w:sz="0" w:space="0" w:color="auto"/>
            <w:right w:val="none" w:sz="0" w:space="0" w:color="auto"/>
          </w:divBdr>
        </w:div>
        <w:div w:id="1722245914">
          <w:blockQuote w:val="1"/>
          <w:marLeft w:val="0"/>
          <w:marRight w:val="0"/>
          <w:marTop w:val="0"/>
          <w:marBottom w:val="0"/>
          <w:divBdr>
            <w:top w:val="none" w:sz="0" w:space="0" w:color="auto"/>
            <w:left w:val="none" w:sz="0" w:space="0" w:color="auto"/>
            <w:bottom w:val="none" w:sz="0" w:space="0" w:color="auto"/>
            <w:right w:val="none" w:sz="0" w:space="0" w:color="auto"/>
          </w:divBdr>
        </w:div>
        <w:div w:id="2094743423">
          <w:blockQuote w:val="1"/>
          <w:marLeft w:val="0"/>
          <w:marRight w:val="0"/>
          <w:marTop w:val="0"/>
          <w:marBottom w:val="0"/>
          <w:divBdr>
            <w:top w:val="none" w:sz="0" w:space="0" w:color="auto"/>
            <w:left w:val="none" w:sz="0" w:space="0" w:color="auto"/>
            <w:bottom w:val="none" w:sz="0" w:space="0" w:color="auto"/>
            <w:right w:val="none" w:sz="0" w:space="0" w:color="auto"/>
          </w:divBdr>
        </w:div>
        <w:div w:id="1998996082">
          <w:blockQuote w:val="1"/>
          <w:marLeft w:val="0"/>
          <w:marRight w:val="0"/>
          <w:marTop w:val="0"/>
          <w:marBottom w:val="0"/>
          <w:divBdr>
            <w:top w:val="none" w:sz="0" w:space="0" w:color="auto"/>
            <w:left w:val="none" w:sz="0" w:space="0" w:color="auto"/>
            <w:bottom w:val="none" w:sz="0" w:space="0" w:color="auto"/>
            <w:right w:val="none" w:sz="0" w:space="0" w:color="auto"/>
          </w:divBdr>
        </w:div>
        <w:div w:id="750276017">
          <w:blockQuote w:val="1"/>
          <w:marLeft w:val="0"/>
          <w:marRight w:val="0"/>
          <w:marTop w:val="0"/>
          <w:marBottom w:val="0"/>
          <w:divBdr>
            <w:top w:val="none" w:sz="0" w:space="0" w:color="auto"/>
            <w:left w:val="none" w:sz="0" w:space="0" w:color="auto"/>
            <w:bottom w:val="none" w:sz="0" w:space="0" w:color="auto"/>
            <w:right w:val="none" w:sz="0" w:space="0" w:color="auto"/>
          </w:divBdr>
        </w:div>
        <w:div w:id="830173356">
          <w:blockQuote w:val="1"/>
          <w:marLeft w:val="0"/>
          <w:marRight w:val="0"/>
          <w:marTop w:val="0"/>
          <w:marBottom w:val="0"/>
          <w:divBdr>
            <w:top w:val="none" w:sz="0" w:space="0" w:color="auto"/>
            <w:left w:val="none" w:sz="0" w:space="0" w:color="auto"/>
            <w:bottom w:val="none" w:sz="0" w:space="0" w:color="auto"/>
            <w:right w:val="none" w:sz="0" w:space="0" w:color="auto"/>
          </w:divBdr>
        </w:div>
        <w:div w:id="344137016">
          <w:blockQuote w:val="1"/>
          <w:marLeft w:val="0"/>
          <w:marRight w:val="0"/>
          <w:marTop w:val="0"/>
          <w:marBottom w:val="0"/>
          <w:divBdr>
            <w:top w:val="none" w:sz="0" w:space="0" w:color="auto"/>
            <w:left w:val="none" w:sz="0" w:space="0" w:color="auto"/>
            <w:bottom w:val="none" w:sz="0" w:space="0" w:color="auto"/>
            <w:right w:val="none" w:sz="0" w:space="0" w:color="auto"/>
          </w:divBdr>
        </w:div>
        <w:div w:id="217399866">
          <w:blockQuote w:val="1"/>
          <w:marLeft w:val="0"/>
          <w:marRight w:val="0"/>
          <w:marTop w:val="0"/>
          <w:marBottom w:val="0"/>
          <w:divBdr>
            <w:top w:val="none" w:sz="0" w:space="0" w:color="auto"/>
            <w:left w:val="none" w:sz="0" w:space="0" w:color="auto"/>
            <w:bottom w:val="none" w:sz="0" w:space="0" w:color="auto"/>
            <w:right w:val="none" w:sz="0" w:space="0" w:color="auto"/>
          </w:divBdr>
        </w:div>
        <w:div w:id="1091316925">
          <w:blockQuote w:val="1"/>
          <w:marLeft w:val="0"/>
          <w:marRight w:val="0"/>
          <w:marTop w:val="0"/>
          <w:marBottom w:val="0"/>
          <w:divBdr>
            <w:top w:val="none" w:sz="0" w:space="0" w:color="auto"/>
            <w:left w:val="none" w:sz="0" w:space="0" w:color="auto"/>
            <w:bottom w:val="none" w:sz="0" w:space="0" w:color="auto"/>
            <w:right w:val="none" w:sz="0" w:space="0" w:color="auto"/>
          </w:divBdr>
        </w:div>
        <w:div w:id="1607075156">
          <w:blockQuote w:val="1"/>
          <w:marLeft w:val="0"/>
          <w:marRight w:val="0"/>
          <w:marTop w:val="0"/>
          <w:marBottom w:val="0"/>
          <w:divBdr>
            <w:top w:val="none" w:sz="0" w:space="0" w:color="auto"/>
            <w:left w:val="none" w:sz="0" w:space="0" w:color="auto"/>
            <w:bottom w:val="none" w:sz="0" w:space="0" w:color="auto"/>
            <w:right w:val="none" w:sz="0" w:space="0" w:color="auto"/>
          </w:divBdr>
        </w:div>
        <w:div w:id="2023819077">
          <w:blockQuote w:val="1"/>
          <w:marLeft w:val="0"/>
          <w:marRight w:val="0"/>
          <w:marTop w:val="0"/>
          <w:marBottom w:val="0"/>
          <w:divBdr>
            <w:top w:val="none" w:sz="0" w:space="0" w:color="auto"/>
            <w:left w:val="none" w:sz="0" w:space="0" w:color="auto"/>
            <w:bottom w:val="none" w:sz="0" w:space="0" w:color="auto"/>
            <w:right w:val="none" w:sz="0" w:space="0" w:color="auto"/>
          </w:divBdr>
        </w:div>
        <w:div w:id="1836843295">
          <w:blockQuote w:val="1"/>
          <w:marLeft w:val="0"/>
          <w:marRight w:val="0"/>
          <w:marTop w:val="0"/>
          <w:marBottom w:val="0"/>
          <w:divBdr>
            <w:top w:val="none" w:sz="0" w:space="0" w:color="auto"/>
            <w:left w:val="none" w:sz="0" w:space="0" w:color="auto"/>
            <w:bottom w:val="none" w:sz="0" w:space="0" w:color="auto"/>
            <w:right w:val="none" w:sz="0" w:space="0" w:color="auto"/>
          </w:divBdr>
        </w:div>
        <w:div w:id="186454660">
          <w:blockQuote w:val="1"/>
          <w:marLeft w:val="0"/>
          <w:marRight w:val="0"/>
          <w:marTop w:val="0"/>
          <w:marBottom w:val="0"/>
          <w:divBdr>
            <w:top w:val="none" w:sz="0" w:space="0" w:color="auto"/>
            <w:left w:val="none" w:sz="0" w:space="0" w:color="auto"/>
            <w:bottom w:val="none" w:sz="0" w:space="0" w:color="auto"/>
            <w:right w:val="none" w:sz="0" w:space="0" w:color="auto"/>
          </w:divBdr>
        </w:div>
        <w:div w:id="1885675857">
          <w:blockQuote w:val="1"/>
          <w:marLeft w:val="0"/>
          <w:marRight w:val="0"/>
          <w:marTop w:val="0"/>
          <w:marBottom w:val="0"/>
          <w:divBdr>
            <w:top w:val="none" w:sz="0" w:space="0" w:color="auto"/>
            <w:left w:val="none" w:sz="0" w:space="0" w:color="auto"/>
            <w:bottom w:val="none" w:sz="0" w:space="0" w:color="auto"/>
            <w:right w:val="none" w:sz="0" w:space="0" w:color="auto"/>
          </w:divBdr>
        </w:div>
        <w:div w:id="799032734">
          <w:blockQuote w:val="1"/>
          <w:marLeft w:val="0"/>
          <w:marRight w:val="0"/>
          <w:marTop w:val="0"/>
          <w:marBottom w:val="0"/>
          <w:divBdr>
            <w:top w:val="none" w:sz="0" w:space="0" w:color="auto"/>
            <w:left w:val="none" w:sz="0" w:space="0" w:color="auto"/>
            <w:bottom w:val="none" w:sz="0" w:space="0" w:color="auto"/>
            <w:right w:val="none" w:sz="0" w:space="0" w:color="auto"/>
          </w:divBdr>
        </w:div>
        <w:div w:id="1634557850">
          <w:blockQuote w:val="1"/>
          <w:marLeft w:val="0"/>
          <w:marRight w:val="0"/>
          <w:marTop w:val="0"/>
          <w:marBottom w:val="0"/>
          <w:divBdr>
            <w:top w:val="none" w:sz="0" w:space="0" w:color="auto"/>
            <w:left w:val="none" w:sz="0" w:space="0" w:color="auto"/>
            <w:bottom w:val="none" w:sz="0" w:space="0" w:color="auto"/>
            <w:right w:val="none" w:sz="0" w:space="0" w:color="auto"/>
          </w:divBdr>
        </w:div>
        <w:div w:id="763526929">
          <w:blockQuote w:val="1"/>
          <w:marLeft w:val="0"/>
          <w:marRight w:val="0"/>
          <w:marTop w:val="0"/>
          <w:marBottom w:val="0"/>
          <w:divBdr>
            <w:top w:val="none" w:sz="0" w:space="0" w:color="auto"/>
            <w:left w:val="none" w:sz="0" w:space="0" w:color="auto"/>
            <w:bottom w:val="none" w:sz="0" w:space="0" w:color="auto"/>
            <w:right w:val="none" w:sz="0" w:space="0" w:color="auto"/>
          </w:divBdr>
        </w:div>
        <w:div w:id="1773698306">
          <w:blockQuote w:val="1"/>
          <w:marLeft w:val="0"/>
          <w:marRight w:val="0"/>
          <w:marTop w:val="0"/>
          <w:marBottom w:val="0"/>
          <w:divBdr>
            <w:top w:val="none" w:sz="0" w:space="0" w:color="auto"/>
            <w:left w:val="none" w:sz="0" w:space="0" w:color="auto"/>
            <w:bottom w:val="none" w:sz="0" w:space="0" w:color="auto"/>
            <w:right w:val="none" w:sz="0" w:space="0" w:color="auto"/>
          </w:divBdr>
        </w:div>
        <w:div w:id="1512333707">
          <w:blockQuote w:val="1"/>
          <w:marLeft w:val="0"/>
          <w:marRight w:val="0"/>
          <w:marTop w:val="0"/>
          <w:marBottom w:val="0"/>
          <w:divBdr>
            <w:top w:val="none" w:sz="0" w:space="0" w:color="auto"/>
            <w:left w:val="none" w:sz="0" w:space="0" w:color="auto"/>
            <w:bottom w:val="none" w:sz="0" w:space="0" w:color="auto"/>
            <w:right w:val="none" w:sz="0" w:space="0" w:color="auto"/>
          </w:divBdr>
        </w:div>
        <w:div w:id="679434197">
          <w:blockQuote w:val="1"/>
          <w:marLeft w:val="0"/>
          <w:marRight w:val="0"/>
          <w:marTop w:val="0"/>
          <w:marBottom w:val="0"/>
          <w:divBdr>
            <w:top w:val="none" w:sz="0" w:space="0" w:color="auto"/>
            <w:left w:val="none" w:sz="0" w:space="0" w:color="auto"/>
            <w:bottom w:val="none" w:sz="0" w:space="0" w:color="auto"/>
            <w:right w:val="none" w:sz="0" w:space="0" w:color="auto"/>
          </w:divBdr>
        </w:div>
        <w:div w:id="938214673">
          <w:blockQuote w:val="1"/>
          <w:marLeft w:val="0"/>
          <w:marRight w:val="0"/>
          <w:marTop w:val="0"/>
          <w:marBottom w:val="0"/>
          <w:divBdr>
            <w:top w:val="none" w:sz="0" w:space="0" w:color="auto"/>
            <w:left w:val="none" w:sz="0" w:space="0" w:color="auto"/>
            <w:bottom w:val="none" w:sz="0" w:space="0" w:color="auto"/>
            <w:right w:val="none" w:sz="0" w:space="0" w:color="auto"/>
          </w:divBdr>
        </w:div>
        <w:div w:id="1649817284">
          <w:blockQuote w:val="1"/>
          <w:marLeft w:val="0"/>
          <w:marRight w:val="0"/>
          <w:marTop w:val="0"/>
          <w:marBottom w:val="0"/>
          <w:divBdr>
            <w:top w:val="none" w:sz="0" w:space="0" w:color="auto"/>
            <w:left w:val="none" w:sz="0" w:space="0" w:color="auto"/>
            <w:bottom w:val="none" w:sz="0" w:space="0" w:color="auto"/>
            <w:right w:val="none" w:sz="0" w:space="0" w:color="auto"/>
          </w:divBdr>
        </w:div>
        <w:div w:id="628635827">
          <w:blockQuote w:val="1"/>
          <w:marLeft w:val="0"/>
          <w:marRight w:val="0"/>
          <w:marTop w:val="0"/>
          <w:marBottom w:val="0"/>
          <w:divBdr>
            <w:top w:val="none" w:sz="0" w:space="0" w:color="auto"/>
            <w:left w:val="none" w:sz="0" w:space="0" w:color="auto"/>
            <w:bottom w:val="none" w:sz="0" w:space="0" w:color="auto"/>
            <w:right w:val="none" w:sz="0" w:space="0" w:color="auto"/>
          </w:divBdr>
        </w:div>
        <w:div w:id="1007555553">
          <w:blockQuote w:val="1"/>
          <w:marLeft w:val="0"/>
          <w:marRight w:val="0"/>
          <w:marTop w:val="0"/>
          <w:marBottom w:val="0"/>
          <w:divBdr>
            <w:top w:val="none" w:sz="0" w:space="0" w:color="auto"/>
            <w:left w:val="none" w:sz="0" w:space="0" w:color="auto"/>
            <w:bottom w:val="none" w:sz="0" w:space="0" w:color="auto"/>
            <w:right w:val="none" w:sz="0" w:space="0" w:color="auto"/>
          </w:divBdr>
        </w:div>
        <w:div w:id="810948810">
          <w:blockQuote w:val="1"/>
          <w:marLeft w:val="0"/>
          <w:marRight w:val="0"/>
          <w:marTop w:val="0"/>
          <w:marBottom w:val="0"/>
          <w:divBdr>
            <w:top w:val="none" w:sz="0" w:space="0" w:color="auto"/>
            <w:left w:val="none" w:sz="0" w:space="0" w:color="auto"/>
            <w:bottom w:val="none" w:sz="0" w:space="0" w:color="auto"/>
            <w:right w:val="none" w:sz="0" w:space="0" w:color="auto"/>
          </w:divBdr>
        </w:div>
        <w:div w:id="78256160">
          <w:blockQuote w:val="1"/>
          <w:marLeft w:val="0"/>
          <w:marRight w:val="0"/>
          <w:marTop w:val="0"/>
          <w:marBottom w:val="0"/>
          <w:divBdr>
            <w:top w:val="none" w:sz="0" w:space="0" w:color="auto"/>
            <w:left w:val="none" w:sz="0" w:space="0" w:color="auto"/>
            <w:bottom w:val="none" w:sz="0" w:space="0" w:color="auto"/>
            <w:right w:val="none" w:sz="0" w:space="0" w:color="auto"/>
          </w:divBdr>
        </w:div>
        <w:div w:id="393049180">
          <w:blockQuote w:val="1"/>
          <w:marLeft w:val="0"/>
          <w:marRight w:val="0"/>
          <w:marTop w:val="0"/>
          <w:marBottom w:val="0"/>
          <w:divBdr>
            <w:top w:val="none" w:sz="0" w:space="0" w:color="auto"/>
            <w:left w:val="none" w:sz="0" w:space="0" w:color="auto"/>
            <w:bottom w:val="none" w:sz="0" w:space="0" w:color="auto"/>
            <w:right w:val="none" w:sz="0" w:space="0" w:color="auto"/>
          </w:divBdr>
        </w:div>
        <w:div w:id="530534019">
          <w:blockQuote w:val="1"/>
          <w:marLeft w:val="0"/>
          <w:marRight w:val="0"/>
          <w:marTop w:val="0"/>
          <w:marBottom w:val="0"/>
          <w:divBdr>
            <w:top w:val="none" w:sz="0" w:space="0" w:color="auto"/>
            <w:left w:val="none" w:sz="0" w:space="0" w:color="auto"/>
            <w:bottom w:val="none" w:sz="0" w:space="0" w:color="auto"/>
            <w:right w:val="none" w:sz="0" w:space="0" w:color="auto"/>
          </w:divBdr>
        </w:div>
        <w:div w:id="440801569">
          <w:blockQuote w:val="1"/>
          <w:marLeft w:val="0"/>
          <w:marRight w:val="0"/>
          <w:marTop w:val="0"/>
          <w:marBottom w:val="0"/>
          <w:divBdr>
            <w:top w:val="none" w:sz="0" w:space="0" w:color="auto"/>
            <w:left w:val="none" w:sz="0" w:space="0" w:color="auto"/>
            <w:bottom w:val="none" w:sz="0" w:space="0" w:color="auto"/>
            <w:right w:val="none" w:sz="0" w:space="0" w:color="auto"/>
          </w:divBdr>
        </w:div>
        <w:div w:id="560753183">
          <w:blockQuote w:val="1"/>
          <w:marLeft w:val="0"/>
          <w:marRight w:val="0"/>
          <w:marTop w:val="0"/>
          <w:marBottom w:val="0"/>
          <w:divBdr>
            <w:top w:val="none" w:sz="0" w:space="0" w:color="auto"/>
            <w:left w:val="none" w:sz="0" w:space="0" w:color="auto"/>
            <w:bottom w:val="none" w:sz="0" w:space="0" w:color="auto"/>
            <w:right w:val="none" w:sz="0" w:space="0" w:color="auto"/>
          </w:divBdr>
        </w:div>
        <w:div w:id="1194735081">
          <w:blockQuote w:val="1"/>
          <w:marLeft w:val="0"/>
          <w:marRight w:val="0"/>
          <w:marTop w:val="0"/>
          <w:marBottom w:val="0"/>
          <w:divBdr>
            <w:top w:val="none" w:sz="0" w:space="0" w:color="auto"/>
            <w:left w:val="none" w:sz="0" w:space="0" w:color="auto"/>
            <w:bottom w:val="none" w:sz="0" w:space="0" w:color="auto"/>
            <w:right w:val="none" w:sz="0" w:space="0" w:color="auto"/>
          </w:divBdr>
        </w:div>
        <w:div w:id="1063336344">
          <w:blockQuote w:val="1"/>
          <w:marLeft w:val="0"/>
          <w:marRight w:val="0"/>
          <w:marTop w:val="0"/>
          <w:marBottom w:val="0"/>
          <w:divBdr>
            <w:top w:val="none" w:sz="0" w:space="0" w:color="auto"/>
            <w:left w:val="none" w:sz="0" w:space="0" w:color="auto"/>
            <w:bottom w:val="none" w:sz="0" w:space="0" w:color="auto"/>
            <w:right w:val="none" w:sz="0" w:space="0" w:color="auto"/>
          </w:divBdr>
        </w:div>
        <w:div w:id="399324931">
          <w:blockQuote w:val="1"/>
          <w:marLeft w:val="0"/>
          <w:marRight w:val="0"/>
          <w:marTop w:val="0"/>
          <w:marBottom w:val="0"/>
          <w:divBdr>
            <w:top w:val="none" w:sz="0" w:space="0" w:color="auto"/>
            <w:left w:val="none" w:sz="0" w:space="0" w:color="auto"/>
            <w:bottom w:val="none" w:sz="0" w:space="0" w:color="auto"/>
            <w:right w:val="none" w:sz="0" w:space="0" w:color="auto"/>
          </w:divBdr>
        </w:div>
        <w:div w:id="230967552">
          <w:blockQuote w:val="1"/>
          <w:marLeft w:val="0"/>
          <w:marRight w:val="0"/>
          <w:marTop w:val="0"/>
          <w:marBottom w:val="0"/>
          <w:divBdr>
            <w:top w:val="none" w:sz="0" w:space="0" w:color="auto"/>
            <w:left w:val="none" w:sz="0" w:space="0" w:color="auto"/>
            <w:bottom w:val="none" w:sz="0" w:space="0" w:color="auto"/>
            <w:right w:val="none" w:sz="0" w:space="0" w:color="auto"/>
          </w:divBdr>
        </w:div>
        <w:div w:id="815102994">
          <w:blockQuote w:val="1"/>
          <w:marLeft w:val="0"/>
          <w:marRight w:val="0"/>
          <w:marTop w:val="0"/>
          <w:marBottom w:val="0"/>
          <w:divBdr>
            <w:top w:val="none" w:sz="0" w:space="0" w:color="auto"/>
            <w:left w:val="none" w:sz="0" w:space="0" w:color="auto"/>
            <w:bottom w:val="none" w:sz="0" w:space="0" w:color="auto"/>
            <w:right w:val="none" w:sz="0" w:space="0" w:color="auto"/>
          </w:divBdr>
        </w:div>
        <w:div w:id="1519660767">
          <w:blockQuote w:val="1"/>
          <w:marLeft w:val="0"/>
          <w:marRight w:val="0"/>
          <w:marTop w:val="0"/>
          <w:marBottom w:val="0"/>
          <w:divBdr>
            <w:top w:val="none" w:sz="0" w:space="0" w:color="auto"/>
            <w:left w:val="none" w:sz="0" w:space="0" w:color="auto"/>
            <w:bottom w:val="none" w:sz="0" w:space="0" w:color="auto"/>
            <w:right w:val="none" w:sz="0" w:space="0" w:color="auto"/>
          </w:divBdr>
        </w:div>
        <w:div w:id="665982422">
          <w:blockQuote w:val="1"/>
          <w:marLeft w:val="0"/>
          <w:marRight w:val="0"/>
          <w:marTop w:val="0"/>
          <w:marBottom w:val="0"/>
          <w:divBdr>
            <w:top w:val="none" w:sz="0" w:space="0" w:color="auto"/>
            <w:left w:val="none" w:sz="0" w:space="0" w:color="auto"/>
            <w:bottom w:val="none" w:sz="0" w:space="0" w:color="auto"/>
            <w:right w:val="none" w:sz="0" w:space="0" w:color="auto"/>
          </w:divBdr>
        </w:div>
        <w:div w:id="1303386160">
          <w:blockQuote w:val="1"/>
          <w:marLeft w:val="0"/>
          <w:marRight w:val="0"/>
          <w:marTop w:val="0"/>
          <w:marBottom w:val="0"/>
          <w:divBdr>
            <w:top w:val="none" w:sz="0" w:space="0" w:color="auto"/>
            <w:left w:val="none" w:sz="0" w:space="0" w:color="auto"/>
            <w:bottom w:val="none" w:sz="0" w:space="0" w:color="auto"/>
            <w:right w:val="none" w:sz="0" w:space="0" w:color="auto"/>
          </w:divBdr>
        </w:div>
        <w:div w:id="50272850">
          <w:blockQuote w:val="1"/>
          <w:marLeft w:val="0"/>
          <w:marRight w:val="0"/>
          <w:marTop w:val="0"/>
          <w:marBottom w:val="0"/>
          <w:divBdr>
            <w:top w:val="none" w:sz="0" w:space="0" w:color="auto"/>
            <w:left w:val="none" w:sz="0" w:space="0" w:color="auto"/>
            <w:bottom w:val="none" w:sz="0" w:space="0" w:color="auto"/>
            <w:right w:val="none" w:sz="0" w:space="0" w:color="auto"/>
          </w:divBdr>
        </w:div>
        <w:div w:id="1077021492">
          <w:blockQuote w:val="1"/>
          <w:marLeft w:val="0"/>
          <w:marRight w:val="0"/>
          <w:marTop w:val="0"/>
          <w:marBottom w:val="0"/>
          <w:divBdr>
            <w:top w:val="none" w:sz="0" w:space="0" w:color="auto"/>
            <w:left w:val="none" w:sz="0" w:space="0" w:color="auto"/>
            <w:bottom w:val="none" w:sz="0" w:space="0" w:color="auto"/>
            <w:right w:val="none" w:sz="0" w:space="0" w:color="auto"/>
          </w:divBdr>
        </w:div>
        <w:div w:id="1644306627">
          <w:blockQuote w:val="1"/>
          <w:marLeft w:val="0"/>
          <w:marRight w:val="0"/>
          <w:marTop w:val="0"/>
          <w:marBottom w:val="0"/>
          <w:divBdr>
            <w:top w:val="none" w:sz="0" w:space="0" w:color="auto"/>
            <w:left w:val="none" w:sz="0" w:space="0" w:color="auto"/>
            <w:bottom w:val="none" w:sz="0" w:space="0" w:color="auto"/>
            <w:right w:val="none" w:sz="0" w:space="0" w:color="auto"/>
          </w:divBdr>
        </w:div>
        <w:div w:id="2067407845">
          <w:blockQuote w:val="1"/>
          <w:marLeft w:val="0"/>
          <w:marRight w:val="0"/>
          <w:marTop w:val="0"/>
          <w:marBottom w:val="0"/>
          <w:divBdr>
            <w:top w:val="none" w:sz="0" w:space="0" w:color="auto"/>
            <w:left w:val="none" w:sz="0" w:space="0" w:color="auto"/>
            <w:bottom w:val="none" w:sz="0" w:space="0" w:color="auto"/>
            <w:right w:val="none" w:sz="0" w:space="0" w:color="auto"/>
          </w:divBdr>
        </w:div>
        <w:div w:id="500630564">
          <w:blockQuote w:val="1"/>
          <w:marLeft w:val="0"/>
          <w:marRight w:val="0"/>
          <w:marTop w:val="0"/>
          <w:marBottom w:val="0"/>
          <w:divBdr>
            <w:top w:val="none" w:sz="0" w:space="0" w:color="auto"/>
            <w:left w:val="none" w:sz="0" w:space="0" w:color="auto"/>
            <w:bottom w:val="none" w:sz="0" w:space="0" w:color="auto"/>
            <w:right w:val="none" w:sz="0" w:space="0" w:color="auto"/>
          </w:divBdr>
        </w:div>
        <w:div w:id="1861698080">
          <w:blockQuote w:val="1"/>
          <w:marLeft w:val="0"/>
          <w:marRight w:val="0"/>
          <w:marTop w:val="0"/>
          <w:marBottom w:val="0"/>
          <w:divBdr>
            <w:top w:val="none" w:sz="0" w:space="0" w:color="auto"/>
            <w:left w:val="none" w:sz="0" w:space="0" w:color="auto"/>
            <w:bottom w:val="none" w:sz="0" w:space="0" w:color="auto"/>
            <w:right w:val="none" w:sz="0" w:space="0" w:color="auto"/>
          </w:divBdr>
        </w:div>
        <w:div w:id="1678924394">
          <w:blockQuote w:val="1"/>
          <w:marLeft w:val="0"/>
          <w:marRight w:val="0"/>
          <w:marTop w:val="0"/>
          <w:marBottom w:val="0"/>
          <w:divBdr>
            <w:top w:val="none" w:sz="0" w:space="0" w:color="auto"/>
            <w:left w:val="none" w:sz="0" w:space="0" w:color="auto"/>
            <w:bottom w:val="none" w:sz="0" w:space="0" w:color="auto"/>
            <w:right w:val="none" w:sz="0" w:space="0" w:color="auto"/>
          </w:divBdr>
        </w:div>
        <w:div w:id="1226650480">
          <w:blockQuote w:val="1"/>
          <w:marLeft w:val="0"/>
          <w:marRight w:val="0"/>
          <w:marTop w:val="0"/>
          <w:marBottom w:val="0"/>
          <w:divBdr>
            <w:top w:val="none" w:sz="0" w:space="0" w:color="auto"/>
            <w:left w:val="none" w:sz="0" w:space="0" w:color="auto"/>
            <w:bottom w:val="none" w:sz="0" w:space="0" w:color="auto"/>
            <w:right w:val="none" w:sz="0" w:space="0" w:color="auto"/>
          </w:divBdr>
        </w:div>
        <w:div w:id="1632245730">
          <w:blockQuote w:val="1"/>
          <w:marLeft w:val="0"/>
          <w:marRight w:val="0"/>
          <w:marTop w:val="0"/>
          <w:marBottom w:val="0"/>
          <w:divBdr>
            <w:top w:val="none" w:sz="0" w:space="0" w:color="auto"/>
            <w:left w:val="none" w:sz="0" w:space="0" w:color="auto"/>
            <w:bottom w:val="none" w:sz="0" w:space="0" w:color="auto"/>
            <w:right w:val="none" w:sz="0" w:space="0" w:color="auto"/>
          </w:divBdr>
        </w:div>
        <w:div w:id="1381704534">
          <w:blockQuote w:val="1"/>
          <w:marLeft w:val="0"/>
          <w:marRight w:val="0"/>
          <w:marTop w:val="0"/>
          <w:marBottom w:val="0"/>
          <w:divBdr>
            <w:top w:val="none" w:sz="0" w:space="0" w:color="auto"/>
            <w:left w:val="none" w:sz="0" w:space="0" w:color="auto"/>
            <w:bottom w:val="none" w:sz="0" w:space="0" w:color="auto"/>
            <w:right w:val="none" w:sz="0" w:space="0" w:color="auto"/>
          </w:divBdr>
        </w:div>
        <w:div w:id="955715367">
          <w:blockQuote w:val="1"/>
          <w:marLeft w:val="0"/>
          <w:marRight w:val="0"/>
          <w:marTop w:val="0"/>
          <w:marBottom w:val="0"/>
          <w:divBdr>
            <w:top w:val="none" w:sz="0" w:space="0" w:color="auto"/>
            <w:left w:val="none" w:sz="0" w:space="0" w:color="auto"/>
            <w:bottom w:val="none" w:sz="0" w:space="0" w:color="auto"/>
            <w:right w:val="none" w:sz="0" w:space="0" w:color="auto"/>
          </w:divBdr>
        </w:div>
        <w:div w:id="1445150010">
          <w:blockQuote w:val="1"/>
          <w:marLeft w:val="0"/>
          <w:marRight w:val="0"/>
          <w:marTop w:val="0"/>
          <w:marBottom w:val="0"/>
          <w:divBdr>
            <w:top w:val="none" w:sz="0" w:space="0" w:color="auto"/>
            <w:left w:val="none" w:sz="0" w:space="0" w:color="auto"/>
            <w:bottom w:val="none" w:sz="0" w:space="0" w:color="auto"/>
            <w:right w:val="none" w:sz="0" w:space="0" w:color="auto"/>
          </w:divBdr>
        </w:div>
        <w:div w:id="2029401995">
          <w:blockQuote w:val="1"/>
          <w:marLeft w:val="0"/>
          <w:marRight w:val="0"/>
          <w:marTop w:val="0"/>
          <w:marBottom w:val="0"/>
          <w:divBdr>
            <w:top w:val="none" w:sz="0" w:space="0" w:color="auto"/>
            <w:left w:val="none" w:sz="0" w:space="0" w:color="auto"/>
            <w:bottom w:val="none" w:sz="0" w:space="0" w:color="auto"/>
            <w:right w:val="none" w:sz="0" w:space="0" w:color="auto"/>
          </w:divBdr>
        </w:div>
        <w:div w:id="1915699962">
          <w:blockQuote w:val="1"/>
          <w:marLeft w:val="0"/>
          <w:marRight w:val="0"/>
          <w:marTop w:val="0"/>
          <w:marBottom w:val="0"/>
          <w:divBdr>
            <w:top w:val="none" w:sz="0" w:space="0" w:color="auto"/>
            <w:left w:val="none" w:sz="0" w:space="0" w:color="auto"/>
            <w:bottom w:val="none" w:sz="0" w:space="0" w:color="auto"/>
            <w:right w:val="none" w:sz="0" w:space="0" w:color="auto"/>
          </w:divBdr>
        </w:div>
        <w:div w:id="523595865">
          <w:blockQuote w:val="1"/>
          <w:marLeft w:val="0"/>
          <w:marRight w:val="0"/>
          <w:marTop w:val="0"/>
          <w:marBottom w:val="0"/>
          <w:divBdr>
            <w:top w:val="none" w:sz="0" w:space="0" w:color="auto"/>
            <w:left w:val="none" w:sz="0" w:space="0" w:color="auto"/>
            <w:bottom w:val="none" w:sz="0" w:space="0" w:color="auto"/>
            <w:right w:val="none" w:sz="0" w:space="0" w:color="auto"/>
          </w:divBdr>
        </w:div>
        <w:div w:id="849224471">
          <w:blockQuote w:val="1"/>
          <w:marLeft w:val="0"/>
          <w:marRight w:val="0"/>
          <w:marTop w:val="0"/>
          <w:marBottom w:val="0"/>
          <w:divBdr>
            <w:top w:val="none" w:sz="0" w:space="0" w:color="auto"/>
            <w:left w:val="none" w:sz="0" w:space="0" w:color="auto"/>
            <w:bottom w:val="none" w:sz="0" w:space="0" w:color="auto"/>
            <w:right w:val="none" w:sz="0" w:space="0" w:color="auto"/>
          </w:divBdr>
        </w:div>
        <w:div w:id="1201354840">
          <w:blockQuote w:val="1"/>
          <w:marLeft w:val="0"/>
          <w:marRight w:val="0"/>
          <w:marTop w:val="0"/>
          <w:marBottom w:val="0"/>
          <w:divBdr>
            <w:top w:val="none" w:sz="0" w:space="0" w:color="auto"/>
            <w:left w:val="none" w:sz="0" w:space="0" w:color="auto"/>
            <w:bottom w:val="none" w:sz="0" w:space="0" w:color="auto"/>
            <w:right w:val="none" w:sz="0" w:space="0" w:color="auto"/>
          </w:divBdr>
        </w:div>
        <w:div w:id="470825199">
          <w:blockQuote w:val="1"/>
          <w:marLeft w:val="0"/>
          <w:marRight w:val="0"/>
          <w:marTop w:val="0"/>
          <w:marBottom w:val="0"/>
          <w:divBdr>
            <w:top w:val="none" w:sz="0" w:space="0" w:color="auto"/>
            <w:left w:val="none" w:sz="0" w:space="0" w:color="auto"/>
            <w:bottom w:val="none" w:sz="0" w:space="0" w:color="auto"/>
            <w:right w:val="none" w:sz="0" w:space="0" w:color="auto"/>
          </w:divBdr>
        </w:div>
        <w:div w:id="940836892">
          <w:blockQuote w:val="1"/>
          <w:marLeft w:val="0"/>
          <w:marRight w:val="0"/>
          <w:marTop w:val="0"/>
          <w:marBottom w:val="0"/>
          <w:divBdr>
            <w:top w:val="none" w:sz="0" w:space="0" w:color="auto"/>
            <w:left w:val="none" w:sz="0" w:space="0" w:color="auto"/>
            <w:bottom w:val="none" w:sz="0" w:space="0" w:color="auto"/>
            <w:right w:val="none" w:sz="0" w:space="0" w:color="auto"/>
          </w:divBdr>
        </w:div>
        <w:div w:id="579677760">
          <w:blockQuote w:val="1"/>
          <w:marLeft w:val="0"/>
          <w:marRight w:val="0"/>
          <w:marTop w:val="0"/>
          <w:marBottom w:val="0"/>
          <w:divBdr>
            <w:top w:val="none" w:sz="0" w:space="0" w:color="auto"/>
            <w:left w:val="none" w:sz="0" w:space="0" w:color="auto"/>
            <w:bottom w:val="none" w:sz="0" w:space="0" w:color="auto"/>
            <w:right w:val="none" w:sz="0" w:space="0" w:color="auto"/>
          </w:divBdr>
        </w:div>
        <w:div w:id="1696299100">
          <w:blockQuote w:val="1"/>
          <w:marLeft w:val="0"/>
          <w:marRight w:val="0"/>
          <w:marTop w:val="0"/>
          <w:marBottom w:val="0"/>
          <w:divBdr>
            <w:top w:val="none" w:sz="0" w:space="0" w:color="auto"/>
            <w:left w:val="none" w:sz="0" w:space="0" w:color="auto"/>
            <w:bottom w:val="none" w:sz="0" w:space="0" w:color="auto"/>
            <w:right w:val="none" w:sz="0" w:space="0" w:color="auto"/>
          </w:divBdr>
        </w:div>
        <w:div w:id="513422219">
          <w:blockQuote w:val="1"/>
          <w:marLeft w:val="0"/>
          <w:marRight w:val="0"/>
          <w:marTop w:val="0"/>
          <w:marBottom w:val="0"/>
          <w:divBdr>
            <w:top w:val="none" w:sz="0" w:space="0" w:color="auto"/>
            <w:left w:val="none" w:sz="0" w:space="0" w:color="auto"/>
            <w:bottom w:val="none" w:sz="0" w:space="0" w:color="auto"/>
            <w:right w:val="none" w:sz="0" w:space="0" w:color="auto"/>
          </w:divBdr>
        </w:div>
        <w:div w:id="1887832562">
          <w:blockQuote w:val="1"/>
          <w:marLeft w:val="0"/>
          <w:marRight w:val="0"/>
          <w:marTop w:val="0"/>
          <w:marBottom w:val="0"/>
          <w:divBdr>
            <w:top w:val="none" w:sz="0" w:space="0" w:color="auto"/>
            <w:left w:val="none" w:sz="0" w:space="0" w:color="auto"/>
            <w:bottom w:val="none" w:sz="0" w:space="0" w:color="auto"/>
            <w:right w:val="none" w:sz="0" w:space="0" w:color="auto"/>
          </w:divBdr>
        </w:div>
        <w:div w:id="167983051">
          <w:blockQuote w:val="1"/>
          <w:marLeft w:val="0"/>
          <w:marRight w:val="0"/>
          <w:marTop w:val="0"/>
          <w:marBottom w:val="0"/>
          <w:divBdr>
            <w:top w:val="none" w:sz="0" w:space="0" w:color="auto"/>
            <w:left w:val="none" w:sz="0" w:space="0" w:color="auto"/>
            <w:bottom w:val="none" w:sz="0" w:space="0" w:color="auto"/>
            <w:right w:val="none" w:sz="0" w:space="0" w:color="auto"/>
          </w:divBdr>
        </w:div>
        <w:div w:id="1876042402">
          <w:blockQuote w:val="1"/>
          <w:marLeft w:val="0"/>
          <w:marRight w:val="0"/>
          <w:marTop w:val="0"/>
          <w:marBottom w:val="0"/>
          <w:divBdr>
            <w:top w:val="none" w:sz="0" w:space="0" w:color="auto"/>
            <w:left w:val="none" w:sz="0" w:space="0" w:color="auto"/>
            <w:bottom w:val="none" w:sz="0" w:space="0" w:color="auto"/>
            <w:right w:val="none" w:sz="0" w:space="0" w:color="auto"/>
          </w:divBdr>
        </w:div>
        <w:div w:id="638612629">
          <w:blockQuote w:val="1"/>
          <w:marLeft w:val="0"/>
          <w:marRight w:val="0"/>
          <w:marTop w:val="0"/>
          <w:marBottom w:val="0"/>
          <w:divBdr>
            <w:top w:val="none" w:sz="0" w:space="0" w:color="auto"/>
            <w:left w:val="none" w:sz="0" w:space="0" w:color="auto"/>
            <w:bottom w:val="none" w:sz="0" w:space="0" w:color="auto"/>
            <w:right w:val="none" w:sz="0" w:space="0" w:color="auto"/>
          </w:divBdr>
        </w:div>
        <w:div w:id="293223093">
          <w:blockQuote w:val="1"/>
          <w:marLeft w:val="0"/>
          <w:marRight w:val="0"/>
          <w:marTop w:val="0"/>
          <w:marBottom w:val="0"/>
          <w:divBdr>
            <w:top w:val="none" w:sz="0" w:space="0" w:color="auto"/>
            <w:left w:val="none" w:sz="0" w:space="0" w:color="auto"/>
            <w:bottom w:val="none" w:sz="0" w:space="0" w:color="auto"/>
            <w:right w:val="none" w:sz="0" w:space="0" w:color="auto"/>
          </w:divBdr>
        </w:div>
        <w:div w:id="1283616079">
          <w:blockQuote w:val="1"/>
          <w:marLeft w:val="0"/>
          <w:marRight w:val="0"/>
          <w:marTop w:val="0"/>
          <w:marBottom w:val="0"/>
          <w:divBdr>
            <w:top w:val="none" w:sz="0" w:space="0" w:color="auto"/>
            <w:left w:val="none" w:sz="0" w:space="0" w:color="auto"/>
            <w:bottom w:val="none" w:sz="0" w:space="0" w:color="auto"/>
            <w:right w:val="none" w:sz="0" w:space="0" w:color="auto"/>
          </w:divBdr>
        </w:div>
        <w:div w:id="185290188">
          <w:blockQuote w:val="1"/>
          <w:marLeft w:val="0"/>
          <w:marRight w:val="0"/>
          <w:marTop w:val="0"/>
          <w:marBottom w:val="0"/>
          <w:divBdr>
            <w:top w:val="none" w:sz="0" w:space="0" w:color="auto"/>
            <w:left w:val="none" w:sz="0" w:space="0" w:color="auto"/>
            <w:bottom w:val="none" w:sz="0" w:space="0" w:color="auto"/>
            <w:right w:val="none" w:sz="0" w:space="0" w:color="auto"/>
          </w:divBdr>
        </w:div>
        <w:div w:id="749667098">
          <w:blockQuote w:val="1"/>
          <w:marLeft w:val="0"/>
          <w:marRight w:val="0"/>
          <w:marTop w:val="0"/>
          <w:marBottom w:val="0"/>
          <w:divBdr>
            <w:top w:val="none" w:sz="0" w:space="0" w:color="auto"/>
            <w:left w:val="none" w:sz="0" w:space="0" w:color="auto"/>
            <w:bottom w:val="none" w:sz="0" w:space="0" w:color="auto"/>
            <w:right w:val="none" w:sz="0" w:space="0" w:color="auto"/>
          </w:divBdr>
        </w:div>
        <w:div w:id="1933315384">
          <w:blockQuote w:val="1"/>
          <w:marLeft w:val="0"/>
          <w:marRight w:val="0"/>
          <w:marTop w:val="0"/>
          <w:marBottom w:val="0"/>
          <w:divBdr>
            <w:top w:val="none" w:sz="0" w:space="0" w:color="auto"/>
            <w:left w:val="none" w:sz="0" w:space="0" w:color="auto"/>
            <w:bottom w:val="none" w:sz="0" w:space="0" w:color="auto"/>
            <w:right w:val="none" w:sz="0" w:space="0" w:color="auto"/>
          </w:divBdr>
        </w:div>
        <w:div w:id="856768939">
          <w:blockQuote w:val="1"/>
          <w:marLeft w:val="0"/>
          <w:marRight w:val="0"/>
          <w:marTop w:val="0"/>
          <w:marBottom w:val="0"/>
          <w:divBdr>
            <w:top w:val="none" w:sz="0" w:space="0" w:color="auto"/>
            <w:left w:val="none" w:sz="0" w:space="0" w:color="auto"/>
            <w:bottom w:val="none" w:sz="0" w:space="0" w:color="auto"/>
            <w:right w:val="none" w:sz="0" w:space="0" w:color="auto"/>
          </w:divBdr>
        </w:div>
        <w:div w:id="1637442495">
          <w:blockQuote w:val="1"/>
          <w:marLeft w:val="0"/>
          <w:marRight w:val="0"/>
          <w:marTop w:val="0"/>
          <w:marBottom w:val="0"/>
          <w:divBdr>
            <w:top w:val="none" w:sz="0" w:space="0" w:color="auto"/>
            <w:left w:val="none" w:sz="0" w:space="0" w:color="auto"/>
            <w:bottom w:val="none" w:sz="0" w:space="0" w:color="auto"/>
            <w:right w:val="none" w:sz="0" w:space="0" w:color="auto"/>
          </w:divBdr>
        </w:div>
        <w:div w:id="1106998209">
          <w:blockQuote w:val="1"/>
          <w:marLeft w:val="0"/>
          <w:marRight w:val="0"/>
          <w:marTop w:val="0"/>
          <w:marBottom w:val="0"/>
          <w:divBdr>
            <w:top w:val="none" w:sz="0" w:space="0" w:color="auto"/>
            <w:left w:val="none" w:sz="0" w:space="0" w:color="auto"/>
            <w:bottom w:val="none" w:sz="0" w:space="0" w:color="auto"/>
            <w:right w:val="none" w:sz="0" w:space="0" w:color="auto"/>
          </w:divBdr>
        </w:div>
        <w:div w:id="1568491914">
          <w:blockQuote w:val="1"/>
          <w:marLeft w:val="0"/>
          <w:marRight w:val="0"/>
          <w:marTop w:val="0"/>
          <w:marBottom w:val="0"/>
          <w:divBdr>
            <w:top w:val="none" w:sz="0" w:space="0" w:color="auto"/>
            <w:left w:val="none" w:sz="0" w:space="0" w:color="auto"/>
            <w:bottom w:val="none" w:sz="0" w:space="0" w:color="auto"/>
            <w:right w:val="none" w:sz="0" w:space="0" w:color="auto"/>
          </w:divBdr>
        </w:div>
        <w:div w:id="1402020130">
          <w:blockQuote w:val="1"/>
          <w:marLeft w:val="0"/>
          <w:marRight w:val="0"/>
          <w:marTop w:val="0"/>
          <w:marBottom w:val="0"/>
          <w:divBdr>
            <w:top w:val="none" w:sz="0" w:space="0" w:color="auto"/>
            <w:left w:val="none" w:sz="0" w:space="0" w:color="auto"/>
            <w:bottom w:val="none" w:sz="0" w:space="0" w:color="auto"/>
            <w:right w:val="none" w:sz="0" w:space="0" w:color="auto"/>
          </w:divBdr>
        </w:div>
        <w:div w:id="926842482">
          <w:blockQuote w:val="1"/>
          <w:marLeft w:val="0"/>
          <w:marRight w:val="0"/>
          <w:marTop w:val="0"/>
          <w:marBottom w:val="0"/>
          <w:divBdr>
            <w:top w:val="none" w:sz="0" w:space="0" w:color="auto"/>
            <w:left w:val="none" w:sz="0" w:space="0" w:color="auto"/>
            <w:bottom w:val="none" w:sz="0" w:space="0" w:color="auto"/>
            <w:right w:val="none" w:sz="0" w:space="0" w:color="auto"/>
          </w:divBdr>
        </w:div>
        <w:div w:id="114256069">
          <w:blockQuote w:val="1"/>
          <w:marLeft w:val="0"/>
          <w:marRight w:val="0"/>
          <w:marTop w:val="0"/>
          <w:marBottom w:val="0"/>
          <w:divBdr>
            <w:top w:val="none" w:sz="0" w:space="0" w:color="auto"/>
            <w:left w:val="none" w:sz="0" w:space="0" w:color="auto"/>
            <w:bottom w:val="none" w:sz="0" w:space="0" w:color="auto"/>
            <w:right w:val="none" w:sz="0" w:space="0" w:color="auto"/>
          </w:divBdr>
        </w:div>
        <w:div w:id="1742865737">
          <w:blockQuote w:val="1"/>
          <w:marLeft w:val="0"/>
          <w:marRight w:val="0"/>
          <w:marTop w:val="0"/>
          <w:marBottom w:val="0"/>
          <w:divBdr>
            <w:top w:val="none" w:sz="0" w:space="0" w:color="auto"/>
            <w:left w:val="none" w:sz="0" w:space="0" w:color="auto"/>
            <w:bottom w:val="none" w:sz="0" w:space="0" w:color="auto"/>
            <w:right w:val="none" w:sz="0" w:space="0" w:color="auto"/>
          </w:divBdr>
        </w:div>
        <w:div w:id="1060323573">
          <w:blockQuote w:val="1"/>
          <w:marLeft w:val="0"/>
          <w:marRight w:val="0"/>
          <w:marTop w:val="0"/>
          <w:marBottom w:val="0"/>
          <w:divBdr>
            <w:top w:val="none" w:sz="0" w:space="0" w:color="auto"/>
            <w:left w:val="none" w:sz="0" w:space="0" w:color="auto"/>
            <w:bottom w:val="none" w:sz="0" w:space="0" w:color="auto"/>
            <w:right w:val="none" w:sz="0" w:space="0" w:color="auto"/>
          </w:divBdr>
        </w:div>
        <w:div w:id="547374132">
          <w:blockQuote w:val="1"/>
          <w:marLeft w:val="0"/>
          <w:marRight w:val="0"/>
          <w:marTop w:val="0"/>
          <w:marBottom w:val="0"/>
          <w:divBdr>
            <w:top w:val="none" w:sz="0" w:space="0" w:color="auto"/>
            <w:left w:val="none" w:sz="0" w:space="0" w:color="auto"/>
            <w:bottom w:val="none" w:sz="0" w:space="0" w:color="auto"/>
            <w:right w:val="none" w:sz="0" w:space="0" w:color="auto"/>
          </w:divBdr>
        </w:div>
        <w:div w:id="499081639">
          <w:blockQuote w:val="1"/>
          <w:marLeft w:val="0"/>
          <w:marRight w:val="0"/>
          <w:marTop w:val="0"/>
          <w:marBottom w:val="0"/>
          <w:divBdr>
            <w:top w:val="none" w:sz="0" w:space="0" w:color="auto"/>
            <w:left w:val="none" w:sz="0" w:space="0" w:color="auto"/>
            <w:bottom w:val="none" w:sz="0" w:space="0" w:color="auto"/>
            <w:right w:val="none" w:sz="0" w:space="0" w:color="auto"/>
          </w:divBdr>
        </w:div>
        <w:div w:id="1594895137">
          <w:blockQuote w:val="1"/>
          <w:marLeft w:val="0"/>
          <w:marRight w:val="0"/>
          <w:marTop w:val="0"/>
          <w:marBottom w:val="0"/>
          <w:divBdr>
            <w:top w:val="none" w:sz="0" w:space="0" w:color="auto"/>
            <w:left w:val="none" w:sz="0" w:space="0" w:color="auto"/>
            <w:bottom w:val="none" w:sz="0" w:space="0" w:color="auto"/>
            <w:right w:val="none" w:sz="0" w:space="0" w:color="auto"/>
          </w:divBdr>
        </w:div>
        <w:div w:id="470943752">
          <w:blockQuote w:val="1"/>
          <w:marLeft w:val="0"/>
          <w:marRight w:val="0"/>
          <w:marTop w:val="0"/>
          <w:marBottom w:val="0"/>
          <w:divBdr>
            <w:top w:val="none" w:sz="0" w:space="0" w:color="auto"/>
            <w:left w:val="none" w:sz="0" w:space="0" w:color="auto"/>
            <w:bottom w:val="none" w:sz="0" w:space="0" w:color="auto"/>
            <w:right w:val="none" w:sz="0" w:space="0" w:color="auto"/>
          </w:divBdr>
        </w:div>
        <w:div w:id="394933880">
          <w:blockQuote w:val="1"/>
          <w:marLeft w:val="0"/>
          <w:marRight w:val="0"/>
          <w:marTop w:val="0"/>
          <w:marBottom w:val="0"/>
          <w:divBdr>
            <w:top w:val="none" w:sz="0" w:space="0" w:color="auto"/>
            <w:left w:val="none" w:sz="0" w:space="0" w:color="auto"/>
            <w:bottom w:val="none" w:sz="0" w:space="0" w:color="auto"/>
            <w:right w:val="none" w:sz="0" w:space="0" w:color="auto"/>
          </w:divBdr>
        </w:div>
        <w:div w:id="1038122552">
          <w:blockQuote w:val="1"/>
          <w:marLeft w:val="0"/>
          <w:marRight w:val="0"/>
          <w:marTop w:val="0"/>
          <w:marBottom w:val="0"/>
          <w:divBdr>
            <w:top w:val="none" w:sz="0" w:space="0" w:color="auto"/>
            <w:left w:val="none" w:sz="0" w:space="0" w:color="auto"/>
            <w:bottom w:val="none" w:sz="0" w:space="0" w:color="auto"/>
            <w:right w:val="none" w:sz="0" w:space="0" w:color="auto"/>
          </w:divBdr>
        </w:div>
        <w:div w:id="1245066341">
          <w:blockQuote w:val="1"/>
          <w:marLeft w:val="0"/>
          <w:marRight w:val="0"/>
          <w:marTop w:val="0"/>
          <w:marBottom w:val="0"/>
          <w:divBdr>
            <w:top w:val="none" w:sz="0" w:space="0" w:color="auto"/>
            <w:left w:val="none" w:sz="0" w:space="0" w:color="auto"/>
            <w:bottom w:val="none" w:sz="0" w:space="0" w:color="auto"/>
            <w:right w:val="none" w:sz="0" w:space="0" w:color="auto"/>
          </w:divBdr>
        </w:div>
        <w:div w:id="346559108">
          <w:blockQuote w:val="1"/>
          <w:marLeft w:val="0"/>
          <w:marRight w:val="0"/>
          <w:marTop w:val="0"/>
          <w:marBottom w:val="0"/>
          <w:divBdr>
            <w:top w:val="none" w:sz="0" w:space="0" w:color="auto"/>
            <w:left w:val="none" w:sz="0" w:space="0" w:color="auto"/>
            <w:bottom w:val="none" w:sz="0" w:space="0" w:color="auto"/>
            <w:right w:val="none" w:sz="0" w:space="0" w:color="auto"/>
          </w:divBdr>
        </w:div>
        <w:div w:id="1528057331">
          <w:blockQuote w:val="1"/>
          <w:marLeft w:val="0"/>
          <w:marRight w:val="0"/>
          <w:marTop w:val="0"/>
          <w:marBottom w:val="0"/>
          <w:divBdr>
            <w:top w:val="none" w:sz="0" w:space="0" w:color="auto"/>
            <w:left w:val="none" w:sz="0" w:space="0" w:color="auto"/>
            <w:bottom w:val="none" w:sz="0" w:space="0" w:color="auto"/>
            <w:right w:val="none" w:sz="0" w:space="0" w:color="auto"/>
          </w:divBdr>
        </w:div>
        <w:div w:id="250087388">
          <w:blockQuote w:val="1"/>
          <w:marLeft w:val="0"/>
          <w:marRight w:val="0"/>
          <w:marTop w:val="0"/>
          <w:marBottom w:val="0"/>
          <w:divBdr>
            <w:top w:val="none" w:sz="0" w:space="0" w:color="auto"/>
            <w:left w:val="none" w:sz="0" w:space="0" w:color="auto"/>
            <w:bottom w:val="none" w:sz="0" w:space="0" w:color="auto"/>
            <w:right w:val="none" w:sz="0" w:space="0" w:color="auto"/>
          </w:divBdr>
        </w:div>
        <w:div w:id="39668957">
          <w:blockQuote w:val="1"/>
          <w:marLeft w:val="0"/>
          <w:marRight w:val="0"/>
          <w:marTop w:val="0"/>
          <w:marBottom w:val="0"/>
          <w:divBdr>
            <w:top w:val="none" w:sz="0" w:space="0" w:color="auto"/>
            <w:left w:val="none" w:sz="0" w:space="0" w:color="auto"/>
            <w:bottom w:val="none" w:sz="0" w:space="0" w:color="auto"/>
            <w:right w:val="none" w:sz="0" w:space="0" w:color="auto"/>
          </w:divBdr>
        </w:div>
        <w:div w:id="1406954051">
          <w:blockQuote w:val="1"/>
          <w:marLeft w:val="0"/>
          <w:marRight w:val="0"/>
          <w:marTop w:val="0"/>
          <w:marBottom w:val="0"/>
          <w:divBdr>
            <w:top w:val="none" w:sz="0" w:space="0" w:color="auto"/>
            <w:left w:val="none" w:sz="0" w:space="0" w:color="auto"/>
            <w:bottom w:val="none" w:sz="0" w:space="0" w:color="auto"/>
            <w:right w:val="none" w:sz="0" w:space="0" w:color="auto"/>
          </w:divBdr>
        </w:div>
        <w:div w:id="713233767">
          <w:blockQuote w:val="1"/>
          <w:marLeft w:val="0"/>
          <w:marRight w:val="0"/>
          <w:marTop w:val="0"/>
          <w:marBottom w:val="0"/>
          <w:divBdr>
            <w:top w:val="none" w:sz="0" w:space="0" w:color="auto"/>
            <w:left w:val="none" w:sz="0" w:space="0" w:color="auto"/>
            <w:bottom w:val="none" w:sz="0" w:space="0" w:color="auto"/>
            <w:right w:val="none" w:sz="0" w:space="0" w:color="auto"/>
          </w:divBdr>
        </w:div>
        <w:div w:id="419449517">
          <w:blockQuote w:val="1"/>
          <w:marLeft w:val="0"/>
          <w:marRight w:val="0"/>
          <w:marTop w:val="0"/>
          <w:marBottom w:val="0"/>
          <w:divBdr>
            <w:top w:val="none" w:sz="0" w:space="0" w:color="auto"/>
            <w:left w:val="none" w:sz="0" w:space="0" w:color="auto"/>
            <w:bottom w:val="none" w:sz="0" w:space="0" w:color="auto"/>
            <w:right w:val="none" w:sz="0" w:space="0" w:color="auto"/>
          </w:divBdr>
        </w:div>
        <w:div w:id="1564829714">
          <w:blockQuote w:val="1"/>
          <w:marLeft w:val="0"/>
          <w:marRight w:val="0"/>
          <w:marTop w:val="0"/>
          <w:marBottom w:val="0"/>
          <w:divBdr>
            <w:top w:val="none" w:sz="0" w:space="0" w:color="auto"/>
            <w:left w:val="none" w:sz="0" w:space="0" w:color="auto"/>
            <w:bottom w:val="none" w:sz="0" w:space="0" w:color="auto"/>
            <w:right w:val="none" w:sz="0" w:space="0" w:color="auto"/>
          </w:divBdr>
        </w:div>
        <w:div w:id="512302879">
          <w:blockQuote w:val="1"/>
          <w:marLeft w:val="0"/>
          <w:marRight w:val="0"/>
          <w:marTop w:val="0"/>
          <w:marBottom w:val="0"/>
          <w:divBdr>
            <w:top w:val="none" w:sz="0" w:space="0" w:color="auto"/>
            <w:left w:val="none" w:sz="0" w:space="0" w:color="auto"/>
            <w:bottom w:val="none" w:sz="0" w:space="0" w:color="auto"/>
            <w:right w:val="none" w:sz="0" w:space="0" w:color="auto"/>
          </w:divBdr>
        </w:div>
        <w:div w:id="1772042172">
          <w:blockQuote w:val="1"/>
          <w:marLeft w:val="0"/>
          <w:marRight w:val="0"/>
          <w:marTop w:val="0"/>
          <w:marBottom w:val="0"/>
          <w:divBdr>
            <w:top w:val="none" w:sz="0" w:space="0" w:color="auto"/>
            <w:left w:val="none" w:sz="0" w:space="0" w:color="auto"/>
            <w:bottom w:val="none" w:sz="0" w:space="0" w:color="auto"/>
            <w:right w:val="none" w:sz="0" w:space="0" w:color="auto"/>
          </w:divBdr>
        </w:div>
        <w:div w:id="1028068960">
          <w:blockQuote w:val="1"/>
          <w:marLeft w:val="0"/>
          <w:marRight w:val="0"/>
          <w:marTop w:val="0"/>
          <w:marBottom w:val="0"/>
          <w:divBdr>
            <w:top w:val="none" w:sz="0" w:space="0" w:color="auto"/>
            <w:left w:val="none" w:sz="0" w:space="0" w:color="auto"/>
            <w:bottom w:val="none" w:sz="0" w:space="0" w:color="auto"/>
            <w:right w:val="none" w:sz="0" w:space="0" w:color="auto"/>
          </w:divBdr>
        </w:div>
        <w:div w:id="1828938909">
          <w:blockQuote w:val="1"/>
          <w:marLeft w:val="0"/>
          <w:marRight w:val="0"/>
          <w:marTop w:val="0"/>
          <w:marBottom w:val="0"/>
          <w:divBdr>
            <w:top w:val="none" w:sz="0" w:space="0" w:color="auto"/>
            <w:left w:val="none" w:sz="0" w:space="0" w:color="auto"/>
            <w:bottom w:val="none" w:sz="0" w:space="0" w:color="auto"/>
            <w:right w:val="none" w:sz="0" w:space="0" w:color="auto"/>
          </w:divBdr>
        </w:div>
        <w:div w:id="2108037744">
          <w:blockQuote w:val="1"/>
          <w:marLeft w:val="0"/>
          <w:marRight w:val="0"/>
          <w:marTop w:val="0"/>
          <w:marBottom w:val="0"/>
          <w:divBdr>
            <w:top w:val="none" w:sz="0" w:space="0" w:color="auto"/>
            <w:left w:val="none" w:sz="0" w:space="0" w:color="auto"/>
            <w:bottom w:val="none" w:sz="0" w:space="0" w:color="auto"/>
            <w:right w:val="none" w:sz="0" w:space="0" w:color="auto"/>
          </w:divBdr>
        </w:div>
        <w:div w:id="1214930052">
          <w:blockQuote w:val="1"/>
          <w:marLeft w:val="0"/>
          <w:marRight w:val="0"/>
          <w:marTop w:val="0"/>
          <w:marBottom w:val="0"/>
          <w:divBdr>
            <w:top w:val="none" w:sz="0" w:space="0" w:color="auto"/>
            <w:left w:val="none" w:sz="0" w:space="0" w:color="auto"/>
            <w:bottom w:val="none" w:sz="0" w:space="0" w:color="auto"/>
            <w:right w:val="none" w:sz="0" w:space="0" w:color="auto"/>
          </w:divBdr>
        </w:div>
        <w:div w:id="1332097446">
          <w:blockQuote w:val="1"/>
          <w:marLeft w:val="0"/>
          <w:marRight w:val="0"/>
          <w:marTop w:val="0"/>
          <w:marBottom w:val="0"/>
          <w:divBdr>
            <w:top w:val="none" w:sz="0" w:space="0" w:color="auto"/>
            <w:left w:val="none" w:sz="0" w:space="0" w:color="auto"/>
            <w:bottom w:val="none" w:sz="0" w:space="0" w:color="auto"/>
            <w:right w:val="none" w:sz="0" w:space="0" w:color="auto"/>
          </w:divBdr>
        </w:div>
        <w:div w:id="1434738960">
          <w:blockQuote w:val="1"/>
          <w:marLeft w:val="0"/>
          <w:marRight w:val="0"/>
          <w:marTop w:val="0"/>
          <w:marBottom w:val="0"/>
          <w:divBdr>
            <w:top w:val="none" w:sz="0" w:space="0" w:color="auto"/>
            <w:left w:val="none" w:sz="0" w:space="0" w:color="auto"/>
            <w:bottom w:val="none" w:sz="0" w:space="0" w:color="auto"/>
            <w:right w:val="none" w:sz="0" w:space="0" w:color="auto"/>
          </w:divBdr>
        </w:div>
        <w:div w:id="1312827344">
          <w:blockQuote w:val="1"/>
          <w:marLeft w:val="0"/>
          <w:marRight w:val="0"/>
          <w:marTop w:val="0"/>
          <w:marBottom w:val="0"/>
          <w:divBdr>
            <w:top w:val="none" w:sz="0" w:space="0" w:color="auto"/>
            <w:left w:val="none" w:sz="0" w:space="0" w:color="auto"/>
            <w:bottom w:val="none" w:sz="0" w:space="0" w:color="auto"/>
            <w:right w:val="none" w:sz="0" w:space="0" w:color="auto"/>
          </w:divBdr>
        </w:div>
        <w:div w:id="1516578439">
          <w:blockQuote w:val="1"/>
          <w:marLeft w:val="0"/>
          <w:marRight w:val="0"/>
          <w:marTop w:val="0"/>
          <w:marBottom w:val="0"/>
          <w:divBdr>
            <w:top w:val="none" w:sz="0" w:space="0" w:color="auto"/>
            <w:left w:val="none" w:sz="0" w:space="0" w:color="auto"/>
            <w:bottom w:val="none" w:sz="0" w:space="0" w:color="auto"/>
            <w:right w:val="none" w:sz="0" w:space="0" w:color="auto"/>
          </w:divBdr>
        </w:div>
        <w:div w:id="582493014">
          <w:blockQuote w:val="1"/>
          <w:marLeft w:val="0"/>
          <w:marRight w:val="0"/>
          <w:marTop w:val="0"/>
          <w:marBottom w:val="0"/>
          <w:divBdr>
            <w:top w:val="none" w:sz="0" w:space="0" w:color="auto"/>
            <w:left w:val="none" w:sz="0" w:space="0" w:color="auto"/>
            <w:bottom w:val="none" w:sz="0" w:space="0" w:color="auto"/>
            <w:right w:val="none" w:sz="0" w:space="0" w:color="auto"/>
          </w:divBdr>
        </w:div>
        <w:div w:id="1009022180">
          <w:blockQuote w:val="1"/>
          <w:marLeft w:val="0"/>
          <w:marRight w:val="0"/>
          <w:marTop w:val="0"/>
          <w:marBottom w:val="0"/>
          <w:divBdr>
            <w:top w:val="none" w:sz="0" w:space="0" w:color="auto"/>
            <w:left w:val="none" w:sz="0" w:space="0" w:color="auto"/>
            <w:bottom w:val="none" w:sz="0" w:space="0" w:color="auto"/>
            <w:right w:val="none" w:sz="0" w:space="0" w:color="auto"/>
          </w:divBdr>
        </w:div>
        <w:div w:id="1846552650">
          <w:blockQuote w:val="1"/>
          <w:marLeft w:val="0"/>
          <w:marRight w:val="0"/>
          <w:marTop w:val="0"/>
          <w:marBottom w:val="0"/>
          <w:divBdr>
            <w:top w:val="none" w:sz="0" w:space="0" w:color="auto"/>
            <w:left w:val="none" w:sz="0" w:space="0" w:color="auto"/>
            <w:bottom w:val="none" w:sz="0" w:space="0" w:color="auto"/>
            <w:right w:val="none" w:sz="0" w:space="0" w:color="auto"/>
          </w:divBdr>
        </w:div>
        <w:div w:id="713577234">
          <w:blockQuote w:val="1"/>
          <w:marLeft w:val="0"/>
          <w:marRight w:val="0"/>
          <w:marTop w:val="0"/>
          <w:marBottom w:val="0"/>
          <w:divBdr>
            <w:top w:val="none" w:sz="0" w:space="0" w:color="auto"/>
            <w:left w:val="none" w:sz="0" w:space="0" w:color="auto"/>
            <w:bottom w:val="none" w:sz="0" w:space="0" w:color="auto"/>
            <w:right w:val="none" w:sz="0" w:space="0" w:color="auto"/>
          </w:divBdr>
        </w:div>
        <w:div w:id="1978492704">
          <w:blockQuote w:val="1"/>
          <w:marLeft w:val="0"/>
          <w:marRight w:val="0"/>
          <w:marTop w:val="0"/>
          <w:marBottom w:val="0"/>
          <w:divBdr>
            <w:top w:val="none" w:sz="0" w:space="0" w:color="auto"/>
            <w:left w:val="none" w:sz="0" w:space="0" w:color="auto"/>
            <w:bottom w:val="none" w:sz="0" w:space="0" w:color="auto"/>
            <w:right w:val="none" w:sz="0" w:space="0" w:color="auto"/>
          </w:divBdr>
        </w:div>
        <w:div w:id="1775128945">
          <w:blockQuote w:val="1"/>
          <w:marLeft w:val="0"/>
          <w:marRight w:val="0"/>
          <w:marTop w:val="0"/>
          <w:marBottom w:val="0"/>
          <w:divBdr>
            <w:top w:val="none" w:sz="0" w:space="0" w:color="auto"/>
            <w:left w:val="none" w:sz="0" w:space="0" w:color="auto"/>
            <w:bottom w:val="none" w:sz="0" w:space="0" w:color="auto"/>
            <w:right w:val="none" w:sz="0" w:space="0" w:color="auto"/>
          </w:divBdr>
        </w:div>
        <w:div w:id="1911427427">
          <w:blockQuote w:val="1"/>
          <w:marLeft w:val="0"/>
          <w:marRight w:val="0"/>
          <w:marTop w:val="0"/>
          <w:marBottom w:val="0"/>
          <w:divBdr>
            <w:top w:val="none" w:sz="0" w:space="0" w:color="auto"/>
            <w:left w:val="none" w:sz="0" w:space="0" w:color="auto"/>
            <w:bottom w:val="none" w:sz="0" w:space="0" w:color="auto"/>
            <w:right w:val="none" w:sz="0" w:space="0" w:color="auto"/>
          </w:divBdr>
        </w:div>
        <w:div w:id="343868852">
          <w:blockQuote w:val="1"/>
          <w:marLeft w:val="0"/>
          <w:marRight w:val="0"/>
          <w:marTop w:val="0"/>
          <w:marBottom w:val="0"/>
          <w:divBdr>
            <w:top w:val="none" w:sz="0" w:space="0" w:color="auto"/>
            <w:left w:val="none" w:sz="0" w:space="0" w:color="auto"/>
            <w:bottom w:val="none" w:sz="0" w:space="0" w:color="auto"/>
            <w:right w:val="none" w:sz="0" w:space="0" w:color="auto"/>
          </w:divBdr>
        </w:div>
        <w:div w:id="1695766019">
          <w:blockQuote w:val="1"/>
          <w:marLeft w:val="0"/>
          <w:marRight w:val="0"/>
          <w:marTop w:val="0"/>
          <w:marBottom w:val="0"/>
          <w:divBdr>
            <w:top w:val="none" w:sz="0" w:space="0" w:color="auto"/>
            <w:left w:val="none" w:sz="0" w:space="0" w:color="auto"/>
            <w:bottom w:val="none" w:sz="0" w:space="0" w:color="auto"/>
            <w:right w:val="none" w:sz="0" w:space="0" w:color="auto"/>
          </w:divBdr>
        </w:div>
        <w:div w:id="1212572286">
          <w:blockQuote w:val="1"/>
          <w:marLeft w:val="0"/>
          <w:marRight w:val="0"/>
          <w:marTop w:val="0"/>
          <w:marBottom w:val="0"/>
          <w:divBdr>
            <w:top w:val="none" w:sz="0" w:space="0" w:color="auto"/>
            <w:left w:val="none" w:sz="0" w:space="0" w:color="auto"/>
            <w:bottom w:val="none" w:sz="0" w:space="0" w:color="auto"/>
            <w:right w:val="none" w:sz="0" w:space="0" w:color="auto"/>
          </w:divBdr>
        </w:div>
        <w:div w:id="265844848">
          <w:blockQuote w:val="1"/>
          <w:marLeft w:val="0"/>
          <w:marRight w:val="0"/>
          <w:marTop w:val="0"/>
          <w:marBottom w:val="0"/>
          <w:divBdr>
            <w:top w:val="none" w:sz="0" w:space="0" w:color="auto"/>
            <w:left w:val="none" w:sz="0" w:space="0" w:color="auto"/>
            <w:bottom w:val="none" w:sz="0" w:space="0" w:color="auto"/>
            <w:right w:val="none" w:sz="0" w:space="0" w:color="auto"/>
          </w:divBdr>
        </w:div>
        <w:div w:id="44528955">
          <w:blockQuote w:val="1"/>
          <w:marLeft w:val="0"/>
          <w:marRight w:val="0"/>
          <w:marTop w:val="0"/>
          <w:marBottom w:val="0"/>
          <w:divBdr>
            <w:top w:val="none" w:sz="0" w:space="0" w:color="auto"/>
            <w:left w:val="none" w:sz="0" w:space="0" w:color="auto"/>
            <w:bottom w:val="none" w:sz="0" w:space="0" w:color="auto"/>
            <w:right w:val="none" w:sz="0" w:space="0" w:color="auto"/>
          </w:divBdr>
        </w:div>
        <w:div w:id="1907642405">
          <w:blockQuote w:val="1"/>
          <w:marLeft w:val="0"/>
          <w:marRight w:val="0"/>
          <w:marTop w:val="0"/>
          <w:marBottom w:val="0"/>
          <w:divBdr>
            <w:top w:val="none" w:sz="0" w:space="0" w:color="auto"/>
            <w:left w:val="none" w:sz="0" w:space="0" w:color="auto"/>
            <w:bottom w:val="none" w:sz="0" w:space="0" w:color="auto"/>
            <w:right w:val="none" w:sz="0" w:space="0" w:color="auto"/>
          </w:divBdr>
        </w:div>
        <w:div w:id="1094789775">
          <w:blockQuote w:val="1"/>
          <w:marLeft w:val="0"/>
          <w:marRight w:val="0"/>
          <w:marTop w:val="0"/>
          <w:marBottom w:val="0"/>
          <w:divBdr>
            <w:top w:val="none" w:sz="0" w:space="0" w:color="auto"/>
            <w:left w:val="none" w:sz="0" w:space="0" w:color="auto"/>
            <w:bottom w:val="none" w:sz="0" w:space="0" w:color="auto"/>
            <w:right w:val="none" w:sz="0" w:space="0" w:color="auto"/>
          </w:divBdr>
        </w:div>
        <w:div w:id="1171994570">
          <w:blockQuote w:val="1"/>
          <w:marLeft w:val="0"/>
          <w:marRight w:val="0"/>
          <w:marTop w:val="0"/>
          <w:marBottom w:val="0"/>
          <w:divBdr>
            <w:top w:val="none" w:sz="0" w:space="0" w:color="auto"/>
            <w:left w:val="none" w:sz="0" w:space="0" w:color="auto"/>
            <w:bottom w:val="none" w:sz="0" w:space="0" w:color="auto"/>
            <w:right w:val="none" w:sz="0" w:space="0" w:color="auto"/>
          </w:divBdr>
        </w:div>
        <w:div w:id="1296569324">
          <w:blockQuote w:val="1"/>
          <w:marLeft w:val="0"/>
          <w:marRight w:val="0"/>
          <w:marTop w:val="0"/>
          <w:marBottom w:val="0"/>
          <w:divBdr>
            <w:top w:val="none" w:sz="0" w:space="0" w:color="auto"/>
            <w:left w:val="none" w:sz="0" w:space="0" w:color="auto"/>
            <w:bottom w:val="none" w:sz="0" w:space="0" w:color="auto"/>
            <w:right w:val="none" w:sz="0" w:space="0" w:color="auto"/>
          </w:divBdr>
        </w:div>
        <w:div w:id="1431463018">
          <w:blockQuote w:val="1"/>
          <w:marLeft w:val="0"/>
          <w:marRight w:val="0"/>
          <w:marTop w:val="0"/>
          <w:marBottom w:val="0"/>
          <w:divBdr>
            <w:top w:val="none" w:sz="0" w:space="0" w:color="auto"/>
            <w:left w:val="none" w:sz="0" w:space="0" w:color="auto"/>
            <w:bottom w:val="none" w:sz="0" w:space="0" w:color="auto"/>
            <w:right w:val="none" w:sz="0" w:space="0" w:color="auto"/>
          </w:divBdr>
        </w:div>
        <w:div w:id="1483279155">
          <w:blockQuote w:val="1"/>
          <w:marLeft w:val="0"/>
          <w:marRight w:val="0"/>
          <w:marTop w:val="0"/>
          <w:marBottom w:val="0"/>
          <w:divBdr>
            <w:top w:val="none" w:sz="0" w:space="0" w:color="auto"/>
            <w:left w:val="none" w:sz="0" w:space="0" w:color="auto"/>
            <w:bottom w:val="none" w:sz="0" w:space="0" w:color="auto"/>
            <w:right w:val="none" w:sz="0" w:space="0" w:color="auto"/>
          </w:divBdr>
        </w:div>
        <w:div w:id="578448604">
          <w:blockQuote w:val="1"/>
          <w:marLeft w:val="0"/>
          <w:marRight w:val="0"/>
          <w:marTop w:val="0"/>
          <w:marBottom w:val="0"/>
          <w:divBdr>
            <w:top w:val="none" w:sz="0" w:space="0" w:color="auto"/>
            <w:left w:val="none" w:sz="0" w:space="0" w:color="auto"/>
            <w:bottom w:val="none" w:sz="0" w:space="0" w:color="auto"/>
            <w:right w:val="none" w:sz="0" w:space="0" w:color="auto"/>
          </w:divBdr>
        </w:div>
        <w:div w:id="1831096565">
          <w:blockQuote w:val="1"/>
          <w:marLeft w:val="0"/>
          <w:marRight w:val="0"/>
          <w:marTop w:val="0"/>
          <w:marBottom w:val="0"/>
          <w:divBdr>
            <w:top w:val="none" w:sz="0" w:space="0" w:color="auto"/>
            <w:left w:val="none" w:sz="0" w:space="0" w:color="auto"/>
            <w:bottom w:val="none" w:sz="0" w:space="0" w:color="auto"/>
            <w:right w:val="none" w:sz="0" w:space="0" w:color="auto"/>
          </w:divBdr>
        </w:div>
        <w:div w:id="1960067376">
          <w:blockQuote w:val="1"/>
          <w:marLeft w:val="0"/>
          <w:marRight w:val="0"/>
          <w:marTop w:val="0"/>
          <w:marBottom w:val="0"/>
          <w:divBdr>
            <w:top w:val="none" w:sz="0" w:space="0" w:color="auto"/>
            <w:left w:val="none" w:sz="0" w:space="0" w:color="auto"/>
            <w:bottom w:val="none" w:sz="0" w:space="0" w:color="auto"/>
            <w:right w:val="none" w:sz="0" w:space="0" w:color="auto"/>
          </w:divBdr>
        </w:div>
        <w:div w:id="1756583841">
          <w:blockQuote w:val="1"/>
          <w:marLeft w:val="0"/>
          <w:marRight w:val="0"/>
          <w:marTop w:val="0"/>
          <w:marBottom w:val="0"/>
          <w:divBdr>
            <w:top w:val="none" w:sz="0" w:space="0" w:color="auto"/>
            <w:left w:val="none" w:sz="0" w:space="0" w:color="auto"/>
            <w:bottom w:val="none" w:sz="0" w:space="0" w:color="auto"/>
            <w:right w:val="none" w:sz="0" w:space="0" w:color="auto"/>
          </w:divBdr>
        </w:div>
        <w:div w:id="1293827247">
          <w:blockQuote w:val="1"/>
          <w:marLeft w:val="0"/>
          <w:marRight w:val="0"/>
          <w:marTop w:val="0"/>
          <w:marBottom w:val="0"/>
          <w:divBdr>
            <w:top w:val="none" w:sz="0" w:space="0" w:color="auto"/>
            <w:left w:val="none" w:sz="0" w:space="0" w:color="auto"/>
            <w:bottom w:val="none" w:sz="0" w:space="0" w:color="auto"/>
            <w:right w:val="none" w:sz="0" w:space="0" w:color="auto"/>
          </w:divBdr>
        </w:div>
        <w:div w:id="280914569">
          <w:blockQuote w:val="1"/>
          <w:marLeft w:val="0"/>
          <w:marRight w:val="0"/>
          <w:marTop w:val="0"/>
          <w:marBottom w:val="0"/>
          <w:divBdr>
            <w:top w:val="none" w:sz="0" w:space="0" w:color="auto"/>
            <w:left w:val="none" w:sz="0" w:space="0" w:color="auto"/>
            <w:bottom w:val="none" w:sz="0" w:space="0" w:color="auto"/>
            <w:right w:val="none" w:sz="0" w:space="0" w:color="auto"/>
          </w:divBdr>
        </w:div>
        <w:div w:id="1080517976">
          <w:blockQuote w:val="1"/>
          <w:marLeft w:val="0"/>
          <w:marRight w:val="0"/>
          <w:marTop w:val="0"/>
          <w:marBottom w:val="0"/>
          <w:divBdr>
            <w:top w:val="none" w:sz="0" w:space="0" w:color="auto"/>
            <w:left w:val="none" w:sz="0" w:space="0" w:color="auto"/>
            <w:bottom w:val="none" w:sz="0" w:space="0" w:color="auto"/>
            <w:right w:val="none" w:sz="0" w:space="0" w:color="auto"/>
          </w:divBdr>
        </w:div>
        <w:div w:id="191118019">
          <w:blockQuote w:val="1"/>
          <w:marLeft w:val="0"/>
          <w:marRight w:val="0"/>
          <w:marTop w:val="0"/>
          <w:marBottom w:val="0"/>
          <w:divBdr>
            <w:top w:val="none" w:sz="0" w:space="0" w:color="auto"/>
            <w:left w:val="none" w:sz="0" w:space="0" w:color="auto"/>
            <w:bottom w:val="none" w:sz="0" w:space="0" w:color="auto"/>
            <w:right w:val="none" w:sz="0" w:space="0" w:color="auto"/>
          </w:divBdr>
        </w:div>
        <w:div w:id="1828084416">
          <w:blockQuote w:val="1"/>
          <w:marLeft w:val="0"/>
          <w:marRight w:val="0"/>
          <w:marTop w:val="0"/>
          <w:marBottom w:val="0"/>
          <w:divBdr>
            <w:top w:val="none" w:sz="0" w:space="0" w:color="auto"/>
            <w:left w:val="none" w:sz="0" w:space="0" w:color="auto"/>
            <w:bottom w:val="none" w:sz="0" w:space="0" w:color="auto"/>
            <w:right w:val="none" w:sz="0" w:space="0" w:color="auto"/>
          </w:divBdr>
        </w:div>
        <w:div w:id="692997743">
          <w:blockQuote w:val="1"/>
          <w:marLeft w:val="0"/>
          <w:marRight w:val="0"/>
          <w:marTop w:val="0"/>
          <w:marBottom w:val="0"/>
          <w:divBdr>
            <w:top w:val="none" w:sz="0" w:space="0" w:color="auto"/>
            <w:left w:val="none" w:sz="0" w:space="0" w:color="auto"/>
            <w:bottom w:val="none" w:sz="0" w:space="0" w:color="auto"/>
            <w:right w:val="none" w:sz="0" w:space="0" w:color="auto"/>
          </w:divBdr>
        </w:div>
        <w:div w:id="519395603">
          <w:blockQuote w:val="1"/>
          <w:marLeft w:val="0"/>
          <w:marRight w:val="0"/>
          <w:marTop w:val="0"/>
          <w:marBottom w:val="0"/>
          <w:divBdr>
            <w:top w:val="none" w:sz="0" w:space="0" w:color="auto"/>
            <w:left w:val="none" w:sz="0" w:space="0" w:color="auto"/>
            <w:bottom w:val="none" w:sz="0" w:space="0" w:color="auto"/>
            <w:right w:val="none" w:sz="0" w:space="0" w:color="auto"/>
          </w:divBdr>
        </w:div>
        <w:div w:id="1095978568">
          <w:blockQuote w:val="1"/>
          <w:marLeft w:val="0"/>
          <w:marRight w:val="0"/>
          <w:marTop w:val="0"/>
          <w:marBottom w:val="0"/>
          <w:divBdr>
            <w:top w:val="none" w:sz="0" w:space="0" w:color="auto"/>
            <w:left w:val="none" w:sz="0" w:space="0" w:color="auto"/>
            <w:bottom w:val="none" w:sz="0" w:space="0" w:color="auto"/>
            <w:right w:val="none" w:sz="0" w:space="0" w:color="auto"/>
          </w:divBdr>
        </w:div>
        <w:div w:id="844395500">
          <w:blockQuote w:val="1"/>
          <w:marLeft w:val="0"/>
          <w:marRight w:val="0"/>
          <w:marTop w:val="0"/>
          <w:marBottom w:val="0"/>
          <w:divBdr>
            <w:top w:val="none" w:sz="0" w:space="0" w:color="auto"/>
            <w:left w:val="none" w:sz="0" w:space="0" w:color="auto"/>
            <w:bottom w:val="none" w:sz="0" w:space="0" w:color="auto"/>
            <w:right w:val="none" w:sz="0" w:space="0" w:color="auto"/>
          </w:divBdr>
        </w:div>
        <w:div w:id="1362517484">
          <w:blockQuote w:val="1"/>
          <w:marLeft w:val="0"/>
          <w:marRight w:val="0"/>
          <w:marTop w:val="0"/>
          <w:marBottom w:val="0"/>
          <w:divBdr>
            <w:top w:val="none" w:sz="0" w:space="0" w:color="auto"/>
            <w:left w:val="none" w:sz="0" w:space="0" w:color="auto"/>
            <w:bottom w:val="none" w:sz="0" w:space="0" w:color="auto"/>
            <w:right w:val="none" w:sz="0" w:space="0" w:color="auto"/>
          </w:divBdr>
        </w:div>
        <w:div w:id="1520122256">
          <w:blockQuote w:val="1"/>
          <w:marLeft w:val="0"/>
          <w:marRight w:val="0"/>
          <w:marTop w:val="0"/>
          <w:marBottom w:val="0"/>
          <w:divBdr>
            <w:top w:val="none" w:sz="0" w:space="0" w:color="auto"/>
            <w:left w:val="none" w:sz="0" w:space="0" w:color="auto"/>
            <w:bottom w:val="none" w:sz="0" w:space="0" w:color="auto"/>
            <w:right w:val="none" w:sz="0" w:space="0" w:color="auto"/>
          </w:divBdr>
        </w:div>
        <w:div w:id="1686974813">
          <w:blockQuote w:val="1"/>
          <w:marLeft w:val="0"/>
          <w:marRight w:val="0"/>
          <w:marTop w:val="0"/>
          <w:marBottom w:val="0"/>
          <w:divBdr>
            <w:top w:val="none" w:sz="0" w:space="0" w:color="auto"/>
            <w:left w:val="none" w:sz="0" w:space="0" w:color="auto"/>
            <w:bottom w:val="none" w:sz="0" w:space="0" w:color="auto"/>
            <w:right w:val="none" w:sz="0" w:space="0" w:color="auto"/>
          </w:divBdr>
        </w:div>
        <w:div w:id="1249266412">
          <w:blockQuote w:val="1"/>
          <w:marLeft w:val="0"/>
          <w:marRight w:val="0"/>
          <w:marTop w:val="0"/>
          <w:marBottom w:val="0"/>
          <w:divBdr>
            <w:top w:val="none" w:sz="0" w:space="0" w:color="auto"/>
            <w:left w:val="none" w:sz="0" w:space="0" w:color="auto"/>
            <w:bottom w:val="none" w:sz="0" w:space="0" w:color="auto"/>
            <w:right w:val="none" w:sz="0" w:space="0" w:color="auto"/>
          </w:divBdr>
        </w:div>
        <w:div w:id="1620185328">
          <w:blockQuote w:val="1"/>
          <w:marLeft w:val="0"/>
          <w:marRight w:val="0"/>
          <w:marTop w:val="0"/>
          <w:marBottom w:val="0"/>
          <w:divBdr>
            <w:top w:val="none" w:sz="0" w:space="0" w:color="auto"/>
            <w:left w:val="none" w:sz="0" w:space="0" w:color="auto"/>
            <w:bottom w:val="none" w:sz="0" w:space="0" w:color="auto"/>
            <w:right w:val="none" w:sz="0" w:space="0" w:color="auto"/>
          </w:divBdr>
        </w:div>
        <w:div w:id="1590961106">
          <w:blockQuote w:val="1"/>
          <w:marLeft w:val="0"/>
          <w:marRight w:val="0"/>
          <w:marTop w:val="0"/>
          <w:marBottom w:val="0"/>
          <w:divBdr>
            <w:top w:val="none" w:sz="0" w:space="0" w:color="auto"/>
            <w:left w:val="none" w:sz="0" w:space="0" w:color="auto"/>
            <w:bottom w:val="none" w:sz="0" w:space="0" w:color="auto"/>
            <w:right w:val="none" w:sz="0" w:space="0" w:color="auto"/>
          </w:divBdr>
        </w:div>
        <w:div w:id="1049690511">
          <w:blockQuote w:val="1"/>
          <w:marLeft w:val="0"/>
          <w:marRight w:val="0"/>
          <w:marTop w:val="0"/>
          <w:marBottom w:val="0"/>
          <w:divBdr>
            <w:top w:val="none" w:sz="0" w:space="0" w:color="auto"/>
            <w:left w:val="none" w:sz="0" w:space="0" w:color="auto"/>
            <w:bottom w:val="none" w:sz="0" w:space="0" w:color="auto"/>
            <w:right w:val="none" w:sz="0" w:space="0" w:color="auto"/>
          </w:divBdr>
        </w:div>
        <w:div w:id="1348093769">
          <w:blockQuote w:val="1"/>
          <w:marLeft w:val="0"/>
          <w:marRight w:val="0"/>
          <w:marTop w:val="0"/>
          <w:marBottom w:val="0"/>
          <w:divBdr>
            <w:top w:val="none" w:sz="0" w:space="0" w:color="auto"/>
            <w:left w:val="none" w:sz="0" w:space="0" w:color="auto"/>
            <w:bottom w:val="none" w:sz="0" w:space="0" w:color="auto"/>
            <w:right w:val="none" w:sz="0" w:space="0" w:color="auto"/>
          </w:divBdr>
        </w:div>
        <w:div w:id="1313952147">
          <w:blockQuote w:val="1"/>
          <w:marLeft w:val="0"/>
          <w:marRight w:val="0"/>
          <w:marTop w:val="0"/>
          <w:marBottom w:val="0"/>
          <w:divBdr>
            <w:top w:val="none" w:sz="0" w:space="0" w:color="auto"/>
            <w:left w:val="none" w:sz="0" w:space="0" w:color="auto"/>
            <w:bottom w:val="none" w:sz="0" w:space="0" w:color="auto"/>
            <w:right w:val="none" w:sz="0" w:space="0" w:color="auto"/>
          </w:divBdr>
        </w:div>
        <w:div w:id="28992413">
          <w:blockQuote w:val="1"/>
          <w:marLeft w:val="0"/>
          <w:marRight w:val="0"/>
          <w:marTop w:val="0"/>
          <w:marBottom w:val="0"/>
          <w:divBdr>
            <w:top w:val="none" w:sz="0" w:space="0" w:color="auto"/>
            <w:left w:val="none" w:sz="0" w:space="0" w:color="auto"/>
            <w:bottom w:val="none" w:sz="0" w:space="0" w:color="auto"/>
            <w:right w:val="none" w:sz="0" w:space="0" w:color="auto"/>
          </w:divBdr>
        </w:div>
        <w:div w:id="884753856">
          <w:blockQuote w:val="1"/>
          <w:marLeft w:val="0"/>
          <w:marRight w:val="0"/>
          <w:marTop w:val="0"/>
          <w:marBottom w:val="0"/>
          <w:divBdr>
            <w:top w:val="none" w:sz="0" w:space="0" w:color="auto"/>
            <w:left w:val="none" w:sz="0" w:space="0" w:color="auto"/>
            <w:bottom w:val="none" w:sz="0" w:space="0" w:color="auto"/>
            <w:right w:val="none" w:sz="0" w:space="0" w:color="auto"/>
          </w:divBdr>
        </w:div>
        <w:div w:id="2018581552">
          <w:blockQuote w:val="1"/>
          <w:marLeft w:val="0"/>
          <w:marRight w:val="0"/>
          <w:marTop w:val="0"/>
          <w:marBottom w:val="0"/>
          <w:divBdr>
            <w:top w:val="none" w:sz="0" w:space="0" w:color="auto"/>
            <w:left w:val="none" w:sz="0" w:space="0" w:color="auto"/>
            <w:bottom w:val="none" w:sz="0" w:space="0" w:color="auto"/>
            <w:right w:val="none" w:sz="0" w:space="0" w:color="auto"/>
          </w:divBdr>
        </w:div>
        <w:div w:id="1790587179">
          <w:blockQuote w:val="1"/>
          <w:marLeft w:val="0"/>
          <w:marRight w:val="0"/>
          <w:marTop w:val="0"/>
          <w:marBottom w:val="0"/>
          <w:divBdr>
            <w:top w:val="none" w:sz="0" w:space="0" w:color="auto"/>
            <w:left w:val="none" w:sz="0" w:space="0" w:color="auto"/>
            <w:bottom w:val="none" w:sz="0" w:space="0" w:color="auto"/>
            <w:right w:val="none" w:sz="0" w:space="0" w:color="auto"/>
          </w:divBdr>
        </w:div>
        <w:div w:id="1298610975">
          <w:blockQuote w:val="1"/>
          <w:marLeft w:val="0"/>
          <w:marRight w:val="0"/>
          <w:marTop w:val="0"/>
          <w:marBottom w:val="0"/>
          <w:divBdr>
            <w:top w:val="none" w:sz="0" w:space="0" w:color="auto"/>
            <w:left w:val="none" w:sz="0" w:space="0" w:color="auto"/>
            <w:bottom w:val="none" w:sz="0" w:space="0" w:color="auto"/>
            <w:right w:val="none" w:sz="0" w:space="0" w:color="auto"/>
          </w:divBdr>
        </w:div>
        <w:div w:id="768233107">
          <w:blockQuote w:val="1"/>
          <w:marLeft w:val="0"/>
          <w:marRight w:val="0"/>
          <w:marTop w:val="0"/>
          <w:marBottom w:val="0"/>
          <w:divBdr>
            <w:top w:val="none" w:sz="0" w:space="0" w:color="auto"/>
            <w:left w:val="none" w:sz="0" w:space="0" w:color="auto"/>
            <w:bottom w:val="none" w:sz="0" w:space="0" w:color="auto"/>
            <w:right w:val="none" w:sz="0" w:space="0" w:color="auto"/>
          </w:divBdr>
        </w:div>
        <w:div w:id="2052919114">
          <w:blockQuote w:val="1"/>
          <w:marLeft w:val="0"/>
          <w:marRight w:val="0"/>
          <w:marTop w:val="0"/>
          <w:marBottom w:val="0"/>
          <w:divBdr>
            <w:top w:val="none" w:sz="0" w:space="0" w:color="auto"/>
            <w:left w:val="none" w:sz="0" w:space="0" w:color="auto"/>
            <w:bottom w:val="none" w:sz="0" w:space="0" w:color="auto"/>
            <w:right w:val="none" w:sz="0" w:space="0" w:color="auto"/>
          </w:divBdr>
        </w:div>
        <w:div w:id="189297913">
          <w:blockQuote w:val="1"/>
          <w:marLeft w:val="0"/>
          <w:marRight w:val="0"/>
          <w:marTop w:val="0"/>
          <w:marBottom w:val="0"/>
          <w:divBdr>
            <w:top w:val="none" w:sz="0" w:space="0" w:color="auto"/>
            <w:left w:val="none" w:sz="0" w:space="0" w:color="auto"/>
            <w:bottom w:val="none" w:sz="0" w:space="0" w:color="auto"/>
            <w:right w:val="none" w:sz="0" w:space="0" w:color="auto"/>
          </w:divBdr>
        </w:div>
        <w:div w:id="240723652">
          <w:blockQuote w:val="1"/>
          <w:marLeft w:val="0"/>
          <w:marRight w:val="0"/>
          <w:marTop w:val="0"/>
          <w:marBottom w:val="0"/>
          <w:divBdr>
            <w:top w:val="none" w:sz="0" w:space="0" w:color="auto"/>
            <w:left w:val="none" w:sz="0" w:space="0" w:color="auto"/>
            <w:bottom w:val="none" w:sz="0" w:space="0" w:color="auto"/>
            <w:right w:val="none" w:sz="0" w:space="0" w:color="auto"/>
          </w:divBdr>
        </w:div>
        <w:div w:id="1258438018">
          <w:blockQuote w:val="1"/>
          <w:marLeft w:val="0"/>
          <w:marRight w:val="0"/>
          <w:marTop w:val="0"/>
          <w:marBottom w:val="0"/>
          <w:divBdr>
            <w:top w:val="none" w:sz="0" w:space="0" w:color="auto"/>
            <w:left w:val="none" w:sz="0" w:space="0" w:color="auto"/>
            <w:bottom w:val="none" w:sz="0" w:space="0" w:color="auto"/>
            <w:right w:val="none" w:sz="0" w:space="0" w:color="auto"/>
          </w:divBdr>
        </w:div>
        <w:div w:id="1150712751">
          <w:blockQuote w:val="1"/>
          <w:marLeft w:val="0"/>
          <w:marRight w:val="0"/>
          <w:marTop w:val="0"/>
          <w:marBottom w:val="0"/>
          <w:divBdr>
            <w:top w:val="none" w:sz="0" w:space="0" w:color="auto"/>
            <w:left w:val="none" w:sz="0" w:space="0" w:color="auto"/>
            <w:bottom w:val="none" w:sz="0" w:space="0" w:color="auto"/>
            <w:right w:val="none" w:sz="0" w:space="0" w:color="auto"/>
          </w:divBdr>
        </w:div>
        <w:div w:id="610624872">
          <w:blockQuote w:val="1"/>
          <w:marLeft w:val="0"/>
          <w:marRight w:val="0"/>
          <w:marTop w:val="0"/>
          <w:marBottom w:val="0"/>
          <w:divBdr>
            <w:top w:val="none" w:sz="0" w:space="0" w:color="auto"/>
            <w:left w:val="none" w:sz="0" w:space="0" w:color="auto"/>
            <w:bottom w:val="none" w:sz="0" w:space="0" w:color="auto"/>
            <w:right w:val="none" w:sz="0" w:space="0" w:color="auto"/>
          </w:divBdr>
        </w:div>
        <w:div w:id="1788311982">
          <w:blockQuote w:val="1"/>
          <w:marLeft w:val="0"/>
          <w:marRight w:val="0"/>
          <w:marTop w:val="0"/>
          <w:marBottom w:val="0"/>
          <w:divBdr>
            <w:top w:val="none" w:sz="0" w:space="0" w:color="auto"/>
            <w:left w:val="none" w:sz="0" w:space="0" w:color="auto"/>
            <w:bottom w:val="none" w:sz="0" w:space="0" w:color="auto"/>
            <w:right w:val="none" w:sz="0" w:space="0" w:color="auto"/>
          </w:divBdr>
        </w:div>
        <w:div w:id="1149589424">
          <w:blockQuote w:val="1"/>
          <w:marLeft w:val="0"/>
          <w:marRight w:val="0"/>
          <w:marTop w:val="0"/>
          <w:marBottom w:val="0"/>
          <w:divBdr>
            <w:top w:val="none" w:sz="0" w:space="0" w:color="auto"/>
            <w:left w:val="none" w:sz="0" w:space="0" w:color="auto"/>
            <w:bottom w:val="none" w:sz="0" w:space="0" w:color="auto"/>
            <w:right w:val="none" w:sz="0" w:space="0" w:color="auto"/>
          </w:divBdr>
        </w:div>
        <w:div w:id="806169391">
          <w:blockQuote w:val="1"/>
          <w:marLeft w:val="0"/>
          <w:marRight w:val="0"/>
          <w:marTop w:val="0"/>
          <w:marBottom w:val="0"/>
          <w:divBdr>
            <w:top w:val="none" w:sz="0" w:space="0" w:color="auto"/>
            <w:left w:val="none" w:sz="0" w:space="0" w:color="auto"/>
            <w:bottom w:val="none" w:sz="0" w:space="0" w:color="auto"/>
            <w:right w:val="none" w:sz="0" w:space="0" w:color="auto"/>
          </w:divBdr>
        </w:div>
        <w:div w:id="1065765164">
          <w:blockQuote w:val="1"/>
          <w:marLeft w:val="0"/>
          <w:marRight w:val="0"/>
          <w:marTop w:val="0"/>
          <w:marBottom w:val="0"/>
          <w:divBdr>
            <w:top w:val="none" w:sz="0" w:space="0" w:color="auto"/>
            <w:left w:val="none" w:sz="0" w:space="0" w:color="auto"/>
            <w:bottom w:val="none" w:sz="0" w:space="0" w:color="auto"/>
            <w:right w:val="none" w:sz="0" w:space="0" w:color="auto"/>
          </w:divBdr>
        </w:div>
        <w:div w:id="1014577067">
          <w:blockQuote w:val="1"/>
          <w:marLeft w:val="0"/>
          <w:marRight w:val="0"/>
          <w:marTop w:val="0"/>
          <w:marBottom w:val="0"/>
          <w:divBdr>
            <w:top w:val="none" w:sz="0" w:space="0" w:color="auto"/>
            <w:left w:val="none" w:sz="0" w:space="0" w:color="auto"/>
            <w:bottom w:val="none" w:sz="0" w:space="0" w:color="auto"/>
            <w:right w:val="none" w:sz="0" w:space="0" w:color="auto"/>
          </w:divBdr>
        </w:div>
        <w:div w:id="1171330744">
          <w:blockQuote w:val="1"/>
          <w:marLeft w:val="0"/>
          <w:marRight w:val="0"/>
          <w:marTop w:val="0"/>
          <w:marBottom w:val="0"/>
          <w:divBdr>
            <w:top w:val="none" w:sz="0" w:space="0" w:color="auto"/>
            <w:left w:val="none" w:sz="0" w:space="0" w:color="auto"/>
            <w:bottom w:val="none" w:sz="0" w:space="0" w:color="auto"/>
            <w:right w:val="none" w:sz="0" w:space="0" w:color="auto"/>
          </w:divBdr>
        </w:div>
        <w:div w:id="262423882">
          <w:blockQuote w:val="1"/>
          <w:marLeft w:val="0"/>
          <w:marRight w:val="0"/>
          <w:marTop w:val="0"/>
          <w:marBottom w:val="0"/>
          <w:divBdr>
            <w:top w:val="none" w:sz="0" w:space="0" w:color="auto"/>
            <w:left w:val="none" w:sz="0" w:space="0" w:color="auto"/>
            <w:bottom w:val="none" w:sz="0" w:space="0" w:color="auto"/>
            <w:right w:val="none" w:sz="0" w:space="0" w:color="auto"/>
          </w:divBdr>
        </w:div>
        <w:div w:id="1288700308">
          <w:blockQuote w:val="1"/>
          <w:marLeft w:val="0"/>
          <w:marRight w:val="0"/>
          <w:marTop w:val="0"/>
          <w:marBottom w:val="0"/>
          <w:divBdr>
            <w:top w:val="none" w:sz="0" w:space="0" w:color="auto"/>
            <w:left w:val="none" w:sz="0" w:space="0" w:color="auto"/>
            <w:bottom w:val="none" w:sz="0" w:space="0" w:color="auto"/>
            <w:right w:val="none" w:sz="0" w:space="0" w:color="auto"/>
          </w:divBdr>
        </w:div>
        <w:div w:id="24791866">
          <w:blockQuote w:val="1"/>
          <w:marLeft w:val="0"/>
          <w:marRight w:val="0"/>
          <w:marTop w:val="0"/>
          <w:marBottom w:val="0"/>
          <w:divBdr>
            <w:top w:val="none" w:sz="0" w:space="0" w:color="auto"/>
            <w:left w:val="none" w:sz="0" w:space="0" w:color="auto"/>
            <w:bottom w:val="none" w:sz="0" w:space="0" w:color="auto"/>
            <w:right w:val="none" w:sz="0" w:space="0" w:color="auto"/>
          </w:divBdr>
        </w:div>
        <w:div w:id="2130585473">
          <w:blockQuote w:val="1"/>
          <w:marLeft w:val="0"/>
          <w:marRight w:val="0"/>
          <w:marTop w:val="0"/>
          <w:marBottom w:val="0"/>
          <w:divBdr>
            <w:top w:val="none" w:sz="0" w:space="0" w:color="auto"/>
            <w:left w:val="none" w:sz="0" w:space="0" w:color="auto"/>
            <w:bottom w:val="none" w:sz="0" w:space="0" w:color="auto"/>
            <w:right w:val="none" w:sz="0" w:space="0" w:color="auto"/>
          </w:divBdr>
        </w:div>
        <w:div w:id="444153951">
          <w:blockQuote w:val="1"/>
          <w:marLeft w:val="0"/>
          <w:marRight w:val="0"/>
          <w:marTop w:val="0"/>
          <w:marBottom w:val="0"/>
          <w:divBdr>
            <w:top w:val="none" w:sz="0" w:space="0" w:color="auto"/>
            <w:left w:val="none" w:sz="0" w:space="0" w:color="auto"/>
            <w:bottom w:val="none" w:sz="0" w:space="0" w:color="auto"/>
            <w:right w:val="none" w:sz="0" w:space="0" w:color="auto"/>
          </w:divBdr>
        </w:div>
        <w:div w:id="632833853">
          <w:blockQuote w:val="1"/>
          <w:marLeft w:val="0"/>
          <w:marRight w:val="0"/>
          <w:marTop w:val="0"/>
          <w:marBottom w:val="0"/>
          <w:divBdr>
            <w:top w:val="none" w:sz="0" w:space="0" w:color="auto"/>
            <w:left w:val="none" w:sz="0" w:space="0" w:color="auto"/>
            <w:bottom w:val="none" w:sz="0" w:space="0" w:color="auto"/>
            <w:right w:val="none" w:sz="0" w:space="0" w:color="auto"/>
          </w:divBdr>
        </w:div>
        <w:div w:id="197546737">
          <w:blockQuote w:val="1"/>
          <w:marLeft w:val="0"/>
          <w:marRight w:val="0"/>
          <w:marTop w:val="0"/>
          <w:marBottom w:val="0"/>
          <w:divBdr>
            <w:top w:val="none" w:sz="0" w:space="0" w:color="auto"/>
            <w:left w:val="none" w:sz="0" w:space="0" w:color="auto"/>
            <w:bottom w:val="none" w:sz="0" w:space="0" w:color="auto"/>
            <w:right w:val="none" w:sz="0" w:space="0" w:color="auto"/>
          </w:divBdr>
        </w:div>
        <w:div w:id="450125158">
          <w:blockQuote w:val="1"/>
          <w:marLeft w:val="0"/>
          <w:marRight w:val="0"/>
          <w:marTop w:val="0"/>
          <w:marBottom w:val="0"/>
          <w:divBdr>
            <w:top w:val="none" w:sz="0" w:space="0" w:color="auto"/>
            <w:left w:val="none" w:sz="0" w:space="0" w:color="auto"/>
            <w:bottom w:val="none" w:sz="0" w:space="0" w:color="auto"/>
            <w:right w:val="none" w:sz="0" w:space="0" w:color="auto"/>
          </w:divBdr>
        </w:div>
        <w:div w:id="904796382">
          <w:blockQuote w:val="1"/>
          <w:marLeft w:val="0"/>
          <w:marRight w:val="0"/>
          <w:marTop w:val="0"/>
          <w:marBottom w:val="0"/>
          <w:divBdr>
            <w:top w:val="none" w:sz="0" w:space="0" w:color="auto"/>
            <w:left w:val="none" w:sz="0" w:space="0" w:color="auto"/>
            <w:bottom w:val="none" w:sz="0" w:space="0" w:color="auto"/>
            <w:right w:val="none" w:sz="0" w:space="0" w:color="auto"/>
          </w:divBdr>
        </w:div>
        <w:div w:id="2071150988">
          <w:blockQuote w:val="1"/>
          <w:marLeft w:val="0"/>
          <w:marRight w:val="0"/>
          <w:marTop w:val="0"/>
          <w:marBottom w:val="0"/>
          <w:divBdr>
            <w:top w:val="none" w:sz="0" w:space="0" w:color="auto"/>
            <w:left w:val="none" w:sz="0" w:space="0" w:color="auto"/>
            <w:bottom w:val="none" w:sz="0" w:space="0" w:color="auto"/>
            <w:right w:val="none" w:sz="0" w:space="0" w:color="auto"/>
          </w:divBdr>
        </w:div>
        <w:div w:id="580070075">
          <w:blockQuote w:val="1"/>
          <w:marLeft w:val="0"/>
          <w:marRight w:val="0"/>
          <w:marTop w:val="0"/>
          <w:marBottom w:val="0"/>
          <w:divBdr>
            <w:top w:val="none" w:sz="0" w:space="0" w:color="auto"/>
            <w:left w:val="none" w:sz="0" w:space="0" w:color="auto"/>
            <w:bottom w:val="none" w:sz="0" w:space="0" w:color="auto"/>
            <w:right w:val="none" w:sz="0" w:space="0" w:color="auto"/>
          </w:divBdr>
        </w:div>
        <w:div w:id="1431045511">
          <w:blockQuote w:val="1"/>
          <w:marLeft w:val="0"/>
          <w:marRight w:val="0"/>
          <w:marTop w:val="0"/>
          <w:marBottom w:val="0"/>
          <w:divBdr>
            <w:top w:val="none" w:sz="0" w:space="0" w:color="auto"/>
            <w:left w:val="none" w:sz="0" w:space="0" w:color="auto"/>
            <w:bottom w:val="none" w:sz="0" w:space="0" w:color="auto"/>
            <w:right w:val="none" w:sz="0" w:space="0" w:color="auto"/>
          </w:divBdr>
        </w:div>
        <w:div w:id="364183826">
          <w:blockQuote w:val="1"/>
          <w:marLeft w:val="0"/>
          <w:marRight w:val="0"/>
          <w:marTop w:val="0"/>
          <w:marBottom w:val="0"/>
          <w:divBdr>
            <w:top w:val="none" w:sz="0" w:space="0" w:color="auto"/>
            <w:left w:val="none" w:sz="0" w:space="0" w:color="auto"/>
            <w:bottom w:val="none" w:sz="0" w:space="0" w:color="auto"/>
            <w:right w:val="none" w:sz="0" w:space="0" w:color="auto"/>
          </w:divBdr>
        </w:div>
        <w:div w:id="612444902">
          <w:blockQuote w:val="1"/>
          <w:marLeft w:val="0"/>
          <w:marRight w:val="0"/>
          <w:marTop w:val="0"/>
          <w:marBottom w:val="0"/>
          <w:divBdr>
            <w:top w:val="none" w:sz="0" w:space="0" w:color="auto"/>
            <w:left w:val="none" w:sz="0" w:space="0" w:color="auto"/>
            <w:bottom w:val="none" w:sz="0" w:space="0" w:color="auto"/>
            <w:right w:val="none" w:sz="0" w:space="0" w:color="auto"/>
          </w:divBdr>
        </w:div>
        <w:div w:id="1554341195">
          <w:blockQuote w:val="1"/>
          <w:marLeft w:val="0"/>
          <w:marRight w:val="0"/>
          <w:marTop w:val="0"/>
          <w:marBottom w:val="0"/>
          <w:divBdr>
            <w:top w:val="none" w:sz="0" w:space="0" w:color="auto"/>
            <w:left w:val="none" w:sz="0" w:space="0" w:color="auto"/>
            <w:bottom w:val="none" w:sz="0" w:space="0" w:color="auto"/>
            <w:right w:val="none" w:sz="0" w:space="0" w:color="auto"/>
          </w:divBdr>
        </w:div>
        <w:div w:id="914969684">
          <w:blockQuote w:val="1"/>
          <w:marLeft w:val="0"/>
          <w:marRight w:val="0"/>
          <w:marTop w:val="0"/>
          <w:marBottom w:val="0"/>
          <w:divBdr>
            <w:top w:val="none" w:sz="0" w:space="0" w:color="auto"/>
            <w:left w:val="none" w:sz="0" w:space="0" w:color="auto"/>
            <w:bottom w:val="none" w:sz="0" w:space="0" w:color="auto"/>
            <w:right w:val="none" w:sz="0" w:space="0" w:color="auto"/>
          </w:divBdr>
        </w:div>
        <w:div w:id="1299994068">
          <w:blockQuote w:val="1"/>
          <w:marLeft w:val="0"/>
          <w:marRight w:val="0"/>
          <w:marTop w:val="0"/>
          <w:marBottom w:val="0"/>
          <w:divBdr>
            <w:top w:val="none" w:sz="0" w:space="0" w:color="auto"/>
            <w:left w:val="none" w:sz="0" w:space="0" w:color="auto"/>
            <w:bottom w:val="none" w:sz="0" w:space="0" w:color="auto"/>
            <w:right w:val="none" w:sz="0" w:space="0" w:color="auto"/>
          </w:divBdr>
        </w:div>
        <w:div w:id="1224216343">
          <w:blockQuote w:val="1"/>
          <w:marLeft w:val="0"/>
          <w:marRight w:val="0"/>
          <w:marTop w:val="0"/>
          <w:marBottom w:val="0"/>
          <w:divBdr>
            <w:top w:val="none" w:sz="0" w:space="0" w:color="auto"/>
            <w:left w:val="none" w:sz="0" w:space="0" w:color="auto"/>
            <w:bottom w:val="none" w:sz="0" w:space="0" w:color="auto"/>
            <w:right w:val="none" w:sz="0" w:space="0" w:color="auto"/>
          </w:divBdr>
        </w:div>
        <w:div w:id="21054972">
          <w:blockQuote w:val="1"/>
          <w:marLeft w:val="0"/>
          <w:marRight w:val="0"/>
          <w:marTop w:val="0"/>
          <w:marBottom w:val="0"/>
          <w:divBdr>
            <w:top w:val="none" w:sz="0" w:space="0" w:color="auto"/>
            <w:left w:val="none" w:sz="0" w:space="0" w:color="auto"/>
            <w:bottom w:val="none" w:sz="0" w:space="0" w:color="auto"/>
            <w:right w:val="none" w:sz="0" w:space="0" w:color="auto"/>
          </w:divBdr>
        </w:div>
        <w:div w:id="1687291344">
          <w:blockQuote w:val="1"/>
          <w:marLeft w:val="0"/>
          <w:marRight w:val="0"/>
          <w:marTop w:val="0"/>
          <w:marBottom w:val="0"/>
          <w:divBdr>
            <w:top w:val="none" w:sz="0" w:space="0" w:color="auto"/>
            <w:left w:val="none" w:sz="0" w:space="0" w:color="auto"/>
            <w:bottom w:val="none" w:sz="0" w:space="0" w:color="auto"/>
            <w:right w:val="none" w:sz="0" w:space="0" w:color="auto"/>
          </w:divBdr>
        </w:div>
        <w:div w:id="299919384">
          <w:blockQuote w:val="1"/>
          <w:marLeft w:val="0"/>
          <w:marRight w:val="0"/>
          <w:marTop w:val="0"/>
          <w:marBottom w:val="0"/>
          <w:divBdr>
            <w:top w:val="none" w:sz="0" w:space="0" w:color="auto"/>
            <w:left w:val="none" w:sz="0" w:space="0" w:color="auto"/>
            <w:bottom w:val="none" w:sz="0" w:space="0" w:color="auto"/>
            <w:right w:val="none" w:sz="0" w:space="0" w:color="auto"/>
          </w:divBdr>
        </w:div>
        <w:div w:id="373113931">
          <w:blockQuote w:val="1"/>
          <w:marLeft w:val="0"/>
          <w:marRight w:val="0"/>
          <w:marTop w:val="0"/>
          <w:marBottom w:val="0"/>
          <w:divBdr>
            <w:top w:val="none" w:sz="0" w:space="0" w:color="auto"/>
            <w:left w:val="none" w:sz="0" w:space="0" w:color="auto"/>
            <w:bottom w:val="none" w:sz="0" w:space="0" w:color="auto"/>
            <w:right w:val="none" w:sz="0" w:space="0" w:color="auto"/>
          </w:divBdr>
        </w:div>
        <w:div w:id="174148076">
          <w:blockQuote w:val="1"/>
          <w:marLeft w:val="0"/>
          <w:marRight w:val="0"/>
          <w:marTop w:val="0"/>
          <w:marBottom w:val="0"/>
          <w:divBdr>
            <w:top w:val="none" w:sz="0" w:space="0" w:color="auto"/>
            <w:left w:val="none" w:sz="0" w:space="0" w:color="auto"/>
            <w:bottom w:val="none" w:sz="0" w:space="0" w:color="auto"/>
            <w:right w:val="none" w:sz="0" w:space="0" w:color="auto"/>
          </w:divBdr>
        </w:div>
        <w:div w:id="1893496943">
          <w:blockQuote w:val="1"/>
          <w:marLeft w:val="0"/>
          <w:marRight w:val="0"/>
          <w:marTop w:val="0"/>
          <w:marBottom w:val="0"/>
          <w:divBdr>
            <w:top w:val="none" w:sz="0" w:space="0" w:color="auto"/>
            <w:left w:val="none" w:sz="0" w:space="0" w:color="auto"/>
            <w:bottom w:val="none" w:sz="0" w:space="0" w:color="auto"/>
            <w:right w:val="none" w:sz="0" w:space="0" w:color="auto"/>
          </w:divBdr>
        </w:div>
        <w:div w:id="1449154458">
          <w:blockQuote w:val="1"/>
          <w:marLeft w:val="0"/>
          <w:marRight w:val="0"/>
          <w:marTop w:val="0"/>
          <w:marBottom w:val="0"/>
          <w:divBdr>
            <w:top w:val="none" w:sz="0" w:space="0" w:color="auto"/>
            <w:left w:val="none" w:sz="0" w:space="0" w:color="auto"/>
            <w:bottom w:val="none" w:sz="0" w:space="0" w:color="auto"/>
            <w:right w:val="none" w:sz="0" w:space="0" w:color="auto"/>
          </w:divBdr>
        </w:div>
        <w:div w:id="864248225">
          <w:blockQuote w:val="1"/>
          <w:marLeft w:val="0"/>
          <w:marRight w:val="0"/>
          <w:marTop w:val="0"/>
          <w:marBottom w:val="0"/>
          <w:divBdr>
            <w:top w:val="none" w:sz="0" w:space="0" w:color="auto"/>
            <w:left w:val="none" w:sz="0" w:space="0" w:color="auto"/>
            <w:bottom w:val="none" w:sz="0" w:space="0" w:color="auto"/>
            <w:right w:val="none" w:sz="0" w:space="0" w:color="auto"/>
          </w:divBdr>
          <w:divsChild>
            <w:div w:id="1931965743">
              <w:marLeft w:val="0"/>
              <w:marRight w:val="0"/>
              <w:marTop w:val="0"/>
              <w:marBottom w:val="0"/>
              <w:divBdr>
                <w:top w:val="none" w:sz="0" w:space="0" w:color="auto"/>
                <w:left w:val="single" w:sz="18" w:space="14" w:color="CCCCCC"/>
                <w:bottom w:val="none" w:sz="0" w:space="0" w:color="auto"/>
                <w:right w:val="none" w:sz="0" w:space="0" w:color="auto"/>
              </w:divBdr>
              <w:divsChild>
                <w:div w:id="5623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35">
          <w:blockQuote w:val="1"/>
          <w:marLeft w:val="0"/>
          <w:marRight w:val="0"/>
          <w:marTop w:val="0"/>
          <w:marBottom w:val="0"/>
          <w:divBdr>
            <w:top w:val="none" w:sz="0" w:space="0" w:color="auto"/>
            <w:left w:val="none" w:sz="0" w:space="0" w:color="auto"/>
            <w:bottom w:val="none" w:sz="0" w:space="0" w:color="auto"/>
            <w:right w:val="none" w:sz="0" w:space="0" w:color="auto"/>
          </w:divBdr>
        </w:div>
        <w:div w:id="942539333">
          <w:blockQuote w:val="1"/>
          <w:marLeft w:val="0"/>
          <w:marRight w:val="0"/>
          <w:marTop w:val="0"/>
          <w:marBottom w:val="0"/>
          <w:divBdr>
            <w:top w:val="none" w:sz="0" w:space="0" w:color="auto"/>
            <w:left w:val="none" w:sz="0" w:space="0" w:color="auto"/>
            <w:bottom w:val="none" w:sz="0" w:space="0" w:color="auto"/>
            <w:right w:val="none" w:sz="0" w:space="0" w:color="auto"/>
          </w:divBdr>
        </w:div>
        <w:div w:id="353118662">
          <w:blockQuote w:val="1"/>
          <w:marLeft w:val="0"/>
          <w:marRight w:val="0"/>
          <w:marTop w:val="0"/>
          <w:marBottom w:val="0"/>
          <w:divBdr>
            <w:top w:val="none" w:sz="0" w:space="0" w:color="auto"/>
            <w:left w:val="none" w:sz="0" w:space="0" w:color="auto"/>
            <w:bottom w:val="none" w:sz="0" w:space="0" w:color="auto"/>
            <w:right w:val="none" w:sz="0" w:space="0" w:color="auto"/>
          </w:divBdr>
        </w:div>
        <w:div w:id="715399679">
          <w:blockQuote w:val="1"/>
          <w:marLeft w:val="0"/>
          <w:marRight w:val="0"/>
          <w:marTop w:val="0"/>
          <w:marBottom w:val="0"/>
          <w:divBdr>
            <w:top w:val="none" w:sz="0" w:space="0" w:color="auto"/>
            <w:left w:val="none" w:sz="0" w:space="0" w:color="auto"/>
            <w:bottom w:val="none" w:sz="0" w:space="0" w:color="auto"/>
            <w:right w:val="none" w:sz="0" w:space="0" w:color="auto"/>
          </w:divBdr>
        </w:div>
        <w:div w:id="1261060800">
          <w:blockQuote w:val="1"/>
          <w:marLeft w:val="0"/>
          <w:marRight w:val="0"/>
          <w:marTop w:val="0"/>
          <w:marBottom w:val="0"/>
          <w:divBdr>
            <w:top w:val="none" w:sz="0" w:space="0" w:color="auto"/>
            <w:left w:val="none" w:sz="0" w:space="0" w:color="auto"/>
            <w:bottom w:val="none" w:sz="0" w:space="0" w:color="auto"/>
            <w:right w:val="none" w:sz="0" w:space="0" w:color="auto"/>
          </w:divBdr>
        </w:div>
        <w:div w:id="1771774088">
          <w:blockQuote w:val="1"/>
          <w:marLeft w:val="0"/>
          <w:marRight w:val="0"/>
          <w:marTop w:val="0"/>
          <w:marBottom w:val="0"/>
          <w:divBdr>
            <w:top w:val="none" w:sz="0" w:space="0" w:color="auto"/>
            <w:left w:val="none" w:sz="0" w:space="0" w:color="auto"/>
            <w:bottom w:val="none" w:sz="0" w:space="0" w:color="auto"/>
            <w:right w:val="none" w:sz="0" w:space="0" w:color="auto"/>
          </w:divBdr>
        </w:div>
        <w:div w:id="74060756">
          <w:blockQuote w:val="1"/>
          <w:marLeft w:val="0"/>
          <w:marRight w:val="0"/>
          <w:marTop w:val="0"/>
          <w:marBottom w:val="0"/>
          <w:divBdr>
            <w:top w:val="none" w:sz="0" w:space="0" w:color="auto"/>
            <w:left w:val="none" w:sz="0" w:space="0" w:color="auto"/>
            <w:bottom w:val="none" w:sz="0" w:space="0" w:color="auto"/>
            <w:right w:val="none" w:sz="0" w:space="0" w:color="auto"/>
          </w:divBdr>
        </w:div>
        <w:div w:id="756098717">
          <w:blockQuote w:val="1"/>
          <w:marLeft w:val="0"/>
          <w:marRight w:val="0"/>
          <w:marTop w:val="0"/>
          <w:marBottom w:val="0"/>
          <w:divBdr>
            <w:top w:val="none" w:sz="0" w:space="0" w:color="auto"/>
            <w:left w:val="none" w:sz="0" w:space="0" w:color="auto"/>
            <w:bottom w:val="none" w:sz="0" w:space="0" w:color="auto"/>
            <w:right w:val="none" w:sz="0" w:space="0" w:color="auto"/>
          </w:divBdr>
        </w:div>
        <w:div w:id="1629893192">
          <w:blockQuote w:val="1"/>
          <w:marLeft w:val="0"/>
          <w:marRight w:val="0"/>
          <w:marTop w:val="0"/>
          <w:marBottom w:val="0"/>
          <w:divBdr>
            <w:top w:val="none" w:sz="0" w:space="0" w:color="auto"/>
            <w:left w:val="none" w:sz="0" w:space="0" w:color="auto"/>
            <w:bottom w:val="none" w:sz="0" w:space="0" w:color="auto"/>
            <w:right w:val="none" w:sz="0" w:space="0" w:color="auto"/>
          </w:divBdr>
        </w:div>
        <w:div w:id="416098189">
          <w:blockQuote w:val="1"/>
          <w:marLeft w:val="0"/>
          <w:marRight w:val="0"/>
          <w:marTop w:val="0"/>
          <w:marBottom w:val="0"/>
          <w:divBdr>
            <w:top w:val="none" w:sz="0" w:space="0" w:color="auto"/>
            <w:left w:val="none" w:sz="0" w:space="0" w:color="auto"/>
            <w:bottom w:val="none" w:sz="0" w:space="0" w:color="auto"/>
            <w:right w:val="none" w:sz="0" w:space="0" w:color="auto"/>
          </w:divBdr>
        </w:div>
        <w:div w:id="1930388063">
          <w:blockQuote w:val="1"/>
          <w:marLeft w:val="0"/>
          <w:marRight w:val="0"/>
          <w:marTop w:val="0"/>
          <w:marBottom w:val="0"/>
          <w:divBdr>
            <w:top w:val="none" w:sz="0" w:space="0" w:color="auto"/>
            <w:left w:val="none" w:sz="0" w:space="0" w:color="auto"/>
            <w:bottom w:val="none" w:sz="0" w:space="0" w:color="auto"/>
            <w:right w:val="none" w:sz="0" w:space="0" w:color="auto"/>
          </w:divBdr>
        </w:div>
        <w:div w:id="1980107931">
          <w:blockQuote w:val="1"/>
          <w:marLeft w:val="0"/>
          <w:marRight w:val="0"/>
          <w:marTop w:val="0"/>
          <w:marBottom w:val="0"/>
          <w:divBdr>
            <w:top w:val="none" w:sz="0" w:space="0" w:color="auto"/>
            <w:left w:val="none" w:sz="0" w:space="0" w:color="auto"/>
            <w:bottom w:val="none" w:sz="0" w:space="0" w:color="auto"/>
            <w:right w:val="none" w:sz="0" w:space="0" w:color="auto"/>
          </w:divBdr>
        </w:div>
        <w:div w:id="818302494">
          <w:blockQuote w:val="1"/>
          <w:marLeft w:val="0"/>
          <w:marRight w:val="0"/>
          <w:marTop w:val="0"/>
          <w:marBottom w:val="0"/>
          <w:divBdr>
            <w:top w:val="none" w:sz="0" w:space="0" w:color="auto"/>
            <w:left w:val="none" w:sz="0" w:space="0" w:color="auto"/>
            <w:bottom w:val="none" w:sz="0" w:space="0" w:color="auto"/>
            <w:right w:val="none" w:sz="0" w:space="0" w:color="auto"/>
          </w:divBdr>
        </w:div>
        <w:div w:id="33966292">
          <w:blockQuote w:val="1"/>
          <w:marLeft w:val="0"/>
          <w:marRight w:val="0"/>
          <w:marTop w:val="0"/>
          <w:marBottom w:val="0"/>
          <w:divBdr>
            <w:top w:val="none" w:sz="0" w:space="0" w:color="auto"/>
            <w:left w:val="none" w:sz="0" w:space="0" w:color="auto"/>
            <w:bottom w:val="none" w:sz="0" w:space="0" w:color="auto"/>
            <w:right w:val="none" w:sz="0" w:space="0" w:color="auto"/>
          </w:divBdr>
        </w:div>
        <w:div w:id="2006548139">
          <w:blockQuote w:val="1"/>
          <w:marLeft w:val="0"/>
          <w:marRight w:val="0"/>
          <w:marTop w:val="0"/>
          <w:marBottom w:val="0"/>
          <w:divBdr>
            <w:top w:val="none" w:sz="0" w:space="0" w:color="auto"/>
            <w:left w:val="none" w:sz="0" w:space="0" w:color="auto"/>
            <w:bottom w:val="none" w:sz="0" w:space="0" w:color="auto"/>
            <w:right w:val="none" w:sz="0" w:space="0" w:color="auto"/>
          </w:divBdr>
        </w:div>
        <w:div w:id="240336909">
          <w:blockQuote w:val="1"/>
          <w:marLeft w:val="0"/>
          <w:marRight w:val="0"/>
          <w:marTop w:val="0"/>
          <w:marBottom w:val="0"/>
          <w:divBdr>
            <w:top w:val="none" w:sz="0" w:space="0" w:color="auto"/>
            <w:left w:val="none" w:sz="0" w:space="0" w:color="auto"/>
            <w:bottom w:val="none" w:sz="0" w:space="0" w:color="auto"/>
            <w:right w:val="none" w:sz="0" w:space="0" w:color="auto"/>
          </w:divBdr>
        </w:div>
        <w:div w:id="1336376999">
          <w:blockQuote w:val="1"/>
          <w:marLeft w:val="0"/>
          <w:marRight w:val="0"/>
          <w:marTop w:val="0"/>
          <w:marBottom w:val="0"/>
          <w:divBdr>
            <w:top w:val="none" w:sz="0" w:space="0" w:color="auto"/>
            <w:left w:val="none" w:sz="0" w:space="0" w:color="auto"/>
            <w:bottom w:val="none" w:sz="0" w:space="0" w:color="auto"/>
            <w:right w:val="none" w:sz="0" w:space="0" w:color="auto"/>
          </w:divBdr>
        </w:div>
        <w:div w:id="170150056">
          <w:blockQuote w:val="1"/>
          <w:marLeft w:val="0"/>
          <w:marRight w:val="0"/>
          <w:marTop w:val="0"/>
          <w:marBottom w:val="0"/>
          <w:divBdr>
            <w:top w:val="none" w:sz="0" w:space="0" w:color="auto"/>
            <w:left w:val="none" w:sz="0" w:space="0" w:color="auto"/>
            <w:bottom w:val="none" w:sz="0" w:space="0" w:color="auto"/>
            <w:right w:val="none" w:sz="0" w:space="0" w:color="auto"/>
          </w:divBdr>
        </w:div>
        <w:div w:id="76825715">
          <w:blockQuote w:val="1"/>
          <w:marLeft w:val="0"/>
          <w:marRight w:val="0"/>
          <w:marTop w:val="0"/>
          <w:marBottom w:val="0"/>
          <w:divBdr>
            <w:top w:val="none" w:sz="0" w:space="0" w:color="auto"/>
            <w:left w:val="none" w:sz="0" w:space="0" w:color="auto"/>
            <w:bottom w:val="none" w:sz="0" w:space="0" w:color="auto"/>
            <w:right w:val="none" w:sz="0" w:space="0" w:color="auto"/>
          </w:divBdr>
        </w:div>
        <w:div w:id="2069764183">
          <w:blockQuote w:val="1"/>
          <w:marLeft w:val="0"/>
          <w:marRight w:val="0"/>
          <w:marTop w:val="0"/>
          <w:marBottom w:val="0"/>
          <w:divBdr>
            <w:top w:val="none" w:sz="0" w:space="0" w:color="auto"/>
            <w:left w:val="none" w:sz="0" w:space="0" w:color="auto"/>
            <w:bottom w:val="none" w:sz="0" w:space="0" w:color="auto"/>
            <w:right w:val="none" w:sz="0" w:space="0" w:color="auto"/>
          </w:divBdr>
        </w:div>
        <w:div w:id="1523279496">
          <w:blockQuote w:val="1"/>
          <w:marLeft w:val="0"/>
          <w:marRight w:val="0"/>
          <w:marTop w:val="0"/>
          <w:marBottom w:val="0"/>
          <w:divBdr>
            <w:top w:val="none" w:sz="0" w:space="0" w:color="auto"/>
            <w:left w:val="none" w:sz="0" w:space="0" w:color="auto"/>
            <w:bottom w:val="none" w:sz="0" w:space="0" w:color="auto"/>
            <w:right w:val="none" w:sz="0" w:space="0" w:color="auto"/>
          </w:divBdr>
        </w:div>
        <w:div w:id="82146499">
          <w:blockQuote w:val="1"/>
          <w:marLeft w:val="0"/>
          <w:marRight w:val="0"/>
          <w:marTop w:val="0"/>
          <w:marBottom w:val="0"/>
          <w:divBdr>
            <w:top w:val="none" w:sz="0" w:space="0" w:color="auto"/>
            <w:left w:val="none" w:sz="0" w:space="0" w:color="auto"/>
            <w:bottom w:val="none" w:sz="0" w:space="0" w:color="auto"/>
            <w:right w:val="none" w:sz="0" w:space="0" w:color="auto"/>
          </w:divBdr>
        </w:div>
        <w:div w:id="29309342">
          <w:blockQuote w:val="1"/>
          <w:marLeft w:val="0"/>
          <w:marRight w:val="0"/>
          <w:marTop w:val="0"/>
          <w:marBottom w:val="0"/>
          <w:divBdr>
            <w:top w:val="none" w:sz="0" w:space="0" w:color="auto"/>
            <w:left w:val="none" w:sz="0" w:space="0" w:color="auto"/>
            <w:bottom w:val="none" w:sz="0" w:space="0" w:color="auto"/>
            <w:right w:val="none" w:sz="0" w:space="0" w:color="auto"/>
          </w:divBdr>
        </w:div>
        <w:div w:id="2033336785">
          <w:blockQuote w:val="1"/>
          <w:marLeft w:val="0"/>
          <w:marRight w:val="0"/>
          <w:marTop w:val="0"/>
          <w:marBottom w:val="0"/>
          <w:divBdr>
            <w:top w:val="none" w:sz="0" w:space="0" w:color="auto"/>
            <w:left w:val="none" w:sz="0" w:space="0" w:color="auto"/>
            <w:bottom w:val="none" w:sz="0" w:space="0" w:color="auto"/>
            <w:right w:val="none" w:sz="0" w:space="0" w:color="auto"/>
          </w:divBdr>
        </w:div>
        <w:div w:id="2067098474">
          <w:blockQuote w:val="1"/>
          <w:marLeft w:val="0"/>
          <w:marRight w:val="0"/>
          <w:marTop w:val="0"/>
          <w:marBottom w:val="0"/>
          <w:divBdr>
            <w:top w:val="none" w:sz="0" w:space="0" w:color="auto"/>
            <w:left w:val="none" w:sz="0" w:space="0" w:color="auto"/>
            <w:bottom w:val="none" w:sz="0" w:space="0" w:color="auto"/>
            <w:right w:val="none" w:sz="0" w:space="0" w:color="auto"/>
          </w:divBdr>
        </w:div>
        <w:div w:id="1512067536">
          <w:blockQuote w:val="1"/>
          <w:marLeft w:val="0"/>
          <w:marRight w:val="0"/>
          <w:marTop w:val="0"/>
          <w:marBottom w:val="0"/>
          <w:divBdr>
            <w:top w:val="none" w:sz="0" w:space="0" w:color="auto"/>
            <w:left w:val="none" w:sz="0" w:space="0" w:color="auto"/>
            <w:bottom w:val="none" w:sz="0" w:space="0" w:color="auto"/>
            <w:right w:val="none" w:sz="0" w:space="0" w:color="auto"/>
          </w:divBdr>
        </w:div>
        <w:div w:id="1083145877">
          <w:blockQuote w:val="1"/>
          <w:marLeft w:val="0"/>
          <w:marRight w:val="0"/>
          <w:marTop w:val="0"/>
          <w:marBottom w:val="0"/>
          <w:divBdr>
            <w:top w:val="none" w:sz="0" w:space="0" w:color="auto"/>
            <w:left w:val="none" w:sz="0" w:space="0" w:color="auto"/>
            <w:bottom w:val="none" w:sz="0" w:space="0" w:color="auto"/>
            <w:right w:val="none" w:sz="0" w:space="0" w:color="auto"/>
          </w:divBdr>
        </w:div>
        <w:div w:id="1135871874">
          <w:blockQuote w:val="1"/>
          <w:marLeft w:val="0"/>
          <w:marRight w:val="0"/>
          <w:marTop w:val="0"/>
          <w:marBottom w:val="0"/>
          <w:divBdr>
            <w:top w:val="none" w:sz="0" w:space="0" w:color="auto"/>
            <w:left w:val="none" w:sz="0" w:space="0" w:color="auto"/>
            <w:bottom w:val="none" w:sz="0" w:space="0" w:color="auto"/>
            <w:right w:val="none" w:sz="0" w:space="0" w:color="auto"/>
          </w:divBdr>
        </w:div>
        <w:div w:id="541938590">
          <w:blockQuote w:val="1"/>
          <w:marLeft w:val="0"/>
          <w:marRight w:val="0"/>
          <w:marTop w:val="0"/>
          <w:marBottom w:val="0"/>
          <w:divBdr>
            <w:top w:val="none" w:sz="0" w:space="0" w:color="auto"/>
            <w:left w:val="none" w:sz="0" w:space="0" w:color="auto"/>
            <w:bottom w:val="none" w:sz="0" w:space="0" w:color="auto"/>
            <w:right w:val="none" w:sz="0" w:space="0" w:color="auto"/>
          </w:divBdr>
        </w:div>
        <w:div w:id="1921324577">
          <w:blockQuote w:val="1"/>
          <w:marLeft w:val="0"/>
          <w:marRight w:val="0"/>
          <w:marTop w:val="0"/>
          <w:marBottom w:val="0"/>
          <w:divBdr>
            <w:top w:val="none" w:sz="0" w:space="0" w:color="auto"/>
            <w:left w:val="none" w:sz="0" w:space="0" w:color="auto"/>
            <w:bottom w:val="none" w:sz="0" w:space="0" w:color="auto"/>
            <w:right w:val="none" w:sz="0" w:space="0" w:color="auto"/>
          </w:divBdr>
        </w:div>
        <w:div w:id="51083338">
          <w:blockQuote w:val="1"/>
          <w:marLeft w:val="0"/>
          <w:marRight w:val="0"/>
          <w:marTop w:val="0"/>
          <w:marBottom w:val="0"/>
          <w:divBdr>
            <w:top w:val="none" w:sz="0" w:space="0" w:color="auto"/>
            <w:left w:val="none" w:sz="0" w:space="0" w:color="auto"/>
            <w:bottom w:val="none" w:sz="0" w:space="0" w:color="auto"/>
            <w:right w:val="none" w:sz="0" w:space="0" w:color="auto"/>
          </w:divBdr>
        </w:div>
        <w:div w:id="1417095663">
          <w:blockQuote w:val="1"/>
          <w:marLeft w:val="0"/>
          <w:marRight w:val="0"/>
          <w:marTop w:val="0"/>
          <w:marBottom w:val="0"/>
          <w:divBdr>
            <w:top w:val="none" w:sz="0" w:space="0" w:color="auto"/>
            <w:left w:val="none" w:sz="0" w:space="0" w:color="auto"/>
            <w:bottom w:val="none" w:sz="0" w:space="0" w:color="auto"/>
            <w:right w:val="none" w:sz="0" w:space="0" w:color="auto"/>
          </w:divBdr>
        </w:div>
        <w:div w:id="1199440116">
          <w:blockQuote w:val="1"/>
          <w:marLeft w:val="0"/>
          <w:marRight w:val="0"/>
          <w:marTop w:val="0"/>
          <w:marBottom w:val="0"/>
          <w:divBdr>
            <w:top w:val="none" w:sz="0" w:space="0" w:color="auto"/>
            <w:left w:val="none" w:sz="0" w:space="0" w:color="auto"/>
            <w:bottom w:val="none" w:sz="0" w:space="0" w:color="auto"/>
            <w:right w:val="none" w:sz="0" w:space="0" w:color="auto"/>
          </w:divBdr>
        </w:div>
        <w:div w:id="416633537">
          <w:blockQuote w:val="1"/>
          <w:marLeft w:val="0"/>
          <w:marRight w:val="0"/>
          <w:marTop w:val="0"/>
          <w:marBottom w:val="0"/>
          <w:divBdr>
            <w:top w:val="none" w:sz="0" w:space="0" w:color="auto"/>
            <w:left w:val="none" w:sz="0" w:space="0" w:color="auto"/>
            <w:bottom w:val="none" w:sz="0" w:space="0" w:color="auto"/>
            <w:right w:val="none" w:sz="0" w:space="0" w:color="auto"/>
          </w:divBdr>
        </w:div>
        <w:div w:id="1476725822">
          <w:blockQuote w:val="1"/>
          <w:marLeft w:val="0"/>
          <w:marRight w:val="0"/>
          <w:marTop w:val="0"/>
          <w:marBottom w:val="0"/>
          <w:divBdr>
            <w:top w:val="none" w:sz="0" w:space="0" w:color="auto"/>
            <w:left w:val="none" w:sz="0" w:space="0" w:color="auto"/>
            <w:bottom w:val="none" w:sz="0" w:space="0" w:color="auto"/>
            <w:right w:val="none" w:sz="0" w:space="0" w:color="auto"/>
          </w:divBdr>
        </w:div>
        <w:div w:id="679939060">
          <w:blockQuote w:val="1"/>
          <w:marLeft w:val="0"/>
          <w:marRight w:val="0"/>
          <w:marTop w:val="0"/>
          <w:marBottom w:val="0"/>
          <w:divBdr>
            <w:top w:val="none" w:sz="0" w:space="0" w:color="auto"/>
            <w:left w:val="none" w:sz="0" w:space="0" w:color="auto"/>
            <w:bottom w:val="none" w:sz="0" w:space="0" w:color="auto"/>
            <w:right w:val="none" w:sz="0" w:space="0" w:color="auto"/>
          </w:divBdr>
        </w:div>
        <w:div w:id="479154027">
          <w:blockQuote w:val="1"/>
          <w:marLeft w:val="0"/>
          <w:marRight w:val="0"/>
          <w:marTop w:val="0"/>
          <w:marBottom w:val="0"/>
          <w:divBdr>
            <w:top w:val="none" w:sz="0" w:space="0" w:color="auto"/>
            <w:left w:val="none" w:sz="0" w:space="0" w:color="auto"/>
            <w:bottom w:val="none" w:sz="0" w:space="0" w:color="auto"/>
            <w:right w:val="none" w:sz="0" w:space="0" w:color="auto"/>
          </w:divBdr>
        </w:div>
        <w:div w:id="1345864818">
          <w:blockQuote w:val="1"/>
          <w:marLeft w:val="0"/>
          <w:marRight w:val="0"/>
          <w:marTop w:val="0"/>
          <w:marBottom w:val="0"/>
          <w:divBdr>
            <w:top w:val="none" w:sz="0" w:space="0" w:color="auto"/>
            <w:left w:val="none" w:sz="0" w:space="0" w:color="auto"/>
            <w:bottom w:val="none" w:sz="0" w:space="0" w:color="auto"/>
            <w:right w:val="none" w:sz="0" w:space="0" w:color="auto"/>
          </w:divBdr>
        </w:div>
        <w:div w:id="2029133866">
          <w:blockQuote w:val="1"/>
          <w:marLeft w:val="0"/>
          <w:marRight w:val="0"/>
          <w:marTop w:val="0"/>
          <w:marBottom w:val="0"/>
          <w:divBdr>
            <w:top w:val="none" w:sz="0" w:space="0" w:color="auto"/>
            <w:left w:val="none" w:sz="0" w:space="0" w:color="auto"/>
            <w:bottom w:val="none" w:sz="0" w:space="0" w:color="auto"/>
            <w:right w:val="none" w:sz="0" w:space="0" w:color="auto"/>
          </w:divBdr>
        </w:div>
        <w:div w:id="2006081652">
          <w:blockQuote w:val="1"/>
          <w:marLeft w:val="0"/>
          <w:marRight w:val="0"/>
          <w:marTop w:val="0"/>
          <w:marBottom w:val="0"/>
          <w:divBdr>
            <w:top w:val="none" w:sz="0" w:space="0" w:color="auto"/>
            <w:left w:val="none" w:sz="0" w:space="0" w:color="auto"/>
            <w:bottom w:val="none" w:sz="0" w:space="0" w:color="auto"/>
            <w:right w:val="none" w:sz="0" w:space="0" w:color="auto"/>
          </w:divBdr>
        </w:div>
        <w:div w:id="1519848513">
          <w:blockQuote w:val="1"/>
          <w:marLeft w:val="0"/>
          <w:marRight w:val="0"/>
          <w:marTop w:val="0"/>
          <w:marBottom w:val="0"/>
          <w:divBdr>
            <w:top w:val="none" w:sz="0" w:space="0" w:color="auto"/>
            <w:left w:val="none" w:sz="0" w:space="0" w:color="auto"/>
            <w:bottom w:val="none" w:sz="0" w:space="0" w:color="auto"/>
            <w:right w:val="none" w:sz="0" w:space="0" w:color="auto"/>
          </w:divBdr>
        </w:div>
        <w:div w:id="407579987">
          <w:blockQuote w:val="1"/>
          <w:marLeft w:val="0"/>
          <w:marRight w:val="0"/>
          <w:marTop w:val="0"/>
          <w:marBottom w:val="0"/>
          <w:divBdr>
            <w:top w:val="none" w:sz="0" w:space="0" w:color="auto"/>
            <w:left w:val="none" w:sz="0" w:space="0" w:color="auto"/>
            <w:bottom w:val="none" w:sz="0" w:space="0" w:color="auto"/>
            <w:right w:val="none" w:sz="0" w:space="0" w:color="auto"/>
          </w:divBdr>
        </w:div>
        <w:div w:id="1334146999">
          <w:blockQuote w:val="1"/>
          <w:marLeft w:val="0"/>
          <w:marRight w:val="0"/>
          <w:marTop w:val="0"/>
          <w:marBottom w:val="0"/>
          <w:divBdr>
            <w:top w:val="none" w:sz="0" w:space="0" w:color="auto"/>
            <w:left w:val="none" w:sz="0" w:space="0" w:color="auto"/>
            <w:bottom w:val="none" w:sz="0" w:space="0" w:color="auto"/>
            <w:right w:val="none" w:sz="0" w:space="0" w:color="auto"/>
          </w:divBdr>
        </w:div>
        <w:div w:id="1172795862">
          <w:blockQuote w:val="1"/>
          <w:marLeft w:val="0"/>
          <w:marRight w:val="0"/>
          <w:marTop w:val="0"/>
          <w:marBottom w:val="0"/>
          <w:divBdr>
            <w:top w:val="none" w:sz="0" w:space="0" w:color="auto"/>
            <w:left w:val="none" w:sz="0" w:space="0" w:color="auto"/>
            <w:bottom w:val="none" w:sz="0" w:space="0" w:color="auto"/>
            <w:right w:val="none" w:sz="0" w:space="0" w:color="auto"/>
          </w:divBdr>
        </w:div>
        <w:div w:id="992416726">
          <w:blockQuote w:val="1"/>
          <w:marLeft w:val="0"/>
          <w:marRight w:val="0"/>
          <w:marTop w:val="0"/>
          <w:marBottom w:val="0"/>
          <w:divBdr>
            <w:top w:val="none" w:sz="0" w:space="0" w:color="auto"/>
            <w:left w:val="none" w:sz="0" w:space="0" w:color="auto"/>
            <w:bottom w:val="none" w:sz="0" w:space="0" w:color="auto"/>
            <w:right w:val="none" w:sz="0" w:space="0" w:color="auto"/>
          </w:divBdr>
        </w:div>
        <w:div w:id="80568877">
          <w:blockQuote w:val="1"/>
          <w:marLeft w:val="0"/>
          <w:marRight w:val="0"/>
          <w:marTop w:val="0"/>
          <w:marBottom w:val="0"/>
          <w:divBdr>
            <w:top w:val="none" w:sz="0" w:space="0" w:color="auto"/>
            <w:left w:val="none" w:sz="0" w:space="0" w:color="auto"/>
            <w:bottom w:val="none" w:sz="0" w:space="0" w:color="auto"/>
            <w:right w:val="none" w:sz="0" w:space="0" w:color="auto"/>
          </w:divBdr>
        </w:div>
        <w:div w:id="51656873">
          <w:blockQuote w:val="1"/>
          <w:marLeft w:val="0"/>
          <w:marRight w:val="0"/>
          <w:marTop w:val="0"/>
          <w:marBottom w:val="0"/>
          <w:divBdr>
            <w:top w:val="none" w:sz="0" w:space="0" w:color="auto"/>
            <w:left w:val="none" w:sz="0" w:space="0" w:color="auto"/>
            <w:bottom w:val="none" w:sz="0" w:space="0" w:color="auto"/>
            <w:right w:val="none" w:sz="0" w:space="0" w:color="auto"/>
          </w:divBdr>
        </w:div>
        <w:div w:id="867989480">
          <w:blockQuote w:val="1"/>
          <w:marLeft w:val="0"/>
          <w:marRight w:val="0"/>
          <w:marTop w:val="0"/>
          <w:marBottom w:val="0"/>
          <w:divBdr>
            <w:top w:val="none" w:sz="0" w:space="0" w:color="auto"/>
            <w:left w:val="none" w:sz="0" w:space="0" w:color="auto"/>
            <w:bottom w:val="none" w:sz="0" w:space="0" w:color="auto"/>
            <w:right w:val="none" w:sz="0" w:space="0" w:color="auto"/>
          </w:divBdr>
        </w:div>
        <w:div w:id="747771622">
          <w:blockQuote w:val="1"/>
          <w:marLeft w:val="0"/>
          <w:marRight w:val="0"/>
          <w:marTop w:val="0"/>
          <w:marBottom w:val="0"/>
          <w:divBdr>
            <w:top w:val="none" w:sz="0" w:space="0" w:color="auto"/>
            <w:left w:val="none" w:sz="0" w:space="0" w:color="auto"/>
            <w:bottom w:val="none" w:sz="0" w:space="0" w:color="auto"/>
            <w:right w:val="none" w:sz="0" w:space="0" w:color="auto"/>
          </w:divBdr>
        </w:div>
        <w:div w:id="2139571232">
          <w:blockQuote w:val="1"/>
          <w:marLeft w:val="0"/>
          <w:marRight w:val="0"/>
          <w:marTop w:val="0"/>
          <w:marBottom w:val="0"/>
          <w:divBdr>
            <w:top w:val="none" w:sz="0" w:space="0" w:color="auto"/>
            <w:left w:val="none" w:sz="0" w:space="0" w:color="auto"/>
            <w:bottom w:val="none" w:sz="0" w:space="0" w:color="auto"/>
            <w:right w:val="none" w:sz="0" w:space="0" w:color="auto"/>
          </w:divBdr>
        </w:div>
        <w:div w:id="713701995">
          <w:blockQuote w:val="1"/>
          <w:marLeft w:val="0"/>
          <w:marRight w:val="0"/>
          <w:marTop w:val="0"/>
          <w:marBottom w:val="0"/>
          <w:divBdr>
            <w:top w:val="none" w:sz="0" w:space="0" w:color="auto"/>
            <w:left w:val="none" w:sz="0" w:space="0" w:color="auto"/>
            <w:bottom w:val="none" w:sz="0" w:space="0" w:color="auto"/>
            <w:right w:val="none" w:sz="0" w:space="0" w:color="auto"/>
          </w:divBdr>
        </w:div>
        <w:div w:id="885801765">
          <w:blockQuote w:val="1"/>
          <w:marLeft w:val="0"/>
          <w:marRight w:val="0"/>
          <w:marTop w:val="0"/>
          <w:marBottom w:val="0"/>
          <w:divBdr>
            <w:top w:val="none" w:sz="0" w:space="0" w:color="auto"/>
            <w:left w:val="none" w:sz="0" w:space="0" w:color="auto"/>
            <w:bottom w:val="none" w:sz="0" w:space="0" w:color="auto"/>
            <w:right w:val="none" w:sz="0" w:space="0" w:color="auto"/>
          </w:divBdr>
        </w:div>
        <w:div w:id="2073648510">
          <w:blockQuote w:val="1"/>
          <w:marLeft w:val="0"/>
          <w:marRight w:val="0"/>
          <w:marTop w:val="0"/>
          <w:marBottom w:val="0"/>
          <w:divBdr>
            <w:top w:val="none" w:sz="0" w:space="0" w:color="auto"/>
            <w:left w:val="none" w:sz="0" w:space="0" w:color="auto"/>
            <w:bottom w:val="none" w:sz="0" w:space="0" w:color="auto"/>
            <w:right w:val="none" w:sz="0" w:space="0" w:color="auto"/>
          </w:divBdr>
        </w:div>
        <w:div w:id="1343430155">
          <w:blockQuote w:val="1"/>
          <w:marLeft w:val="0"/>
          <w:marRight w:val="0"/>
          <w:marTop w:val="0"/>
          <w:marBottom w:val="0"/>
          <w:divBdr>
            <w:top w:val="none" w:sz="0" w:space="0" w:color="auto"/>
            <w:left w:val="none" w:sz="0" w:space="0" w:color="auto"/>
            <w:bottom w:val="none" w:sz="0" w:space="0" w:color="auto"/>
            <w:right w:val="none" w:sz="0" w:space="0" w:color="auto"/>
          </w:divBdr>
        </w:div>
        <w:div w:id="286619985">
          <w:blockQuote w:val="1"/>
          <w:marLeft w:val="0"/>
          <w:marRight w:val="0"/>
          <w:marTop w:val="0"/>
          <w:marBottom w:val="0"/>
          <w:divBdr>
            <w:top w:val="none" w:sz="0" w:space="0" w:color="auto"/>
            <w:left w:val="none" w:sz="0" w:space="0" w:color="auto"/>
            <w:bottom w:val="none" w:sz="0" w:space="0" w:color="auto"/>
            <w:right w:val="none" w:sz="0" w:space="0" w:color="auto"/>
          </w:divBdr>
        </w:div>
        <w:div w:id="935019650">
          <w:blockQuote w:val="1"/>
          <w:marLeft w:val="0"/>
          <w:marRight w:val="0"/>
          <w:marTop w:val="0"/>
          <w:marBottom w:val="0"/>
          <w:divBdr>
            <w:top w:val="none" w:sz="0" w:space="0" w:color="auto"/>
            <w:left w:val="none" w:sz="0" w:space="0" w:color="auto"/>
            <w:bottom w:val="none" w:sz="0" w:space="0" w:color="auto"/>
            <w:right w:val="none" w:sz="0" w:space="0" w:color="auto"/>
          </w:divBdr>
        </w:div>
        <w:div w:id="1040933231">
          <w:blockQuote w:val="1"/>
          <w:marLeft w:val="0"/>
          <w:marRight w:val="0"/>
          <w:marTop w:val="0"/>
          <w:marBottom w:val="0"/>
          <w:divBdr>
            <w:top w:val="none" w:sz="0" w:space="0" w:color="auto"/>
            <w:left w:val="none" w:sz="0" w:space="0" w:color="auto"/>
            <w:bottom w:val="none" w:sz="0" w:space="0" w:color="auto"/>
            <w:right w:val="none" w:sz="0" w:space="0" w:color="auto"/>
          </w:divBdr>
        </w:div>
        <w:div w:id="1968122879">
          <w:blockQuote w:val="1"/>
          <w:marLeft w:val="0"/>
          <w:marRight w:val="0"/>
          <w:marTop w:val="0"/>
          <w:marBottom w:val="0"/>
          <w:divBdr>
            <w:top w:val="none" w:sz="0" w:space="0" w:color="auto"/>
            <w:left w:val="none" w:sz="0" w:space="0" w:color="auto"/>
            <w:bottom w:val="none" w:sz="0" w:space="0" w:color="auto"/>
            <w:right w:val="none" w:sz="0" w:space="0" w:color="auto"/>
          </w:divBdr>
        </w:div>
        <w:div w:id="1908688064">
          <w:blockQuote w:val="1"/>
          <w:marLeft w:val="0"/>
          <w:marRight w:val="0"/>
          <w:marTop w:val="0"/>
          <w:marBottom w:val="0"/>
          <w:divBdr>
            <w:top w:val="none" w:sz="0" w:space="0" w:color="auto"/>
            <w:left w:val="none" w:sz="0" w:space="0" w:color="auto"/>
            <w:bottom w:val="none" w:sz="0" w:space="0" w:color="auto"/>
            <w:right w:val="none" w:sz="0" w:space="0" w:color="auto"/>
          </w:divBdr>
        </w:div>
        <w:div w:id="652298815">
          <w:blockQuote w:val="1"/>
          <w:marLeft w:val="0"/>
          <w:marRight w:val="0"/>
          <w:marTop w:val="0"/>
          <w:marBottom w:val="0"/>
          <w:divBdr>
            <w:top w:val="none" w:sz="0" w:space="0" w:color="auto"/>
            <w:left w:val="none" w:sz="0" w:space="0" w:color="auto"/>
            <w:bottom w:val="none" w:sz="0" w:space="0" w:color="auto"/>
            <w:right w:val="none" w:sz="0" w:space="0" w:color="auto"/>
          </w:divBdr>
        </w:div>
        <w:div w:id="2064057118">
          <w:blockQuote w:val="1"/>
          <w:marLeft w:val="0"/>
          <w:marRight w:val="0"/>
          <w:marTop w:val="0"/>
          <w:marBottom w:val="0"/>
          <w:divBdr>
            <w:top w:val="none" w:sz="0" w:space="0" w:color="auto"/>
            <w:left w:val="none" w:sz="0" w:space="0" w:color="auto"/>
            <w:bottom w:val="none" w:sz="0" w:space="0" w:color="auto"/>
            <w:right w:val="none" w:sz="0" w:space="0" w:color="auto"/>
          </w:divBdr>
        </w:div>
        <w:div w:id="209533805">
          <w:blockQuote w:val="1"/>
          <w:marLeft w:val="0"/>
          <w:marRight w:val="0"/>
          <w:marTop w:val="0"/>
          <w:marBottom w:val="0"/>
          <w:divBdr>
            <w:top w:val="none" w:sz="0" w:space="0" w:color="auto"/>
            <w:left w:val="none" w:sz="0" w:space="0" w:color="auto"/>
            <w:bottom w:val="none" w:sz="0" w:space="0" w:color="auto"/>
            <w:right w:val="none" w:sz="0" w:space="0" w:color="auto"/>
          </w:divBdr>
        </w:div>
        <w:div w:id="1379352749">
          <w:blockQuote w:val="1"/>
          <w:marLeft w:val="0"/>
          <w:marRight w:val="0"/>
          <w:marTop w:val="0"/>
          <w:marBottom w:val="0"/>
          <w:divBdr>
            <w:top w:val="none" w:sz="0" w:space="0" w:color="auto"/>
            <w:left w:val="none" w:sz="0" w:space="0" w:color="auto"/>
            <w:bottom w:val="none" w:sz="0" w:space="0" w:color="auto"/>
            <w:right w:val="none" w:sz="0" w:space="0" w:color="auto"/>
          </w:divBdr>
        </w:div>
        <w:div w:id="1201434342">
          <w:blockQuote w:val="1"/>
          <w:marLeft w:val="0"/>
          <w:marRight w:val="0"/>
          <w:marTop w:val="0"/>
          <w:marBottom w:val="0"/>
          <w:divBdr>
            <w:top w:val="none" w:sz="0" w:space="0" w:color="auto"/>
            <w:left w:val="none" w:sz="0" w:space="0" w:color="auto"/>
            <w:bottom w:val="none" w:sz="0" w:space="0" w:color="auto"/>
            <w:right w:val="none" w:sz="0" w:space="0" w:color="auto"/>
          </w:divBdr>
        </w:div>
        <w:div w:id="243489707">
          <w:blockQuote w:val="1"/>
          <w:marLeft w:val="0"/>
          <w:marRight w:val="0"/>
          <w:marTop w:val="0"/>
          <w:marBottom w:val="0"/>
          <w:divBdr>
            <w:top w:val="none" w:sz="0" w:space="0" w:color="auto"/>
            <w:left w:val="none" w:sz="0" w:space="0" w:color="auto"/>
            <w:bottom w:val="none" w:sz="0" w:space="0" w:color="auto"/>
            <w:right w:val="none" w:sz="0" w:space="0" w:color="auto"/>
          </w:divBdr>
        </w:div>
        <w:div w:id="1165121171">
          <w:blockQuote w:val="1"/>
          <w:marLeft w:val="0"/>
          <w:marRight w:val="0"/>
          <w:marTop w:val="0"/>
          <w:marBottom w:val="0"/>
          <w:divBdr>
            <w:top w:val="none" w:sz="0" w:space="0" w:color="auto"/>
            <w:left w:val="none" w:sz="0" w:space="0" w:color="auto"/>
            <w:bottom w:val="none" w:sz="0" w:space="0" w:color="auto"/>
            <w:right w:val="none" w:sz="0" w:space="0" w:color="auto"/>
          </w:divBdr>
        </w:div>
        <w:div w:id="1774203526">
          <w:blockQuote w:val="1"/>
          <w:marLeft w:val="0"/>
          <w:marRight w:val="0"/>
          <w:marTop w:val="0"/>
          <w:marBottom w:val="0"/>
          <w:divBdr>
            <w:top w:val="none" w:sz="0" w:space="0" w:color="auto"/>
            <w:left w:val="none" w:sz="0" w:space="0" w:color="auto"/>
            <w:bottom w:val="none" w:sz="0" w:space="0" w:color="auto"/>
            <w:right w:val="none" w:sz="0" w:space="0" w:color="auto"/>
          </w:divBdr>
        </w:div>
        <w:div w:id="1252397554">
          <w:blockQuote w:val="1"/>
          <w:marLeft w:val="0"/>
          <w:marRight w:val="0"/>
          <w:marTop w:val="0"/>
          <w:marBottom w:val="0"/>
          <w:divBdr>
            <w:top w:val="none" w:sz="0" w:space="0" w:color="auto"/>
            <w:left w:val="none" w:sz="0" w:space="0" w:color="auto"/>
            <w:bottom w:val="none" w:sz="0" w:space="0" w:color="auto"/>
            <w:right w:val="none" w:sz="0" w:space="0" w:color="auto"/>
          </w:divBdr>
        </w:div>
        <w:div w:id="161969601">
          <w:blockQuote w:val="1"/>
          <w:marLeft w:val="0"/>
          <w:marRight w:val="0"/>
          <w:marTop w:val="0"/>
          <w:marBottom w:val="0"/>
          <w:divBdr>
            <w:top w:val="none" w:sz="0" w:space="0" w:color="auto"/>
            <w:left w:val="none" w:sz="0" w:space="0" w:color="auto"/>
            <w:bottom w:val="none" w:sz="0" w:space="0" w:color="auto"/>
            <w:right w:val="none" w:sz="0" w:space="0" w:color="auto"/>
          </w:divBdr>
        </w:div>
        <w:div w:id="201749402">
          <w:blockQuote w:val="1"/>
          <w:marLeft w:val="0"/>
          <w:marRight w:val="0"/>
          <w:marTop w:val="0"/>
          <w:marBottom w:val="0"/>
          <w:divBdr>
            <w:top w:val="none" w:sz="0" w:space="0" w:color="auto"/>
            <w:left w:val="none" w:sz="0" w:space="0" w:color="auto"/>
            <w:bottom w:val="none" w:sz="0" w:space="0" w:color="auto"/>
            <w:right w:val="none" w:sz="0" w:space="0" w:color="auto"/>
          </w:divBdr>
        </w:div>
        <w:div w:id="120877921">
          <w:blockQuote w:val="1"/>
          <w:marLeft w:val="0"/>
          <w:marRight w:val="0"/>
          <w:marTop w:val="0"/>
          <w:marBottom w:val="0"/>
          <w:divBdr>
            <w:top w:val="none" w:sz="0" w:space="0" w:color="auto"/>
            <w:left w:val="none" w:sz="0" w:space="0" w:color="auto"/>
            <w:bottom w:val="none" w:sz="0" w:space="0" w:color="auto"/>
            <w:right w:val="none" w:sz="0" w:space="0" w:color="auto"/>
          </w:divBdr>
        </w:div>
        <w:div w:id="1876841645">
          <w:blockQuote w:val="1"/>
          <w:marLeft w:val="0"/>
          <w:marRight w:val="0"/>
          <w:marTop w:val="0"/>
          <w:marBottom w:val="0"/>
          <w:divBdr>
            <w:top w:val="none" w:sz="0" w:space="0" w:color="auto"/>
            <w:left w:val="none" w:sz="0" w:space="0" w:color="auto"/>
            <w:bottom w:val="none" w:sz="0" w:space="0" w:color="auto"/>
            <w:right w:val="none" w:sz="0" w:space="0" w:color="auto"/>
          </w:divBdr>
        </w:div>
        <w:div w:id="420563008">
          <w:blockQuote w:val="1"/>
          <w:marLeft w:val="0"/>
          <w:marRight w:val="0"/>
          <w:marTop w:val="0"/>
          <w:marBottom w:val="0"/>
          <w:divBdr>
            <w:top w:val="none" w:sz="0" w:space="0" w:color="auto"/>
            <w:left w:val="none" w:sz="0" w:space="0" w:color="auto"/>
            <w:bottom w:val="none" w:sz="0" w:space="0" w:color="auto"/>
            <w:right w:val="none" w:sz="0" w:space="0" w:color="auto"/>
          </w:divBdr>
        </w:div>
        <w:div w:id="1670450744">
          <w:blockQuote w:val="1"/>
          <w:marLeft w:val="0"/>
          <w:marRight w:val="0"/>
          <w:marTop w:val="0"/>
          <w:marBottom w:val="0"/>
          <w:divBdr>
            <w:top w:val="none" w:sz="0" w:space="0" w:color="auto"/>
            <w:left w:val="none" w:sz="0" w:space="0" w:color="auto"/>
            <w:bottom w:val="none" w:sz="0" w:space="0" w:color="auto"/>
            <w:right w:val="none" w:sz="0" w:space="0" w:color="auto"/>
          </w:divBdr>
        </w:div>
        <w:div w:id="265891259">
          <w:blockQuote w:val="1"/>
          <w:marLeft w:val="0"/>
          <w:marRight w:val="0"/>
          <w:marTop w:val="0"/>
          <w:marBottom w:val="0"/>
          <w:divBdr>
            <w:top w:val="none" w:sz="0" w:space="0" w:color="auto"/>
            <w:left w:val="none" w:sz="0" w:space="0" w:color="auto"/>
            <w:bottom w:val="none" w:sz="0" w:space="0" w:color="auto"/>
            <w:right w:val="none" w:sz="0" w:space="0" w:color="auto"/>
          </w:divBdr>
        </w:div>
        <w:div w:id="103892032">
          <w:blockQuote w:val="1"/>
          <w:marLeft w:val="0"/>
          <w:marRight w:val="0"/>
          <w:marTop w:val="0"/>
          <w:marBottom w:val="0"/>
          <w:divBdr>
            <w:top w:val="none" w:sz="0" w:space="0" w:color="auto"/>
            <w:left w:val="none" w:sz="0" w:space="0" w:color="auto"/>
            <w:bottom w:val="none" w:sz="0" w:space="0" w:color="auto"/>
            <w:right w:val="none" w:sz="0" w:space="0" w:color="auto"/>
          </w:divBdr>
        </w:div>
        <w:div w:id="1738741765">
          <w:blockQuote w:val="1"/>
          <w:marLeft w:val="0"/>
          <w:marRight w:val="0"/>
          <w:marTop w:val="0"/>
          <w:marBottom w:val="0"/>
          <w:divBdr>
            <w:top w:val="none" w:sz="0" w:space="0" w:color="auto"/>
            <w:left w:val="none" w:sz="0" w:space="0" w:color="auto"/>
            <w:bottom w:val="none" w:sz="0" w:space="0" w:color="auto"/>
            <w:right w:val="none" w:sz="0" w:space="0" w:color="auto"/>
          </w:divBdr>
        </w:div>
        <w:div w:id="425227614">
          <w:blockQuote w:val="1"/>
          <w:marLeft w:val="0"/>
          <w:marRight w:val="0"/>
          <w:marTop w:val="0"/>
          <w:marBottom w:val="0"/>
          <w:divBdr>
            <w:top w:val="none" w:sz="0" w:space="0" w:color="auto"/>
            <w:left w:val="none" w:sz="0" w:space="0" w:color="auto"/>
            <w:bottom w:val="none" w:sz="0" w:space="0" w:color="auto"/>
            <w:right w:val="none" w:sz="0" w:space="0" w:color="auto"/>
          </w:divBdr>
        </w:div>
        <w:div w:id="972322491">
          <w:blockQuote w:val="1"/>
          <w:marLeft w:val="0"/>
          <w:marRight w:val="0"/>
          <w:marTop w:val="0"/>
          <w:marBottom w:val="0"/>
          <w:divBdr>
            <w:top w:val="none" w:sz="0" w:space="0" w:color="auto"/>
            <w:left w:val="none" w:sz="0" w:space="0" w:color="auto"/>
            <w:bottom w:val="none" w:sz="0" w:space="0" w:color="auto"/>
            <w:right w:val="none" w:sz="0" w:space="0" w:color="auto"/>
          </w:divBdr>
        </w:div>
        <w:div w:id="318189177">
          <w:blockQuote w:val="1"/>
          <w:marLeft w:val="0"/>
          <w:marRight w:val="0"/>
          <w:marTop w:val="0"/>
          <w:marBottom w:val="0"/>
          <w:divBdr>
            <w:top w:val="none" w:sz="0" w:space="0" w:color="auto"/>
            <w:left w:val="none" w:sz="0" w:space="0" w:color="auto"/>
            <w:bottom w:val="none" w:sz="0" w:space="0" w:color="auto"/>
            <w:right w:val="none" w:sz="0" w:space="0" w:color="auto"/>
          </w:divBdr>
        </w:div>
        <w:div w:id="1939949557">
          <w:blockQuote w:val="1"/>
          <w:marLeft w:val="0"/>
          <w:marRight w:val="0"/>
          <w:marTop w:val="0"/>
          <w:marBottom w:val="0"/>
          <w:divBdr>
            <w:top w:val="none" w:sz="0" w:space="0" w:color="auto"/>
            <w:left w:val="none" w:sz="0" w:space="0" w:color="auto"/>
            <w:bottom w:val="none" w:sz="0" w:space="0" w:color="auto"/>
            <w:right w:val="none" w:sz="0" w:space="0" w:color="auto"/>
          </w:divBdr>
        </w:div>
        <w:div w:id="282461796">
          <w:blockQuote w:val="1"/>
          <w:marLeft w:val="0"/>
          <w:marRight w:val="0"/>
          <w:marTop w:val="0"/>
          <w:marBottom w:val="0"/>
          <w:divBdr>
            <w:top w:val="none" w:sz="0" w:space="0" w:color="auto"/>
            <w:left w:val="none" w:sz="0" w:space="0" w:color="auto"/>
            <w:bottom w:val="none" w:sz="0" w:space="0" w:color="auto"/>
            <w:right w:val="none" w:sz="0" w:space="0" w:color="auto"/>
          </w:divBdr>
        </w:div>
        <w:div w:id="742067979">
          <w:blockQuote w:val="1"/>
          <w:marLeft w:val="0"/>
          <w:marRight w:val="0"/>
          <w:marTop w:val="0"/>
          <w:marBottom w:val="0"/>
          <w:divBdr>
            <w:top w:val="none" w:sz="0" w:space="0" w:color="auto"/>
            <w:left w:val="none" w:sz="0" w:space="0" w:color="auto"/>
            <w:bottom w:val="none" w:sz="0" w:space="0" w:color="auto"/>
            <w:right w:val="none" w:sz="0" w:space="0" w:color="auto"/>
          </w:divBdr>
        </w:div>
        <w:div w:id="941301960">
          <w:blockQuote w:val="1"/>
          <w:marLeft w:val="0"/>
          <w:marRight w:val="0"/>
          <w:marTop w:val="0"/>
          <w:marBottom w:val="0"/>
          <w:divBdr>
            <w:top w:val="none" w:sz="0" w:space="0" w:color="auto"/>
            <w:left w:val="none" w:sz="0" w:space="0" w:color="auto"/>
            <w:bottom w:val="none" w:sz="0" w:space="0" w:color="auto"/>
            <w:right w:val="none" w:sz="0" w:space="0" w:color="auto"/>
          </w:divBdr>
        </w:div>
        <w:div w:id="563420291">
          <w:blockQuote w:val="1"/>
          <w:marLeft w:val="0"/>
          <w:marRight w:val="0"/>
          <w:marTop w:val="0"/>
          <w:marBottom w:val="0"/>
          <w:divBdr>
            <w:top w:val="none" w:sz="0" w:space="0" w:color="auto"/>
            <w:left w:val="none" w:sz="0" w:space="0" w:color="auto"/>
            <w:bottom w:val="none" w:sz="0" w:space="0" w:color="auto"/>
            <w:right w:val="none" w:sz="0" w:space="0" w:color="auto"/>
          </w:divBdr>
        </w:div>
        <w:div w:id="1470241324">
          <w:blockQuote w:val="1"/>
          <w:marLeft w:val="0"/>
          <w:marRight w:val="0"/>
          <w:marTop w:val="0"/>
          <w:marBottom w:val="0"/>
          <w:divBdr>
            <w:top w:val="none" w:sz="0" w:space="0" w:color="auto"/>
            <w:left w:val="none" w:sz="0" w:space="0" w:color="auto"/>
            <w:bottom w:val="none" w:sz="0" w:space="0" w:color="auto"/>
            <w:right w:val="none" w:sz="0" w:space="0" w:color="auto"/>
          </w:divBdr>
        </w:div>
        <w:div w:id="318653775">
          <w:blockQuote w:val="1"/>
          <w:marLeft w:val="0"/>
          <w:marRight w:val="0"/>
          <w:marTop w:val="0"/>
          <w:marBottom w:val="0"/>
          <w:divBdr>
            <w:top w:val="none" w:sz="0" w:space="0" w:color="auto"/>
            <w:left w:val="none" w:sz="0" w:space="0" w:color="auto"/>
            <w:bottom w:val="none" w:sz="0" w:space="0" w:color="auto"/>
            <w:right w:val="none" w:sz="0" w:space="0" w:color="auto"/>
          </w:divBdr>
        </w:div>
        <w:div w:id="217329223">
          <w:blockQuote w:val="1"/>
          <w:marLeft w:val="0"/>
          <w:marRight w:val="0"/>
          <w:marTop w:val="0"/>
          <w:marBottom w:val="0"/>
          <w:divBdr>
            <w:top w:val="none" w:sz="0" w:space="0" w:color="auto"/>
            <w:left w:val="none" w:sz="0" w:space="0" w:color="auto"/>
            <w:bottom w:val="none" w:sz="0" w:space="0" w:color="auto"/>
            <w:right w:val="none" w:sz="0" w:space="0" w:color="auto"/>
          </w:divBdr>
        </w:div>
        <w:div w:id="23361018">
          <w:blockQuote w:val="1"/>
          <w:marLeft w:val="0"/>
          <w:marRight w:val="0"/>
          <w:marTop w:val="0"/>
          <w:marBottom w:val="0"/>
          <w:divBdr>
            <w:top w:val="none" w:sz="0" w:space="0" w:color="auto"/>
            <w:left w:val="none" w:sz="0" w:space="0" w:color="auto"/>
            <w:bottom w:val="none" w:sz="0" w:space="0" w:color="auto"/>
            <w:right w:val="none" w:sz="0" w:space="0" w:color="auto"/>
          </w:divBdr>
        </w:div>
        <w:div w:id="409275167">
          <w:blockQuote w:val="1"/>
          <w:marLeft w:val="0"/>
          <w:marRight w:val="0"/>
          <w:marTop w:val="0"/>
          <w:marBottom w:val="0"/>
          <w:divBdr>
            <w:top w:val="none" w:sz="0" w:space="0" w:color="auto"/>
            <w:left w:val="none" w:sz="0" w:space="0" w:color="auto"/>
            <w:bottom w:val="none" w:sz="0" w:space="0" w:color="auto"/>
            <w:right w:val="none" w:sz="0" w:space="0" w:color="auto"/>
          </w:divBdr>
        </w:div>
        <w:div w:id="669021675">
          <w:blockQuote w:val="1"/>
          <w:marLeft w:val="0"/>
          <w:marRight w:val="0"/>
          <w:marTop w:val="0"/>
          <w:marBottom w:val="0"/>
          <w:divBdr>
            <w:top w:val="none" w:sz="0" w:space="0" w:color="auto"/>
            <w:left w:val="none" w:sz="0" w:space="0" w:color="auto"/>
            <w:bottom w:val="none" w:sz="0" w:space="0" w:color="auto"/>
            <w:right w:val="none" w:sz="0" w:space="0" w:color="auto"/>
          </w:divBdr>
        </w:div>
        <w:div w:id="1616982221">
          <w:blockQuote w:val="1"/>
          <w:marLeft w:val="0"/>
          <w:marRight w:val="0"/>
          <w:marTop w:val="0"/>
          <w:marBottom w:val="0"/>
          <w:divBdr>
            <w:top w:val="none" w:sz="0" w:space="0" w:color="auto"/>
            <w:left w:val="none" w:sz="0" w:space="0" w:color="auto"/>
            <w:bottom w:val="none" w:sz="0" w:space="0" w:color="auto"/>
            <w:right w:val="none" w:sz="0" w:space="0" w:color="auto"/>
          </w:divBdr>
        </w:div>
        <w:div w:id="1363673908">
          <w:blockQuote w:val="1"/>
          <w:marLeft w:val="0"/>
          <w:marRight w:val="0"/>
          <w:marTop w:val="0"/>
          <w:marBottom w:val="0"/>
          <w:divBdr>
            <w:top w:val="none" w:sz="0" w:space="0" w:color="auto"/>
            <w:left w:val="none" w:sz="0" w:space="0" w:color="auto"/>
            <w:bottom w:val="none" w:sz="0" w:space="0" w:color="auto"/>
            <w:right w:val="none" w:sz="0" w:space="0" w:color="auto"/>
          </w:divBdr>
        </w:div>
        <w:div w:id="1502811633">
          <w:blockQuote w:val="1"/>
          <w:marLeft w:val="0"/>
          <w:marRight w:val="0"/>
          <w:marTop w:val="0"/>
          <w:marBottom w:val="0"/>
          <w:divBdr>
            <w:top w:val="none" w:sz="0" w:space="0" w:color="auto"/>
            <w:left w:val="none" w:sz="0" w:space="0" w:color="auto"/>
            <w:bottom w:val="none" w:sz="0" w:space="0" w:color="auto"/>
            <w:right w:val="none" w:sz="0" w:space="0" w:color="auto"/>
          </w:divBdr>
        </w:div>
        <w:div w:id="1360203447">
          <w:blockQuote w:val="1"/>
          <w:marLeft w:val="0"/>
          <w:marRight w:val="0"/>
          <w:marTop w:val="0"/>
          <w:marBottom w:val="0"/>
          <w:divBdr>
            <w:top w:val="none" w:sz="0" w:space="0" w:color="auto"/>
            <w:left w:val="none" w:sz="0" w:space="0" w:color="auto"/>
            <w:bottom w:val="none" w:sz="0" w:space="0" w:color="auto"/>
            <w:right w:val="none" w:sz="0" w:space="0" w:color="auto"/>
          </w:divBdr>
        </w:div>
        <w:div w:id="2097049002">
          <w:blockQuote w:val="1"/>
          <w:marLeft w:val="0"/>
          <w:marRight w:val="0"/>
          <w:marTop w:val="0"/>
          <w:marBottom w:val="0"/>
          <w:divBdr>
            <w:top w:val="none" w:sz="0" w:space="0" w:color="auto"/>
            <w:left w:val="none" w:sz="0" w:space="0" w:color="auto"/>
            <w:bottom w:val="none" w:sz="0" w:space="0" w:color="auto"/>
            <w:right w:val="none" w:sz="0" w:space="0" w:color="auto"/>
          </w:divBdr>
        </w:div>
        <w:div w:id="903029567">
          <w:blockQuote w:val="1"/>
          <w:marLeft w:val="0"/>
          <w:marRight w:val="0"/>
          <w:marTop w:val="0"/>
          <w:marBottom w:val="0"/>
          <w:divBdr>
            <w:top w:val="none" w:sz="0" w:space="0" w:color="auto"/>
            <w:left w:val="none" w:sz="0" w:space="0" w:color="auto"/>
            <w:bottom w:val="none" w:sz="0" w:space="0" w:color="auto"/>
            <w:right w:val="none" w:sz="0" w:space="0" w:color="auto"/>
          </w:divBdr>
        </w:div>
        <w:div w:id="1153061421">
          <w:blockQuote w:val="1"/>
          <w:marLeft w:val="0"/>
          <w:marRight w:val="0"/>
          <w:marTop w:val="0"/>
          <w:marBottom w:val="0"/>
          <w:divBdr>
            <w:top w:val="none" w:sz="0" w:space="0" w:color="auto"/>
            <w:left w:val="none" w:sz="0" w:space="0" w:color="auto"/>
            <w:bottom w:val="none" w:sz="0" w:space="0" w:color="auto"/>
            <w:right w:val="none" w:sz="0" w:space="0" w:color="auto"/>
          </w:divBdr>
        </w:div>
        <w:div w:id="1000812022">
          <w:blockQuote w:val="1"/>
          <w:marLeft w:val="0"/>
          <w:marRight w:val="0"/>
          <w:marTop w:val="0"/>
          <w:marBottom w:val="0"/>
          <w:divBdr>
            <w:top w:val="none" w:sz="0" w:space="0" w:color="auto"/>
            <w:left w:val="none" w:sz="0" w:space="0" w:color="auto"/>
            <w:bottom w:val="none" w:sz="0" w:space="0" w:color="auto"/>
            <w:right w:val="none" w:sz="0" w:space="0" w:color="auto"/>
          </w:divBdr>
        </w:div>
        <w:div w:id="1023166118">
          <w:blockQuote w:val="1"/>
          <w:marLeft w:val="0"/>
          <w:marRight w:val="0"/>
          <w:marTop w:val="0"/>
          <w:marBottom w:val="0"/>
          <w:divBdr>
            <w:top w:val="none" w:sz="0" w:space="0" w:color="auto"/>
            <w:left w:val="none" w:sz="0" w:space="0" w:color="auto"/>
            <w:bottom w:val="none" w:sz="0" w:space="0" w:color="auto"/>
            <w:right w:val="none" w:sz="0" w:space="0" w:color="auto"/>
          </w:divBdr>
        </w:div>
        <w:div w:id="1546990845">
          <w:blockQuote w:val="1"/>
          <w:marLeft w:val="0"/>
          <w:marRight w:val="0"/>
          <w:marTop w:val="0"/>
          <w:marBottom w:val="0"/>
          <w:divBdr>
            <w:top w:val="none" w:sz="0" w:space="0" w:color="auto"/>
            <w:left w:val="none" w:sz="0" w:space="0" w:color="auto"/>
            <w:bottom w:val="none" w:sz="0" w:space="0" w:color="auto"/>
            <w:right w:val="none" w:sz="0" w:space="0" w:color="auto"/>
          </w:divBdr>
        </w:div>
        <w:div w:id="1733842576">
          <w:blockQuote w:val="1"/>
          <w:marLeft w:val="0"/>
          <w:marRight w:val="0"/>
          <w:marTop w:val="0"/>
          <w:marBottom w:val="0"/>
          <w:divBdr>
            <w:top w:val="none" w:sz="0" w:space="0" w:color="auto"/>
            <w:left w:val="none" w:sz="0" w:space="0" w:color="auto"/>
            <w:bottom w:val="none" w:sz="0" w:space="0" w:color="auto"/>
            <w:right w:val="none" w:sz="0" w:space="0" w:color="auto"/>
          </w:divBdr>
        </w:div>
        <w:div w:id="1729105304">
          <w:blockQuote w:val="1"/>
          <w:marLeft w:val="0"/>
          <w:marRight w:val="0"/>
          <w:marTop w:val="0"/>
          <w:marBottom w:val="0"/>
          <w:divBdr>
            <w:top w:val="none" w:sz="0" w:space="0" w:color="auto"/>
            <w:left w:val="none" w:sz="0" w:space="0" w:color="auto"/>
            <w:bottom w:val="none" w:sz="0" w:space="0" w:color="auto"/>
            <w:right w:val="none" w:sz="0" w:space="0" w:color="auto"/>
          </w:divBdr>
        </w:div>
        <w:div w:id="457991754">
          <w:blockQuote w:val="1"/>
          <w:marLeft w:val="0"/>
          <w:marRight w:val="0"/>
          <w:marTop w:val="0"/>
          <w:marBottom w:val="0"/>
          <w:divBdr>
            <w:top w:val="none" w:sz="0" w:space="0" w:color="auto"/>
            <w:left w:val="none" w:sz="0" w:space="0" w:color="auto"/>
            <w:bottom w:val="none" w:sz="0" w:space="0" w:color="auto"/>
            <w:right w:val="none" w:sz="0" w:space="0" w:color="auto"/>
          </w:divBdr>
        </w:div>
        <w:div w:id="1103378690">
          <w:blockQuote w:val="1"/>
          <w:marLeft w:val="0"/>
          <w:marRight w:val="0"/>
          <w:marTop w:val="0"/>
          <w:marBottom w:val="0"/>
          <w:divBdr>
            <w:top w:val="none" w:sz="0" w:space="0" w:color="auto"/>
            <w:left w:val="none" w:sz="0" w:space="0" w:color="auto"/>
            <w:bottom w:val="none" w:sz="0" w:space="0" w:color="auto"/>
            <w:right w:val="none" w:sz="0" w:space="0" w:color="auto"/>
          </w:divBdr>
        </w:div>
        <w:div w:id="468284516">
          <w:blockQuote w:val="1"/>
          <w:marLeft w:val="0"/>
          <w:marRight w:val="0"/>
          <w:marTop w:val="0"/>
          <w:marBottom w:val="0"/>
          <w:divBdr>
            <w:top w:val="none" w:sz="0" w:space="0" w:color="auto"/>
            <w:left w:val="none" w:sz="0" w:space="0" w:color="auto"/>
            <w:bottom w:val="none" w:sz="0" w:space="0" w:color="auto"/>
            <w:right w:val="none" w:sz="0" w:space="0" w:color="auto"/>
          </w:divBdr>
        </w:div>
        <w:div w:id="1306859329">
          <w:blockQuote w:val="1"/>
          <w:marLeft w:val="0"/>
          <w:marRight w:val="0"/>
          <w:marTop w:val="0"/>
          <w:marBottom w:val="0"/>
          <w:divBdr>
            <w:top w:val="none" w:sz="0" w:space="0" w:color="auto"/>
            <w:left w:val="none" w:sz="0" w:space="0" w:color="auto"/>
            <w:bottom w:val="none" w:sz="0" w:space="0" w:color="auto"/>
            <w:right w:val="none" w:sz="0" w:space="0" w:color="auto"/>
          </w:divBdr>
        </w:div>
        <w:div w:id="879629400">
          <w:blockQuote w:val="1"/>
          <w:marLeft w:val="0"/>
          <w:marRight w:val="0"/>
          <w:marTop w:val="0"/>
          <w:marBottom w:val="0"/>
          <w:divBdr>
            <w:top w:val="none" w:sz="0" w:space="0" w:color="auto"/>
            <w:left w:val="none" w:sz="0" w:space="0" w:color="auto"/>
            <w:bottom w:val="none" w:sz="0" w:space="0" w:color="auto"/>
            <w:right w:val="none" w:sz="0" w:space="0" w:color="auto"/>
          </w:divBdr>
        </w:div>
        <w:div w:id="125244207">
          <w:blockQuote w:val="1"/>
          <w:marLeft w:val="0"/>
          <w:marRight w:val="0"/>
          <w:marTop w:val="0"/>
          <w:marBottom w:val="0"/>
          <w:divBdr>
            <w:top w:val="none" w:sz="0" w:space="0" w:color="auto"/>
            <w:left w:val="none" w:sz="0" w:space="0" w:color="auto"/>
            <w:bottom w:val="none" w:sz="0" w:space="0" w:color="auto"/>
            <w:right w:val="none" w:sz="0" w:space="0" w:color="auto"/>
          </w:divBdr>
        </w:div>
        <w:div w:id="212084772">
          <w:blockQuote w:val="1"/>
          <w:marLeft w:val="0"/>
          <w:marRight w:val="0"/>
          <w:marTop w:val="0"/>
          <w:marBottom w:val="0"/>
          <w:divBdr>
            <w:top w:val="none" w:sz="0" w:space="0" w:color="auto"/>
            <w:left w:val="none" w:sz="0" w:space="0" w:color="auto"/>
            <w:bottom w:val="none" w:sz="0" w:space="0" w:color="auto"/>
            <w:right w:val="none" w:sz="0" w:space="0" w:color="auto"/>
          </w:divBdr>
        </w:div>
        <w:div w:id="1919316579">
          <w:blockQuote w:val="1"/>
          <w:marLeft w:val="0"/>
          <w:marRight w:val="0"/>
          <w:marTop w:val="0"/>
          <w:marBottom w:val="0"/>
          <w:divBdr>
            <w:top w:val="none" w:sz="0" w:space="0" w:color="auto"/>
            <w:left w:val="none" w:sz="0" w:space="0" w:color="auto"/>
            <w:bottom w:val="none" w:sz="0" w:space="0" w:color="auto"/>
            <w:right w:val="none" w:sz="0" w:space="0" w:color="auto"/>
          </w:divBdr>
        </w:div>
        <w:div w:id="1892112977">
          <w:blockQuote w:val="1"/>
          <w:marLeft w:val="0"/>
          <w:marRight w:val="0"/>
          <w:marTop w:val="0"/>
          <w:marBottom w:val="0"/>
          <w:divBdr>
            <w:top w:val="none" w:sz="0" w:space="0" w:color="auto"/>
            <w:left w:val="none" w:sz="0" w:space="0" w:color="auto"/>
            <w:bottom w:val="none" w:sz="0" w:space="0" w:color="auto"/>
            <w:right w:val="none" w:sz="0" w:space="0" w:color="auto"/>
          </w:divBdr>
        </w:div>
        <w:div w:id="1790473567">
          <w:blockQuote w:val="1"/>
          <w:marLeft w:val="0"/>
          <w:marRight w:val="0"/>
          <w:marTop w:val="0"/>
          <w:marBottom w:val="0"/>
          <w:divBdr>
            <w:top w:val="none" w:sz="0" w:space="0" w:color="auto"/>
            <w:left w:val="none" w:sz="0" w:space="0" w:color="auto"/>
            <w:bottom w:val="none" w:sz="0" w:space="0" w:color="auto"/>
            <w:right w:val="none" w:sz="0" w:space="0" w:color="auto"/>
          </w:divBdr>
        </w:div>
        <w:div w:id="1552839989">
          <w:blockQuote w:val="1"/>
          <w:marLeft w:val="0"/>
          <w:marRight w:val="0"/>
          <w:marTop w:val="0"/>
          <w:marBottom w:val="0"/>
          <w:divBdr>
            <w:top w:val="none" w:sz="0" w:space="0" w:color="auto"/>
            <w:left w:val="none" w:sz="0" w:space="0" w:color="auto"/>
            <w:bottom w:val="none" w:sz="0" w:space="0" w:color="auto"/>
            <w:right w:val="none" w:sz="0" w:space="0" w:color="auto"/>
          </w:divBdr>
        </w:div>
        <w:div w:id="326594202">
          <w:blockQuote w:val="1"/>
          <w:marLeft w:val="0"/>
          <w:marRight w:val="0"/>
          <w:marTop w:val="0"/>
          <w:marBottom w:val="0"/>
          <w:divBdr>
            <w:top w:val="none" w:sz="0" w:space="0" w:color="auto"/>
            <w:left w:val="none" w:sz="0" w:space="0" w:color="auto"/>
            <w:bottom w:val="none" w:sz="0" w:space="0" w:color="auto"/>
            <w:right w:val="none" w:sz="0" w:space="0" w:color="auto"/>
          </w:divBdr>
        </w:div>
        <w:div w:id="649020169">
          <w:blockQuote w:val="1"/>
          <w:marLeft w:val="0"/>
          <w:marRight w:val="0"/>
          <w:marTop w:val="0"/>
          <w:marBottom w:val="0"/>
          <w:divBdr>
            <w:top w:val="none" w:sz="0" w:space="0" w:color="auto"/>
            <w:left w:val="none" w:sz="0" w:space="0" w:color="auto"/>
            <w:bottom w:val="none" w:sz="0" w:space="0" w:color="auto"/>
            <w:right w:val="none" w:sz="0" w:space="0" w:color="auto"/>
          </w:divBdr>
        </w:div>
        <w:div w:id="1038622879">
          <w:blockQuote w:val="1"/>
          <w:marLeft w:val="0"/>
          <w:marRight w:val="0"/>
          <w:marTop w:val="0"/>
          <w:marBottom w:val="0"/>
          <w:divBdr>
            <w:top w:val="none" w:sz="0" w:space="0" w:color="auto"/>
            <w:left w:val="none" w:sz="0" w:space="0" w:color="auto"/>
            <w:bottom w:val="none" w:sz="0" w:space="0" w:color="auto"/>
            <w:right w:val="none" w:sz="0" w:space="0" w:color="auto"/>
          </w:divBdr>
        </w:div>
        <w:div w:id="385569600">
          <w:blockQuote w:val="1"/>
          <w:marLeft w:val="0"/>
          <w:marRight w:val="0"/>
          <w:marTop w:val="0"/>
          <w:marBottom w:val="0"/>
          <w:divBdr>
            <w:top w:val="none" w:sz="0" w:space="0" w:color="auto"/>
            <w:left w:val="none" w:sz="0" w:space="0" w:color="auto"/>
            <w:bottom w:val="none" w:sz="0" w:space="0" w:color="auto"/>
            <w:right w:val="none" w:sz="0" w:space="0" w:color="auto"/>
          </w:divBdr>
        </w:div>
        <w:div w:id="1901166296">
          <w:blockQuote w:val="1"/>
          <w:marLeft w:val="0"/>
          <w:marRight w:val="0"/>
          <w:marTop w:val="0"/>
          <w:marBottom w:val="0"/>
          <w:divBdr>
            <w:top w:val="none" w:sz="0" w:space="0" w:color="auto"/>
            <w:left w:val="none" w:sz="0" w:space="0" w:color="auto"/>
            <w:bottom w:val="none" w:sz="0" w:space="0" w:color="auto"/>
            <w:right w:val="none" w:sz="0" w:space="0" w:color="auto"/>
          </w:divBdr>
        </w:div>
        <w:div w:id="1070541327">
          <w:blockQuote w:val="1"/>
          <w:marLeft w:val="0"/>
          <w:marRight w:val="0"/>
          <w:marTop w:val="0"/>
          <w:marBottom w:val="0"/>
          <w:divBdr>
            <w:top w:val="none" w:sz="0" w:space="0" w:color="auto"/>
            <w:left w:val="none" w:sz="0" w:space="0" w:color="auto"/>
            <w:bottom w:val="none" w:sz="0" w:space="0" w:color="auto"/>
            <w:right w:val="none" w:sz="0" w:space="0" w:color="auto"/>
          </w:divBdr>
        </w:div>
        <w:div w:id="409616492">
          <w:blockQuote w:val="1"/>
          <w:marLeft w:val="0"/>
          <w:marRight w:val="0"/>
          <w:marTop w:val="0"/>
          <w:marBottom w:val="0"/>
          <w:divBdr>
            <w:top w:val="none" w:sz="0" w:space="0" w:color="auto"/>
            <w:left w:val="none" w:sz="0" w:space="0" w:color="auto"/>
            <w:bottom w:val="none" w:sz="0" w:space="0" w:color="auto"/>
            <w:right w:val="none" w:sz="0" w:space="0" w:color="auto"/>
          </w:divBdr>
        </w:div>
        <w:div w:id="423652252">
          <w:blockQuote w:val="1"/>
          <w:marLeft w:val="0"/>
          <w:marRight w:val="0"/>
          <w:marTop w:val="0"/>
          <w:marBottom w:val="0"/>
          <w:divBdr>
            <w:top w:val="none" w:sz="0" w:space="0" w:color="auto"/>
            <w:left w:val="none" w:sz="0" w:space="0" w:color="auto"/>
            <w:bottom w:val="none" w:sz="0" w:space="0" w:color="auto"/>
            <w:right w:val="none" w:sz="0" w:space="0" w:color="auto"/>
          </w:divBdr>
        </w:div>
        <w:div w:id="1725525693">
          <w:blockQuote w:val="1"/>
          <w:marLeft w:val="0"/>
          <w:marRight w:val="0"/>
          <w:marTop w:val="0"/>
          <w:marBottom w:val="0"/>
          <w:divBdr>
            <w:top w:val="none" w:sz="0" w:space="0" w:color="auto"/>
            <w:left w:val="none" w:sz="0" w:space="0" w:color="auto"/>
            <w:bottom w:val="none" w:sz="0" w:space="0" w:color="auto"/>
            <w:right w:val="none" w:sz="0" w:space="0" w:color="auto"/>
          </w:divBdr>
        </w:div>
        <w:div w:id="2046367394">
          <w:blockQuote w:val="1"/>
          <w:marLeft w:val="0"/>
          <w:marRight w:val="0"/>
          <w:marTop w:val="0"/>
          <w:marBottom w:val="0"/>
          <w:divBdr>
            <w:top w:val="none" w:sz="0" w:space="0" w:color="auto"/>
            <w:left w:val="none" w:sz="0" w:space="0" w:color="auto"/>
            <w:bottom w:val="none" w:sz="0" w:space="0" w:color="auto"/>
            <w:right w:val="none" w:sz="0" w:space="0" w:color="auto"/>
          </w:divBdr>
        </w:div>
        <w:div w:id="1516267607">
          <w:blockQuote w:val="1"/>
          <w:marLeft w:val="0"/>
          <w:marRight w:val="0"/>
          <w:marTop w:val="0"/>
          <w:marBottom w:val="0"/>
          <w:divBdr>
            <w:top w:val="none" w:sz="0" w:space="0" w:color="auto"/>
            <w:left w:val="none" w:sz="0" w:space="0" w:color="auto"/>
            <w:bottom w:val="none" w:sz="0" w:space="0" w:color="auto"/>
            <w:right w:val="none" w:sz="0" w:space="0" w:color="auto"/>
          </w:divBdr>
        </w:div>
        <w:div w:id="1731611163">
          <w:blockQuote w:val="1"/>
          <w:marLeft w:val="0"/>
          <w:marRight w:val="0"/>
          <w:marTop w:val="0"/>
          <w:marBottom w:val="0"/>
          <w:divBdr>
            <w:top w:val="none" w:sz="0" w:space="0" w:color="auto"/>
            <w:left w:val="none" w:sz="0" w:space="0" w:color="auto"/>
            <w:bottom w:val="none" w:sz="0" w:space="0" w:color="auto"/>
            <w:right w:val="none" w:sz="0" w:space="0" w:color="auto"/>
          </w:divBdr>
        </w:div>
        <w:div w:id="84962840">
          <w:blockQuote w:val="1"/>
          <w:marLeft w:val="0"/>
          <w:marRight w:val="0"/>
          <w:marTop w:val="0"/>
          <w:marBottom w:val="0"/>
          <w:divBdr>
            <w:top w:val="none" w:sz="0" w:space="0" w:color="auto"/>
            <w:left w:val="none" w:sz="0" w:space="0" w:color="auto"/>
            <w:bottom w:val="none" w:sz="0" w:space="0" w:color="auto"/>
            <w:right w:val="none" w:sz="0" w:space="0" w:color="auto"/>
          </w:divBdr>
        </w:div>
        <w:div w:id="707334986">
          <w:blockQuote w:val="1"/>
          <w:marLeft w:val="0"/>
          <w:marRight w:val="0"/>
          <w:marTop w:val="0"/>
          <w:marBottom w:val="0"/>
          <w:divBdr>
            <w:top w:val="none" w:sz="0" w:space="0" w:color="auto"/>
            <w:left w:val="none" w:sz="0" w:space="0" w:color="auto"/>
            <w:bottom w:val="none" w:sz="0" w:space="0" w:color="auto"/>
            <w:right w:val="none" w:sz="0" w:space="0" w:color="auto"/>
          </w:divBdr>
        </w:div>
        <w:div w:id="407577196">
          <w:blockQuote w:val="1"/>
          <w:marLeft w:val="0"/>
          <w:marRight w:val="0"/>
          <w:marTop w:val="0"/>
          <w:marBottom w:val="0"/>
          <w:divBdr>
            <w:top w:val="none" w:sz="0" w:space="0" w:color="auto"/>
            <w:left w:val="none" w:sz="0" w:space="0" w:color="auto"/>
            <w:bottom w:val="none" w:sz="0" w:space="0" w:color="auto"/>
            <w:right w:val="none" w:sz="0" w:space="0" w:color="auto"/>
          </w:divBdr>
        </w:div>
        <w:div w:id="438643145">
          <w:blockQuote w:val="1"/>
          <w:marLeft w:val="0"/>
          <w:marRight w:val="0"/>
          <w:marTop w:val="0"/>
          <w:marBottom w:val="0"/>
          <w:divBdr>
            <w:top w:val="none" w:sz="0" w:space="0" w:color="auto"/>
            <w:left w:val="none" w:sz="0" w:space="0" w:color="auto"/>
            <w:bottom w:val="none" w:sz="0" w:space="0" w:color="auto"/>
            <w:right w:val="none" w:sz="0" w:space="0" w:color="auto"/>
          </w:divBdr>
        </w:div>
        <w:div w:id="613681231">
          <w:blockQuote w:val="1"/>
          <w:marLeft w:val="0"/>
          <w:marRight w:val="0"/>
          <w:marTop w:val="0"/>
          <w:marBottom w:val="0"/>
          <w:divBdr>
            <w:top w:val="none" w:sz="0" w:space="0" w:color="auto"/>
            <w:left w:val="none" w:sz="0" w:space="0" w:color="auto"/>
            <w:bottom w:val="none" w:sz="0" w:space="0" w:color="auto"/>
            <w:right w:val="none" w:sz="0" w:space="0" w:color="auto"/>
          </w:divBdr>
        </w:div>
        <w:div w:id="1105269868">
          <w:blockQuote w:val="1"/>
          <w:marLeft w:val="0"/>
          <w:marRight w:val="0"/>
          <w:marTop w:val="0"/>
          <w:marBottom w:val="0"/>
          <w:divBdr>
            <w:top w:val="none" w:sz="0" w:space="0" w:color="auto"/>
            <w:left w:val="none" w:sz="0" w:space="0" w:color="auto"/>
            <w:bottom w:val="none" w:sz="0" w:space="0" w:color="auto"/>
            <w:right w:val="none" w:sz="0" w:space="0" w:color="auto"/>
          </w:divBdr>
        </w:div>
        <w:div w:id="12608555">
          <w:blockQuote w:val="1"/>
          <w:marLeft w:val="0"/>
          <w:marRight w:val="0"/>
          <w:marTop w:val="0"/>
          <w:marBottom w:val="0"/>
          <w:divBdr>
            <w:top w:val="none" w:sz="0" w:space="0" w:color="auto"/>
            <w:left w:val="none" w:sz="0" w:space="0" w:color="auto"/>
            <w:bottom w:val="none" w:sz="0" w:space="0" w:color="auto"/>
            <w:right w:val="none" w:sz="0" w:space="0" w:color="auto"/>
          </w:divBdr>
        </w:div>
        <w:div w:id="1564021654">
          <w:blockQuote w:val="1"/>
          <w:marLeft w:val="0"/>
          <w:marRight w:val="0"/>
          <w:marTop w:val="0"/>
          <w:marBottom w:val="0"/>
          <w:divBdr>
            <w:top w:val="none" w:sz="0" w:space="0" w:color="auto"/>
            <w:left w:val="none" w:sz="0" w:space="0" w:color="auto"/>
            <w:bottom w:val="none" w:sz="0" w:space="0" w:color="auto"/>
            <w:right w:val="none" w:sz="0" w:space="0" w:color="auto"/>
          </w:divBdr>
        </w:div>
        <w:div w:id="1883245765">
          <w:blockQuote w:val="1"/>
          <w:marLeft w:val="0"/>
          <w:marRight w:val="0"/>
          <w:marTop w:val="0"/>
          <w:marBottom w:val="0"/>
          <w:divBdr>
            <w:top w:val="none" w:sz="0" w:space="0" w:color="auto"/>
            <w:left w:val="none" w:sz="0" w:space="0" w:color="auto"/>
            <w:bottom w:val="none" w:sz="0" w:space="0" w:color="auto"/>
            <w:right w:val="none" w:sz="0" w:space="0" w:color="auto"/>
          </w:divBdr>
        </w:div>
        <w:div w:id="1549761007">
          <w:blockQuote w:val="1"/>
          <w:marLeft w:val="0"/>
          <w:marRight w:val="0"/>
          <w:marTop w:val="0"/>
          <w:marBottom w:val="0"/>
          <w:divBdr>
            <w:top w:val="none" w:sz="0" w:space="0" w:color="auto"/>
            <w:left w:val="none" w:sz="0" w:space="0" w:color="auto"/>
            <w:bottom w:val="none" w:sz="0" w:space="0" w:color="auto"/>
            <w:right w:val="none" w:sz="0" w:space="0" w:color="auto"/>
          </w:divBdr>
        </w:div>
        <w:div w:id="2113042911">
          <w:blockQuote w:val="1"/>
          <w:marLeft w:val="0"/>
          <w:marRight w:val="0"/>
          <w:marTop w:val="0"/>
          <w:marBottom w:val="0"/>
          <w:divBdr>
            <w:top w:val="none" w:sz="0" w:space="0" w:color="auto"/>
            <w:left w:val="none" w:sz="0" w:space="0" w:color="auto"/>
            <w:bottom w:val="none" w:sz="0" w:space="0" w:color="auto"/>
            <w:right w:val="none" w:sz="0" w:space="0" w:color="auto"/>
          </w:divBdr>
        </w:div>
        <w:div w:id="406655841">
          <w:blockQuote w:val="1"/>
          <w:marLeft w:val="0"/>
          <w:marRight w:val="0"/>
          <w:marTop w:val="0"/>
          <w:marBottom w:val="0"/>
          <w:divBdr>
            <w:top w:val="none" w:sz="0" w:space="0" w:color="auto"/>
            <w:left w:val="none" w:sz="0" w:space="0" w:color="auto"/>
            <w:bottom w:val="none" w:sz="0" w:space="0" w:color="auto"/>
            <w:right w:val="none" w:sz="0" w:space="0" w:color="auto"/>
          </w:divBdr>
        </w:div>
        <w:div w:id="277420085">
          <w:blockQuote w:val="1"/>
          <w:marLeft w:val="0"/>
          <w:marRight w:val="0"/>
          <w:marTop w:val="0"/>
          <w:marBottom w:val="0"/>
          <w:divBdr>
            <w:top w:val="none" w:sz="0" w:space="0" w:color="auto"/>
            <w:left w:val="none" w:sz="0" w:space="0" w:color="auto"/>
            <w:bottom w:val="none" w:sz="0" w:space="0" w:color="auto"/>
            <w:right w:val="none" w:sz="0" w:space="0" w:color="auto"/>
          </w:divBdr>
        </w:div>
        <w:div w:id="691687669">
          <w:blockQuote w:val="1"/>
          <w:marLeft w:val="0"/>
          <w:marRight w:val="0"/>
          <w:marTop w:val="0"/>
          <w:marBottom w:val="0"/>
          <w:divBdr>
            <w:top w:val="none" w:sz="0" w:space="0" w:color="auto"/>
            <w:left w:val="none" w:sz="0" w:space="0" w:color="auto"/>
            <w:bottom w:val="none" w:sz="0" w:space="0" w:color="auto"/>
            <w:right w:val="none" w:sz="0" w:space="0" w:color="auto"/>
          </w:divBdr>
        </w:div>
        <w:div w:id="1583950306">
          <w:blockQuote w:val="1"/>
          <w:marLeft w:val="0"/>
          <w:marRight w:val="0"/>
          <w:marTop w:val="0"/>
          <w:marBottom w:val="0"/>
          <w:divBdr>
            <w:top w:val="none" w:sz="0" w:space="0" w:color="auto"/>
            <w:left w:val="none" w:sz="0" w:space="0" w:color="auto"/>
            <w:bottom w:val="none" w:sz="0" w:space="0" w:color="auto"/>
            <w:right w:val="none" w:sz="0" w:space="0" w:color="auto"/>
          </w:divBdr>
        </w:div>
        <w:div w:id="1470786060">
          <w:blockQuote w:val="1"/>
          <w:marLeft w:val="0"/>
          <w:marRight w:val="0"/>
          <w:marTop w:val="0"/>
          <w:marBottom w:val="0"/>
          <w:divBdr>
            <w:top w:val="none" w:sz="0" w:space="0" w:color="auto"/>
            <w:left w:val="none" w:sz="0" w:space="0" w:color="auto"/>
            <w:bottom w:val="none" w:sz="0" w:space="0" w:color="auto"/>
            <w:right w:val="none" w:sz="0" w:space="0" w:color="auto"/>
          </w:divBdr>
        </w:div>
        <w:div w:id="2087533485">
          <w:blockQuote w:val="1"/>
          <w:marLeft w:val="0"/>
          <w:marRight w:val="0"/>
          <w:marTop w:val="0"/>
          <w:marBottom w:val="0"/>
          <w:divBdr>
            <w:top w:val="none" w:sz="0" w:space="0" w:color="auto"/>
            <w:left w:val="none" w:sz="0" w:space="0" w:color="auto"/>
            <w:bottom w:val="none" w:sz="0" w:space="0" w:color="auto"/>
            <w:right w:val="none" w:sz="0" w:space="0" w:color="auto"/>
          </w:divBdr>
        </w:div>
        <w:div w:id="1999261200">
          <w:blockQuote w:val="1"/>
          <w:marLeft w:val="0"/>
          <w:marRight w:val="0"/>
          <w:marTop w:val="0"/>
          <w:marBottom w:val="0"/>
          <w:divBdr>
            <w:top w:val="none" w:sz="0" w:space="0" w:color="auto"/>
            <w:left w:val="none" w:sz="0" w:space="0" w:color="auto"/>
            <w:bottom w:val="none" w:sz="0" w:space="0" w:color="auto"/>
            <w:right w:val="none" w:sz="0" w:space="0" w:color="auto"/>
          </w:divBdr>
        </w:div>
        <w:div w:id="1606379528">
          <w:blockQuote w:val="1"/>
          <w:marLeft w:val="0"/>
          <w:marRight w:val="0"/>
          <w:marTop w:val="0"/>
          <w:marBottom w:val="0"/>
          <w:divBdr>
            <w:top w:val="none" w:sz="0" w:space="0" w:color="auto"/>
            <w:left w:val="none" w:sz="0" w:space="0" w:color="auto"/>
            <w:bottom w:val="none" w:sz="0" w:space="0" w:color="auto"/>
            <w:right w:val="none" w:sz="0" w:space="0" w:color="auto"/>
          </w:divBdr>
        </w:div>
        <w:div w:id="550581042">
          <w:blockQuote w:val="1"/>
          <w:marLeft w:val="0"/>
          <w:marRight w:val="0"/>
          <w:marTop w:val="0"/>
          <w:marBottom w:val="0"/>
          <w:divBdr>
            <w:top w:val="none" w:sz="0" w:space="0" w:color="auto"/>
            <w:left w:val="none" w:sz="0" w:space="0" w:color="auto"/>
            <w:bottom w:val="none" w:sz="0" w:space="0" w:color="auto"/>
            <w:right w:val="none" w:sz="0" w:space="0" w:color="auto"/>
          </w:divBdr>
        </w:div>
        <w:div w:id="460923291">
          <w:blockQuote w:val="1"/>
          <w:marLeft w:val="0"/>
          <w:marRight w:val="0"/>
          <w:marTop w:val="0"/>
          <w:marBottom w:val="0"/>
          <w:divBdr>
            <w:top w:val="none" w:sz="0" w:space="0" w:color="auto"/>
            <w:left w:val="none" w:sz="0" w:space="0" w:color="auto"/>
            <w:bottom w:val="none" w:sz="0" w:space="0" w:color="auto"/>
            <w:right w:val="none" w:sz="0" w:space="0" w:color="auto"/>
          </w:divBdr>
        </w:div>
        <w:div w:id="1381398204">
          <w:blockQuote w:val="1"/>
          <w:marLeft w:val="0"/>
          <w:marRight w:val="0"/>
          <w:marTop w:val="0"/>
          <w:marBottom w:val="0"/>
          <w:divBdr>
            <w:top w:val="none" w:sz="0" w:space="0" w:color="auto"/>
            <w:left w:val="none" w:sz="0" w:space="0" w:color="auto"/>
            <w:bottom w:val="none" w:sz="0" w:space="0" w:color="auto"/>
            <w:right w:val="none" w:sz="0" w:space="0" w:color="auto"/>
          </w:divBdr>
        </w:div>
        <w:div w:id="1031607375">
          <w:blockQuote w:val="1"/>
          <w:marLeft w:val="0"/>
          <w:marRight w:val="0"/>
          <w:marTop w:val="0"/>
          <w:marBottom w:val="0"/>
          <w:divBdr>
            <w:top w:val="none" w:sz="0" w:space="0" w:color="auto"/>
            <w:left w:val="none" w:sz="0" w:space="0" w:color="auto"/>
            <w:bottom w:val="none" w:sz="0" w:space="0" w:color="auto"/>
            <w:right w:val="none" w:sz="0" w:space="0" w:color="auto"/>
          </w:divBdr>
        </w:div>
        <w:div w:id="595556547">
          <w:blockQuote w:val="1"/>
          <w:marLeft w:val="0"/>
          <w:marRight w:val="0"/>
          <w:marTop w:val="0"/>
          <w:marBottom w:val="0"/>
          <w:divBdr>
            <w:top w:val="none" w:sz="0" w:space="0" w:color="auto"/>
            <w:left w:val="none" w:sz="0" w:space="0" w:color="auto"/>
            <w:bottom w:val="none" w:sz="0" w:space="0" w:color="auto"/>
            <w:right w:val="none" w:sz="0" w:space="0" w:color="auto"/>
          </w:divBdr>
        </w:div>
        <w:div w:id="2092191756">
          <w:blockQuote w:val="1"/>
          <w:marLeft w:val="0"/>
          <w:marRight w:val="0"/>
          <w:marTop w:val="0"/>
          <w:marBottom w:val="0"/>
          <w:divBdr>
            <w:top w:val="none" w:sz="0" w:space="0" w:color="auto"/>
            <w:left w:val="none" w:sz="0" w:space="0" w:color="auto"/>
            <w:bottom w:val="none" w:sz="0" w:space="0" w:color="auto"/>
            <w:right w:val="none" w:sz="0" w:space="0" w:color="auto"/>
          </w:divBdr>
        </w:div>
        <w:div w:id="2107723731">
          <w:blockQuote w:val="1"/>
          <w:marLeft w:val="0"/>
          <w:marRight w:val="0"/>
          <w:marTop w:val="0"/>
          <w:marBottom w:val="0"/>
          <w:divBdr>
            <w:top w:val="none" w:sz="0" w:space="0" w:color="auto"/>
            <w:left w:val="none" w:sz="0" w:space="0" w:color="auto"/>
            <w:bottom w:val="none" w:sz="0" w:space="0" w:color="auto"/>
            <w:right w:val="none" w:sz="0" w:space="0" w:color="auto"/>
          </w:divBdr>
        </w:div>
        <w:div w:id="1746998751">
          <w:blockQuote w:val="1"/>
          <w:marLeft w:val="0"/>
          <w:marRight w:val="0"/>
          <w:marTop w:val="0"/>
          <w:marBottom w:val="0"/>
          <w:divBdr>
            <w:top w:val="none" w:sz="0" w:space="0" w:color="auto"/>
            <w:left w:val="none" w:sz="0" w:space="0" w:color="auto"/>
            <w:bottom w:val="none" w:sz="0" w:space="0" w:color="auto"/>
            <w:right w:val="none" w:sz="0" w:space="0" w:color="auto"/>
          </w:divBdr>
        </w:div>
        <w:div w:id="228421566">
          <w:blockQuote w:val="1"/>
          <w:marLeft w:val="0"/>
          <w:marRight w:val="0"/>
          <w:marTop w:val="0"/>
          <w:marBottom w:val="0"/>
          <w:divBdr>
            <w:top w:val="none" w:sz="0" w:space="0" w:color="auto"/>
            <w:left w:val="none" w:sz="0" w:space="0" w:color="auto"/>
            <w:bottom w:val="none" w:sz="0" w:space="0" w:color="auto"/>
            <w:right w:val="none" w:sz="0" w:space="0" w:color="auto"/>
          </w:divBdr>
        </w:div>
        <w:div w:id="92164090">
          <w:blockQuote w:val="1"/>
          <w:marLeft w:val="0"/>
          <w:marRight w:val="0"/>
          <w:marTop w:val="0"/>
          <w:marBottom w:val="0"/>
          <w:divBdr>
            <w:top w:val="none" w:sz="0" w:space="0" w:color="auto"/>
            <w:left w:val="none" w:sz="0" w:space="0" w:color="auto"/>
            <w:bottom w:val="none" w:sz="0" w:space="0" w:color="auto"/>
            <w:right w:val="none" w:sz="0" w:space="0" w:color="auto"/>
          </w:divBdr>
        </w:div>
        <w:div w:id="1278215591">
          <w:blockQuote w:val="1"/>
          <w:marLeft w:val="0"/>
          <w:marRight w:val="0"/>
          <w:marTop w:val="0"/>
          <w:marBottom w:val="0"/>
          <w:divBdr>
            <w:top w:val="none" w:sz="0" w:space="0" w:color="auto"/>
            <w:left w:val="none" w:sz="0" w:space="0" w:color="auto"/>
            <w:bottom w:val="none" w:sz="0" w:space="0" w:color="auto"/>
            <w:right w:val="none" w:sz="0" w:space="0" w:color="auto"/>
          </w:divBdr>
        </w:div>
        <w:div w:id="1690716509">
          <w:blockQuote w:val="1"/>
          <w:marLeft w:val="0"/>
          <w:marRight w:val="0"/>
          <w:marTop w:val="0"/>
          <w:marBottom w:val="0"/>
          <w:divBdr>
            <w:top w:val="none" w:sz="0" w:space="0" w:color="auto"/>
            <w:left w:val="none" w:sz="0" w:space="0" w:color="auto"/>
            <w:bottom w:val="none" w:sz="0" w:space="0" w:color="auto"/>
            <w:right w:val="none" w:sz="0" w:space="0" w:color="auto"/>
          </w:divBdr>
        </w:div>
        <w:div w:id="397171433">
          <w:blockQuote w:val="1"/>
          <w:marLeft w:val="0"/>
          <w:marRight w:val="0"/>
          <w:marTop w:val="0"/>
          <w:marBottom w:val="0"/>
          <w:divBdr>
            <w:top w:val="none" w:sz="0" w:space="0" w:color="auto"/>
            <w:left w:val="none" w:sz="0" w:space="0" w:color="auto"/>
            <w:bottom w:val="none" w:sz="0" w:space="0" w:color="auto"/>
            <w:right w:val="none" w:sz="0" w:space="0" w:color="auto"/>
          </w:divBdr>
        </w:div>
        <w:div w:id="1272010460">
          <w:blockQuote w:val="1"/>
          <w:marLeft w:val="0"/>
          <w:marRight w:val="0"/>
          <w:marTop w:val="0"/>
          <w:marBottom w:val="0"/>
          <w:divBdr>
            <w:top w:val="none" w:sz="0" w:space="0" w:color="auto"/>
            <w:left w:val="none" w:sz="0" w:space="0" w:color="auto"/>
            <w:bottom w:val="none" w:sz="0" w:space="0" w:color="auto"/>
            <w:right w:val="none" w:sz="0" w:space="0" w:color="auto"/>
          </w:divBdr>
        </w:div>
        <w:div w:id="1652325841">
          <w:blockQuote w:val="1"/>
          <w:marLeft w:val="0"/>
          <w:marRight w:val="0"/>
          <w:marTop w:val="0"/>
          <w:marBottom w:val="0"/>
          <w:divBdr>
            <w:top w:val="none" w:sz="0" w:space="0" w:color="auto"/>
            <w:left w:val="none" w:sz="0" w:space="0" w:color="auto"/>
            <w:bottom w:val="none" w:sz="0" w:space="0" w:color="auto"/>
            <w:right w:val="none" w:sz="0" w:space="0" w:color="auto"/>
          </w:divBdr>
        </w:div>
        <w:div w:id="1940482356">
          <w:blockQuote w:val="1"/>
          <w:marLeft w:val="0"/>
          <w:marRight w:val="0"/>
          <w:marTop w:val="0"/>
          <w:marBottom w:val="0"/>
          <w:divBdr>
            <w:top w:val="none" w:sz="0" w:space="0" w:color="auto"/>
            <w:left w:val="none" w:sz="0" w:space="0" w:color="auto"/>
            <w:bottom w:val="none" w:sz="0" w:space="0" w:color="auto"/>
            <w:right w:val="none" w:sz="0" w:space="0" w:color="auto"/>
          </w:divBdr>
        </w:div>
        <w:div w:id="390037192">
          <w:blockQuote w:val="1"/>
          <w:marLeft w:val="0"/>
          <w:marRight w:val="0"/>
          <w:marTop w:val="0"/>
          <w:marBottom w:val="0"/>
          <w:divBdr>
            <w:top w:val="none" w:sz="0" w:space="0" w:color="auto"/>
            <w:left w:val="none" w:sz="0" w:space="0" w:color="auto"/>
            <w:bottom w:val="none" w:sz="0" w:space="0" w:color="auto"/>
            <w:right w:val="none" w:sz="0" w:space="0" w:color="auto"/>
          </w:divBdr>
        </w:div>
        <w:div w:id="1604681259">
          <w:blockQuote w:val="1"/>
          <w:marLeft w:val="0"/>
          <w:marRight w:val="0"/>
          <w:marTop w:val="0"/>
          <w:marBottom w:val="0"/>
          <w:divBdr>
            <w:top w:val="none" w:sz="0" w:space="0" w:color="auto"/>
            <w:left w:val="none" w:sz="0" w:space="0" w:color="auto"/>
            <w:bottom w:val="none" w:sz="0" w:space="0" w:color="auto"/>
            <w:right w:val="none" w:sz="0" w:space="0" w:color="auto"/>
          </w:divBdr>
        </w:div>
        <w:div w:id="1794129704">
          <w:blockQuote w:val="1"/>
          <w:marLeft w:val="0"/>
          <w:marRight w:val="0"/>
          <w:marTop w:val="0"/>
          <w:marBottom w:val="0"/>
          <w:divBdr>
            <w:top w:val="none" w:sz="0" w:space="0" w:color="auto"/>
            <w:left w:val="none" w:sz="0" w:space="0" w:color="auto"/>
            <w:bottom w:val="none" w:sz="0" w:space="0" w:color="auto"/>
            <w:right w:val="none" w:sz="0" w:space="0" w:color="auto"/>
          </w:divBdr>
        </w:div>
        <w:div w:id="54665632">
          <w:blockQuote w:val="1"/>
          <w:marLeft w:val="0"/>
          <w:marRight w:val="0"/>
          <w:marTop w:val="0"/>
          <w:marBottom w:val="0"/>
          <w:divBdr>
            <w:top w:val="none" w:sz="0" w:space="0" w:color="auto"/>
            <w:left w:val="none" w:sz="0" w:space="0" w:color="auto"/>
            <w:bottom w:val="none" w:sz="0" w:space="0" w:color="auto"/>
            <w:right w:val="none" w:sz="0" w:space="0" w:color="auto"/>
          </w:divBdr>
        </w:div>
        <w:div w:id="2043750677">
          <w:blockQuote w:val="1"/>
          <w:marLeft w:val="0"/>
          <w:marRight w:val="0"/>
          <w:marTop w:val="0"/>
          <w:marBottom w:val="0"/>
          <w:divBdr>
            <w:top w:val="none" w:sz="0" w:space="0" w:color="auto"/>
            <w:left w:val="none" w:sz="0" w:space="0" w:color="auto"/>
            <w:bottom w:val="none" w:sz="0" w:space="0" w:color="auto"/>
            <w:right w:val="none" w:sz="0" w:space="0" w:color="auto"/>
          </w:divBdr>
        </w:div>
        <w:div w:id="349264478">
          <w:blockQuote w:val="1"/>
          <w:marLeft w:val="0"/>
          <w:marRight w:val="0"/>
          <w:marTop w:val="0"/>
          <w:marBottom w:val="0"/>
          <w:divBdr>
            <w:top w:val="none" w:sz="0" w:space="0" w:color="auto"/>
            <w:left w:val="none" w:sz="0" w:space="0" w:color="auto"/>
            <w:bottom w:val="none" w:sz="0" w:space="0" w:color="auto"/>
            <w:right w:val="none" w:sz="0" w:space="0" w:color="auto"/>
          </w:divBdr>
        </w:div>
        <w:div w:id="1903906384">
          <w:blockQuote w:val="1"/>
          <w:marLeft w:val="0"/>
          <w:marRight w:val="0"/>
          <w:marTop w:val="0"/>
          <w:marBottom w:val="0"/>
          <w:divBdr>
            <w:top w:val="none" w:sz="0" w:space="0" w:color="auto"/>
            <w:left w:val="none" w:sz="0" w:space="0" w:color="auto"/>
            <w:bottom w:val="none" w:sz="0" w:space="0" w:color="auto"/>
            <w:right w:val="none" w:sz="0" w:space="0" w:color="auto"/>
          </w:divBdr>
        </w:div>
        <w:div w:id="1926768918">
          <w:blockQuote w:val="1"/>
          <w:marLeft w:val="0"/>
          <w:marRight w:val="0"/>
          <w:marTop w:val="0"/>
          <w:marBottom w:val="0"/>
          <w:divBdr>
            <w:top w:val="none" w:sz="0" w:space="0" w:color="auto"/>
            <w:left w:val="none" w:sz="0" w:space="0" w:color="auto"/>
            <w:bottom w:val="none" w:sz="0" w:space="0" w:color="auto"/>
            <w:right w:val="none" w:sz="0" w:space="0" w:color="auto"/>
          </w:divBdr>
        </w:div>
        <w:div w:id="1470516884">
          <w:blockQuote w:val="1"/>
          <w:marLeft w:val="0"/>
          <w:marRight w:val="0"/>
          <w:marTop w:val="0"/>
          <w:marBottom w:val="0"/>
          <w:divBdr>
            <w:top w:val="none" w:sz="0" w:space="0" w:color="auto"/>
            <w:left w:val="none" w:sz="0" w:space="0" w:color="auto"/>
            <w:bottom w:val="none" w:sz="0" w:space="0" w:color="auto"/>
            <w:right w:val="none" w:sz="0" w:space="0" w:color="auto"/>
          </w:divBdr>
        </w:div>
        <w:div w:id="292567685">
          <w:blockQuote w:val="1"/>
          <w:marLeft w:val="0"/>
          <w:marRight w:val="0"/>
          <w:marTop w:val="0"/>
          <w:marBottom w:val="0"/>
          <w:divBdr>
            <w:top w:val="none" w:sz="0" w:space="0" w:color="auto"/>
            <w:left w:val="none" w:sz="0" w:space="0" w:color="auto"/>
            <w:bottom w:val="none" w:sz="0" w:space="0" w:color="auto"/>
            <w:right w:val="none" w:sz="0" w:space="0" w:color="auto"/>
          </w:divBdr>
        </w:div>
        <w:div w:id="148399209">
          <w:blockQuote w:val="1"/>
          <w:marLeft w:val="0"/>
          <w:marRight w:val="0"/>
          <w:marTop w:val="0"/>
          <w:marBottom w:val="0"/>
          <w:divBdr>
            <w:top w:val="none" w:sz="0" w:space="0" w:color="auto"/>
            <w:left w:val="none" w:sz="0" w:space="0" w:color="auto"/>
            <w:bottom w:val="none" w:sz="0" w:space="0" w:color="auto"/>
            <w:right w:val="none" w:sz="0" w:space="0" w:color="auto"/>
          </w:divBdr>
        </w:div>
        <w:div w:id="822890680">
          <w:blockQuote w:val="1"/>
          <w:marLeft w:val="0"/>
          <w:marRight w:val="0"/>
          <w:marTop w:val="0"/>
          <w:marBottom w:val="0"/>
          <w:divBdr>
            <w:top w:val="none" w:sz="0" w:space="0" w:color="auto"/>
            <w:left w:val="none" w:sz="0" w:space="0" w:color="auto"/>
            <w:bottom w:val="none" w:sz="0" w:space="0" w:color="auto"/>
            <w:right w:val="none" w:sz="0" w:space="0" w:color="auto"/>
          </w:divBdr>
        </w:div>
        <w:div w:id="1391222707">
          <w:blockQuote w:val="1"/>
          <w:marLeft w:val="0"/>
          <w:marRight w:val="0"/>
          <w:marTop w:val="0"/>
          <w:marBottom w:val="0"/>
          <w:divBdr>
            <w:top w:val="none" w:sz="0" w:space="0" w:color="auto"/>
            <w:left w:val="none" w:sz="0" w:space="0" w:color="auto"/>
            <w:bottom w:val="none" w:sz="0" w:space="0" w:color="auto"/>
            <w:right w:val="none" w:sz="0" w:space="0" w:color="auto"/>
          </w:divBdr>
        </w:div>
        <w:div w:id="1755008842">
          <w:blockQuote w:val="1"/>
          <w:marLeft w:val="0"/>
          <w:marRight w:val="0"/>
          <w:marTop w:val="0"/>
          <w:marBottom w:val="0"/>
          <w:divBdr>
            <w:top w:val="none" w:sz="0" w:space="0" w:color="auto"/>
            <w:left w:val="none" w:sz="0" w:space="0" w:color="auto"/>
            <w:bottom w:val="none" w:sz="0" w:space="0" w:color="auto"/>
            <w:right w:val="none" w:sz="0" w:space="0" w:color="auto"/>
          </w:divBdr>
        </w:div>
        <w:div w:id="1886599322">
          <w:blockQuote w:val="1"/>
          <w:marLeft w:val="0"/>
          <w:marRight w:val="0"/>
          <w:marTop w:val="0"/>
          <w:marBottom w:val="0"/>
          <w:divBdr>
            <w:top w:val="none" w:sz="0" w:space="0" w:color="auto"/>
            <w:left w:val="none" w:sz="0" w:space="0" w:color="auto"/>
            <w:bottom w:val="none" w:sz="0" w:space="0" w:color="auto"/>
            <w:right w:val="none" w:sz="0" w:space="0" w:color="auto"/>
          </w:divBdr>
        </w:div>
        <w:div w:id="207031984">
          <w:blockQuote w:val="1"/>
          <w:marLeft w:val="0"/>
          <w:marRight w:val="0"/>
          <w:marTop w:val="0"/>
          <w:marBottom w:val="0"/>
          <w:divBdr>
            <w:top w:val="none" w:sz="0" w:space="0" w:color="auto"/>
            <w:left w:val="none" w:sz="0" w:space="0" w:color="auto"/>
            <w:bottom w:val="none" w:sz="0" w:space="0" w:color="auto"/>
            <w:right w:val="none" w:sz="0" w:space="0" w:color="auto"/>
          </w:divBdr>
        </w:div>
        <w:div w:id="1994867342">
          <w:blockQuote w:val="1"/>
          <w:marLeft w:val="0"/>
          <w:marRight w:val="0"/>
          <w:marTop w:val="0"/>
          <w:marBottom w:val="0"/>
          <w:divBdr>
            <w:top w:val="none" w:sz="0" w:space="0" w:color="auto"/>
            <w:left w:val="none" w:sz="0" w:space="0" w:color="auto"/>
            <w:bottom w:val="none" w:sz="0" w:space="0" w:color="auto"/>
            <w:right w:val="none" w:sz="0" w:space="0" w:color="auto"/>
          </w:divBdr>
        </w:div>
        <w:div w:id="1617567057">
          <w:blockQuote w:val="1"/>
          <w:marLeft w:val="0"/>
          <w:marRight w:val="0"/>
          <w:marTop w:val="0"/>
          <w:marBottom w:val="0"/>
          <w:divBdr>
            <w:top w:val="none" w:sz="0" w:space="0" w:color="auto"/>
            <w:left w:val="none" w:sz="0" w:space="0" w:color="auto"/>
            <w:bottom w:val="none" w:sz="0" w:space="0" w:color="auto"/>
            <w:right w:val="none" w:sz="0" w:space="0" w:color="auto"/>
          </w:divBdr>
        </w:div>
        <w:div w:id="1010525873">
          <w:blockQuote w:val="1"/>
          <w:marLeft w:val="0"/>
          <w:marRight w:val="0"/>
          <w:marTop w:val="0"/>
          <w:marBottom w:val="0"/>
          <w:divBdr>
            <w:top w:val="none" w:sz="0" w:space="0" w:color="auto"/>
            <w:left w:val="none" w:sz="0" w:space="0" w:color="auto"/>
            <w:bottom w:val="none" w:sz="0" w:space="0" w:color="auto"/>
            <w:right w:val="none" w:sz="0" w:space="0" w:color="auto"/>
          </w:divBdr>
        </w:div>
        <w:div w:id="1241255566">
          <w:blockQuote w:val="1"/>
          <w:marLeft w:val="0"/>
          <w:marRight w:val="0"/>
          <w:marTop w:val="0"/>
          <w:marBottom w:val="0"/>
          <w:divBdr>
            <w:top w:val="none" w:sz="0" w:space="0" w:color="auto"/>
            <w:left w:val="none" w:sz="0" w:space="0" w:color="auto"/>
            <w:bottom w:val="none" w:sz="0" w:space="0" w:color="auto"/>
            <w:right w:val="none" w:sz="0" w:space="0" w:color="auto"/>
          </w:divBdr>
        </w:div>
        <w:div w:id="1601835146">
          <w:blockQuote w:val="1"/>
          <w:marLeft w:val="0"/>
          <w:marRight w:val="0"/>
          <w:marTop w:val="0"/>
          <w:marBottom w:val="0"/>
          <w:divBdr>
            <w:top w:val="none" w:sz="0" w:space="0" w:color="auto"/>
            <w:left w:val="none" w:sz="0" w:space="0" w:color="auto"/>
            <w:bottom w:val="none" w:sz="0" w:space="0" w:color="auto"/>
            <w:right w:val="none" w:sz="0" w:space="0" w:color="auto"/>
          </w:divBdr>
        </w:div>
        <w:div w:id="487795387">
          <w:blockQuote w:val="1"/>
          <w:marLeft w:val="0"/>
          <w:marRight w:val="0"/>
          <w:marTop w:val="0"/>
          <w:marBottom w:val="0"/>
          <w:divBdr>
            <w:top w:val="none" w:sz="0" w:space="0" w:color="auto"/>
            <w:left w:val="none" w:sz="0" w:space="0" w:color="auto"/>
            <w:bottom w:val="none" w:sz="0" w:space="0" w:color="auto"/>
            <w:right w:val="none" w:sz="0" w:space="0" w:color="auto"/>
          </w:divBdr>
        </w:div>
        <w:div w:id="1314410521">
          <w:blockQuote w:val="1"/>
          <w:marLeft w:val="0"/>
          <w:marRight w:val="0"/>
          <w:marTop w:val="0"/>
          <w:marBottom w:val="0"/>
          <w:divBdr>
            <w:top w:val="none" w:sz="0" w:space="0" w:color="auto"/>
            <w:left w:val="none" w:sz="0" w:space="0" w:color="auto"/>
            <w:bottom w:val="none" w:sz="0" w:space="0" w:color="auto"/>
            <w:right w:val="none" w:sz="0" w:space="0" w:color="auto"/>
          </w:divBdr>
        </w:div>
        <w:div w:id="2040547166">
          <w:blockQuote w:val="1"/>
          <w:marLeft w:val="0"/>
          <w:marRight w:val="0"/>
          <w:marTop w:val="0"/>
          <w:marBottom w:val="0"/>
          <w:divBdr>
            <w:top w:val="none" w:sz="0" w:space="0" w:color="auto"/>
            <w:left w:val="none" w:sz="0" w:space="0" w:color="auto"/>
            <w:bottom w:val="none" w:sz="0" w:space="0" w:color="auto"/>
            <w:right w:val="none" w:sz="0" w:space="0" w:color="auto"/>
          </w:divBdr>
        </w:div>
        <w:div w:id="2123769082">
          <w:blockQuote w:val="1"/>
          <w:marLeft w:val="0"/>
          <w:marRight w:val="0"/>
          <w:marTop w:val="0"/>
          <w:marBottom w:val="0"/>
          <w:divBdr>
            <w:top w:val="none" w:sz="0" w:space="0" w:color="auto"/>
            <w:left w:val="none" w:sz="0" w:space="0" w:color="auto"/>
            <w:bottom w:val="none" w:sz="0" w:space="0" w:color="auto"/>
            <w:right w:val="none" w:sz="0" w:space="0" w:color="auto"/>
          </w:divBdr>
        </w:div>
        <w:div w:id="458959089">
          <w:blockQuote w:val="1"/>
          <w:marLeft w:val="0"/>
          <w:marRight w:val="0"/>
          <w:marTop w:val="0"/>
          <w:marBottom w:val="0"/>
          <w:divBdr>
            <w:top w:val="none" w:sz="0" w:space="0" w:color="auto"/>
            <w:left w:val="none" w:sz="0" w:space="0" w:color="auto"/>
            <w:bottom w:val="none" w:sz="0" w:space="0" w:color="auto"/>
            <w:right w:val="none" w:sz="0" w:space="0" w:color="auto"/>
          </w:divBdr>
        </w:div>
        <w:div w:id="1238318217">
          <w:blockQuote w:val="1"/>
          <w:marLeft w:val="0"/>
          <w:marRight w:val="0"/>
          <w:marTop w:val="0"/>
          <w:marBottom w:val="0"/>
          <w:divBdr>
            <w:top w:val="none" w:sz="0" w:space="0" w:color="auto"/>
            <w:left w:val="none" w:sz="0" w:space="0" w:color="auto"/>
            <w:bottom w:val="none" w:sz="0" w:space="0" w:color="auto"/>
            <w:right w:val="none" w:sz="0" w:space="0" w:color="auto"/>
          </w:divBdr>
        </w:div>
        <w:div w:id="1630283627">
          <w:blockQuote w:val="1"/>
          <w:marLeft w:val="0"/>
          <w:marRight w:val="0"/>
          <w:marTop w:val="0"/>
          <w:marBottom w:val="0"/>
          <w:divBdr>
            <w:top w:val="none" w:sz="0" w:space="0" w:color="auto"/>
            <w:left w:val="none" w:sz="0" w:space="0" w:color="auto"/>
            <w:bottom w:val="none" w:sz="0" w:space="0" w:color="auto"/>
            <w:right w:val="none" w:sz="0" w:space="0" w:color="auto"/>
          </w:divBdr>
        </w:div>
        <w:div w:id="1162358817">
          <w:blockQuote w:val="1"/>
          <w:marLeft w:val="0"/>
          <w:marRight w:val="0"/>
          <w:marTop w:val="0"/>
          <w:marBottom w:val="0"/>
          <w:divBdr>
            <w:top w:val="none" w:sz="0" w:space="0" w:color="auto"/>
            <w:left w:val="none" w:sz="0" w:space="0" w:color="auto"/>
            <w:bottom w:val="none" w:sz="0" w:space="0" w:color="auto"/>
            <w:right w:val="none" w:sz="0" w:space="0" w:color="auto"/>
          </w:divBdr>
        </w:div>
        <w:div w:id="1784575761">
          <w:blockQuote w:val="1"/>
          <w:marLeft w:val="0"/>
          <w:marRight w:val="0"/>
          <w:marTop w:val="0"/>
          <w:marBottom w:val="0"/>
          <w:divBdr>
            <w:top w:val="none" w:sz="0" w:space="0" w:color="auto"/>
            <w:left w:val="none" w:sz="0" w:space="0" w:color="auto"/>
            <w:bottom w:val="none" w:sz="0" w:space="0" w:color="auto"/>
            <w:right w:val="none" w:sz="0" w:space="0" w:color="auto"/>
          </w:divBdr>
        </w:div>
        <w:div w:id="1851917239">
          <w:blockQuote w:val="1"/>
          <w:marLeft w:val="0"/>
          <w:marRight w:val="0"/>
          <w:marTop w:val="0"/>
          <w:marBottom w:val="0"/>
          <w:divBdr>
            <w:top w:val="none" w:sz="0" w:space="0" w:color="auto"/>
            <w:left w:val="none" w:sz="0" w:space="0" w:color="auto"/>
            <w:bottom w:val="none" w:sz="0" w:space="0" w:color="auto"/>
            <w:right w:val="none" w:sz="0" w:space="0" w:color="auto"/>
          </w:divBdr>
        </w:div>
        <w:div w:id="221715405">
          <w:blockQuote w:val="1"/>
          <w:marLeft w:val="0"/>
          <w:marRight w:val="0"/>
          <w:marTop w:val="0"/>
          <w:marBottom w:val="0"/>
          <w:divBdr>
            <w:top w:val="none" w:sz="0" w:space="0" w:color="auto"/>
            <w:left w:val="none" w:sz="0" w:space="0" w:color="auto"/>
            <w:bottom w:val="none" w:sz="0" w:space="0" w:color="auto"/>
            <w:right w:val="none" w:sz="0" w:space="0" w:color="auto"/>
          </w:divBdr>
        </w:div>
        <w:div w:id="425083090">
          <w:blockQuote w:val="1"/>
          <w:marLeft w:val="0"/>
          <w:marRight w:val="0"/>
          <w:marTop w:val="0"/>
          <w:marBottom w:val="0"/>
          <w:divBdr>
            <w:top w:val="none" w:sz="0" w:space="0" w:color="auto"/>
            <w:left w:val="none" w:sz="0" w:space="0" w:color="auto"/>
            <w:bottom w:val="none" w:sz="0" w:space="0" w:color="auto"/>
            <w:right w:val="none" w:sz="0" w:space="0" w:color="auto"/>
          </w:divBdr>
        </w:div>
        <w:div w:id="1466049095">
          <w:blockQuote w:val="1"/>
          <w:marLeft w:val="0"/>
          <w:marRight w:val="0"/>
          <w:marTop w:val="0"/>
          <w:marBottom w:val="0"/>
          <w:divBdr>
            <w:top w:val="none" w:sz="0" w:space="0" w:color="auto"/>
            <w:left w:val="none" w:sz="0" w:space="0" w:color="auto"/>
            <w:bottom w:val="none" w:sz="0" w:space="0" w:color="auto"/>
            <w:right w:val="none" w:sz="0" w:space="0" w:color="auto"/>
          </w:divBdr>
        </w:div>
        <w:div w:id="564880393">
          <w:blockQuote w:val="1"/>
          <w:marLeft w:val="0"/>
          <w:marRight w:val="0"/>
          <w:marTop w:val="0"/>
          <w:marBottom w:val="0"/>
          <w:divBdr>
            <w:top w:val="none" w:sz="0" w:space="0" w:color="auto"/>
            <w:left w:val="none" w:sz="0" w:space="0" w:color="auto"/>
            <w:bottom w:val="none" w:sz="0" w:space="0" w:color="auto"/>
            <w:right w:val="none" w:sz="0" w:space="0" w:color="auto"/>
          </w:divBdr>
        </w:div>
        <w:div w:id="1287932292">
          <w:blockQuote w:val="1"/>
          <w:marLeft w:val="0"/>
          <w:marRight w:val="0"/>
          <w:marTop w:val="0"/>
          <w:marBottom w:val="0"/>
          <w:divBdr>
            <w:top w:val="none" w:sz="0" w:space="0" w:color="auto"/>
            <w:left w:val="none" w:sz="0" w:space="0" w:color="auto"/>
            <w:bottom w:val="none" w:sz="0" w:space="0" w:color="auto"/>
            <w:right w:val="none" w:sz="0" w:space="0" w:color="auto"/>
          </w:divBdr>
        </w:div>
        <w:div w:id="1985429573">
          <w:blockQuote w:val="1"/>
          <w:marLeft w:val="0"/>
          <w:marRight w:val="0"/>
          <w:marTop w:val="0"/>
          <w:marBottom w:val="0"/>
          <w:divBdr>
            <w:top w:val="none" w:sz="0" w:space="0" w:color="auto"/>
            <w:left w:val="none" w:sz="0" w:space="0" w:color="auto"/>
            <w:bottom w:val="none" w:sz="0" w:space="0" w:color="auto"/>
            <w:right w:val="none" w:sz="0" w:space="0" w:color="auto"/>
          </w:divBdr>
        </w:div>
        <w:div w:id="1122654764">
          <w:blockQuote w:val="1"/>
          <w:marLeft w:val="0"/>
          <w:marRight w:val="0"/>
          <w:marTop w:val="0"/>
          <w:marBottom w:val="0"/>
          <w:divBdr>
            <w:top w:val="none" w:sz="0" w:space="0" w:color="auto"/>
            <w:left w:val="none" w:sz="0" w:space="0" w:color="auto"/>
            <w:bottom w:val="none" w:sz="0" w:space="0" w:color="auto"/>
            <w:right w:val="none" w:sz="0" w:space="0" w:color="auto"/>
          </w:divBdr>
        </w:div>
        <w:div w:id="1687558570">
          <w:blockQuote w:val="1"/>
          <w:marLeft w:val="0"/>
          <w:marRight w:val="0"/>
          <w:marTop w:val="0"/>
          <w:marBottom w:val="0"/>
          <w:divBdr>
            <w:top w:val="none" w:sz="0" w:space="0" w:color="auto"/>
            <w:left w:val="none" w:sz="0" w:space="0" w:color="auto"/>
            <w:bottom w:val="none" w:sz="0" w:space="0" w:color="auto"/>
            <w:right w:val="none" w:sz="0" w:space="0" w:color="auto"/>
          </w:divBdr>
        </w:div>
        <w:div w:id="821965678">
          <w:blockQuote w:val="1"/>
          <w:marLeft w:val="0"/>
          <w:marRight w:val="0"/>
          <w:marTop w:val="0"/>
          <w:marBottom w:val="0"/>
          <w:divBdr>
            <w:top w:val="none" w:sz="0" w:space="0" w:color="auto"/>
            <w:left w:val="none" w:sz="0" w:space="0" w:color="auto"/>
            <w:bottom w:val="none" w:sz="0" w:space="0" w:color="auto"/>
            <w:right w:val="none" w:sz="0" w:space="0" w:color="auto"/>
          </w:divBdr>
        </w:div>
        <w:div w:id="132211266">
          <w:blockQuote w:val="1"/>
          <w:marLeft w:val="0"/>
          <w:marRight w:val="0"/>
          <w:marTop w:val="0"/>
          <w:marBottom w:val="0"/>
          <w:divBdr>
            <w:top w:val="none" w:sz="0" w:space="0" w:color="auto"/>
            <w:left w:val="none" w:sz="0" w:space="0" w:color="auto"/>
            <w:bottom w:val="none" w:sz="0" w:space="0" w:color="auto"/>
            <w:right w:val="none" w:sz="0" w:space="0" w:color="auto"/>
          </w:divBdr>
        </w:div>
        <w:div w:id="838934082">
          <w:blockQuote w:val="1"/>
          <w:marLeft w:val="0"/>
          <w:marRight w:val="0"/>
          <w:marTop w:val="0"/>
          <w:marBottom w:val="0"/>
          <w:divBdr>
            <w:top w:val="none" w:sz="0" w:space="0" w:color="auto"/>
            <w:left w:val="none" w:sz="0" w:space="0" w:color="auto"/>
            <w:bottom w:val="none" w:sz="0" w:space="0" w:color="auto"/>
            <w:right w:val="none" w:sz="0" w:space="0" w:color="auto"/>
          </w:divBdr>
        </w:div>
        <w:div w:id="1573469424">
          <w:blockQuote w:val="1"/>
          <w:marLeft w:val="0"/>
          <w:marRight w:val="0"/>
          <w:marTop w:val="0"/>
          <w:marBottom w:val="0"/>
          <w:divBdr>
            <w:top w:val="none" w:sz="0" w:space="0" w:color="auto"/>
            <w:left w:val="none" w:sz="0" w:space="0" w:color="auto"/>
            <w:bottom w:val="none" w:sz="0" w:space="0" w:color="auto"/>
            <w:right w:val="none" w:sz="0" w:space="0" w:color="auto"/>
          </w:divBdr>
        </w:div>
        <w:div w:id="1744909741">
          <w:blockQuote w:val="1"/>
          <w:marLeft w:val="0"/>
          <w:marRight w:val="0"/>
          <w:marTop w:val="0"/>
          <w:marBottom w:val="0"/>
          <w:divBdr>
            <w:top w:val="none" w:sz="0" w:space="0" w:color="auto"/>
            <w:left w:val="none" w:sz="0" w:space="0" w:color="auto"/>
            <w:bottom w:val="none" w:sz="0" w:space="0" w:color="auto"/>
            <w:right w:val="none" w:sz="0" w:space="0" w:color="auto"/>
          </w:divBdr>
        </w:div>
        <w:div w:id="986974662">
          <w:blockQuote w:val="1"/>
          <w:marLeft w:val="0"/>
          <w:marRight w:val="0"/>
          <w:marTop w:val="0"/>
          <w:marBottom w:val="0"/>
          <w:divBdr>
            <w:top w:val="none" w:sz="0" w:space="0" w:color="auto"/>
            <w:left w:val="none" w:sz="0" w:space="0" w:color="auto"/>
            <w:bottom w:val="none" w:sz="0" w:space="0" w:color="auto"/>
            <w:right w:val="none" w:sz="0" w:space="0" w:color="auto"/>
          </w:divBdr>
        </w:div>
        <w:div w:id="1918200630">
          <w:blockQuote w:val="1"/>
          <w:marLeft w:val="0"/>
          <w:marRight w:val="0"/>
          <w:marTop w:val="0"/>
          <w:marBottom w:val="0"/>
          <w:divBdr>
            <w:top w:val="none" w:sz="0" w:space="0" w:color="auto"/>
            <w:left w:val="none" w:sz="0" w:space="0" w:color="auto"/>
            <w:bottom w:val="none" w:sz="0" w:space="0" w:color="auto"/>
            <w:right w:val="none" w:sz="0" w:space="0" w:color="auto"/>
          </w:divBdr>
        </w:div>
        <w:div w:id="387002208">
          <w:blockQuote w:val="1"/>
          <w:marLeft w:val="0"/>
          <w:marRight w:val="0"/>
          <w:marTop w:val="0"/>
          <w:marBottom w:val="0"/>
          <w:divBdr>
            <w:top w:val="none" w:sz="0" w:space="0" w:color="auto"/>
            <w:left w:val="none" w:sz="0" w:space="0" w:color="auto"/>
            <w:bottom w:val="none" w:sz="0" w:space="0" w:color="auto"/>
            <w:right w:val="none" w:sz="0" w:space="0" w:color="auto"/>
          </w:divBdr>
        </w:div>
        <w:div w:id="448935726">
          <w:blockQuote w:val="1"/>
          <w:marLeft w:val="0"/>
          <w:marRight w:val="0"/>
          <w:marTop w:val="0"/>
          <w:marBottom w:val="0"/>
          <w:divBdr>
            <w:top w:val="none" w:sz="0" w:space="0" w:color="auto"/>
            <w:left w:val="none" w:sz="0" w:space="0" w:color="auto"/>
            <w:bottom w:val="none" w:sz="0" w:space="0" w:color="auto"/>
            <w:right w:val="none" w:sz="0" w:space="0" w:color="auto"/>
          </w:divBdr>
        </w:div>
        <w:div w:id="133180255">
          <w:blockQuote w:val="1"/>
          <w:marLeft w:val="0"/>
          <w:marRight w:val="0"/>
          <w:marTop w:val="0"/>
          <w:marBottom w:val="0"/>
          <w:divBdr>
            <w:top w:val="none" w:sz="0" w:space="0" w:color="auto"/>
            <w:left w:val="none" w:sz="0" w:space="0" w:color="auto"/>
            <w:bottom w:val="none" w:sz="0" w:space="0" w:color="auto"/>
            <w:right w:val="none" w:sz="0" w:space="0" w:color="auto"/>
          </w:divBdr>
        </w:div>
        <w:div w:id="2033996924">
          <w:blockQuote w:val="1"/>
          <w:marLeft w:val="0"/>
          <w:marRight w:val="0"/>
          <w:marTop w:val="0"/>
          <w:marBottom w:val="0"/>
          <w:divBdr>
            <w:top w:val="none" w:sz="0" w:space="0" w:color="auto"/>
            <w:left w:val="none" w:sz="0" w:space="0" w:color="auto"/>
            <w:bottom w:val="none" w:sz="0" w:space="0" w:color="auto"/>
            <w:right w:val="none" w:sz="0" w:space="0" w:color="auto"/>
          </w:divBdr>
        </w:div>
        <w:div w:id="1182284016">
          <w:blockQuote w:val="1"/>
          <w:marLeft w:val="0"/>
          <w:marRight w:val="0"/>
          <w:marTop w:val="0"/>
          <w:marBottom w:val="0"/>
          <w:divBdr>
            <w:top w:val="none" w:sz="0" w:space="0" w:color="auto"/>
            <w:left w:val="none" w:sz="0" w:space="0" w:color="auto"/>
            <w:bottom w:val="none" w:sz="0" w:space="0" w:color="auto"/>
            <w:right w:val="none" w:sz="0" w:space="0" w:color="auto"/>
          </w:divBdr>
        </w:div>
        <w:div w:id="1881550743">
          <w:blockQuote w:val="1"/>
          <w:marLeft w:val="0"/>
          <w:marRight w:val="0"/>
          <w:marTop w:val="0"/>
          <w:marBottom w:val="0"/>
          <w:divBdr>
            <w:top w:val="none" w:sz="0" w:space="0" w:color="auto"/>
            <w:left w:val="none" w:sz="0" w:space="0" w:color="auto"/>
            <w:bottom w:val="none" w:sz="0" w:space="0" w:color="auto"/>
            <w:right w:val="none" w:sz="0" w:space="0" w:color="auto"/>
          </w:divBdr>
        </w:div>
        <w:div w:id="1259023745">
          <w:blockQuote w:val="1"/>
          <w:marLeft w:val="0"/>
          <w:marRight w:val="0"/>
          <w:marTop w:val="0"/>
          <w:marBottom w:val="0"/>
          <w:divBdr>
            <w:top w:val="none" w:sz="0" w:space="0" w:color="auto"/>
            <w:left w:val="none" w:sz="0" w:space="0" w:color="auto"/>
            <w:bottom w:val="none" w:sz="0" w:space="0" w:color="auto"/>
            <w:right w:val="none" w:sz="0" w:space="0" w:color="auto"/>
          </w:divBdr>
        </w:div>
        <w:div w:id="1272859810">
          <w:blockQuote w:val="1"/>
          <w:marLeft w:val="0"/>
          <w:marRight w:val="0"/>
          <w:marTop w:val="0"/>
          <w:marBottom w:val="0"/>
          <w:divBdr>
            <w:top w:val="none" w:sz="0" w:space="0" w:color="auto"/>
            <w:left w:val="none" w:sz="0" w:space="0" w:color="auto"/>
            <w:bottom w:val="none" w:sz="0" w:space="0" w:color="auto"/>
            <w:right w:val="none" w:sz="0" w:space="0" w:color="auto"/>
          </w:divBdr>
        </w:div>
        <w:div w:id="2076049583">
          <w:blockQuote w:val="1"/>
          <w:marLeft w:val="0"/>
          <w:marRight w:val="0"/>
          <w:marTop w:val="0"/>
          <w:marBottom w:val="0"/>
          <w:divBdr>
            <w:top w:val="none" w:sz="0" w:space="0" w:color="auto"/>
            <w:left w:val="none" w:sz="0" w:space="0" w:color="auto"/>
            <w:bottom w:val="none" w:sz="0" w:space="0" w:color="auto"/>
            <w:right w:val="none" w:sz="0" w:space="0" w:color="auto"/>
          </w:divBdr>
        </w:div>
        <w:div w:id="979846041">
          <w:blockQuote w:val="1"/>
          <w:marLeft w:val="0"/>
          <w:marRight w:val="0"/>
          <w:marTop w:val="0"/>
          <w:marBottom w:val="0"/>
          <w:divBdr>
            <w:top w:val="none" w:sz="0" w:space="0" w:color="auto"/>
            <w:left w:val="none" w:sz="0" w:space="0" w:color="auto"/>
            <w:bottom w:val="none" w:sz="0" w:space="0" w:color="auto"/>
            <w:right w:val="none" w:sz="0" w:space="0" w:color="auto"/>
          </w:divBdr>
        </w:div>
        <w:div w:id="1577981420">
          <w:blockQuote w:val="1"/>
          <w:marLeft w:val="0"/>
          <w:marRight w:val="0"/>
          <w:marTop w:val="0"/>
          <w:marBottom w:val="0"/>
          <w:divBdr>
            <w:top w:val="none" w:sz="0" w:space="0" w:color="auto"/>
            <w:left w:val="none" w:sz="0" w:space="0" w:color="auto"/>
            <w:bottom w:val="none" w:sz="0" w:space="0" w:color="auto"/>
            <w:right w:val="none" w:sz="0" w:space="0" w:color="auto"/>
          </w:divBdr>
        </w:div>
        <w:div w:id="14428924">
          <w:blockQuote w:val="1"/>
          <w:marLeft w:val="0"/>
          <w:marRight w:val="0"/>
          <w:marTop w:val="0"/>
          <w:marBottom w:val="0"/>
          <w:divBdr>
            <w:top w:val="none" w:sz="0" w:space="0" w:color="auto"/>
            <w:left w:val="none" w:sz="0" w:space="0" w:color="auto"/>
            <w:bottom w:val="none" w:sz="0" w:space="0" w:color="auto"/>
            <w:right w:val="none" w:sz="0" w:space="0" w:color="auto"/>
          </w:divBdr>
        </w:div>
        <w:div w:id="536358018">
          <w:blockQuote w:val="1"/>
          <w:marLeft w:val="0"/>
          <w:marRight w:val="0"/>
          <w:marTop w:val="0"/>
          <w:marBottom w:val="0"/>
          <w:divBdr>
            <w:top w:val="none" w:sz="0" w:space="0" w:color="auto"/>
            <w:left w:val="none" w:sz="0" w:space="0" w:color="auto"/>
            <w:bottom w:val="none" w:sz="0" w:space="0" w:color="auto"/>
            <w:right w:val="none" w:sz="0" w:space="0" w:color="auto"/>
          </w:divBdr>
        </w:div>
        <w:div w:id="5519604">
          <w:blockQuote w:val="1"/>
          <w:marLeft w:val="0"/>
          <w:marRight w:val="0"/>
          <w:marTop w:val="0"/>
          <w:marBottom w:val="0"/>
          <w:divBdr>
            <w:top w:val="none" w:sz="0" w:space="0" w:color="auto"/>
            <w:left w:val="none" w:sz="0" w:space="0" w:color="auto"/>
            <w:bottom w:val="none" w:sz="0" w:space="0" w:color="auto"/>
            <w:right w:val="none" w:sz="0" w:space="0" w:color="auto"/>
          </w:divBdr>
        </w:div>
        <w:div w:id="1994721613">
          <w:blockQuote w:val="1"/>
          <w:marLeft w:val="0"/>
          <w:marRight w:val="0"/>
          <w:marTop w:val="0"/>
          <w:marBottom w:val="0"/>
          <w:divBdr>
            <w:top w:val="none" w:sz="0" w:space="0" w:color="auto"/>
            <w:left w:val="none" w:sz="0" w:space="0" w:color="auto"/>
            <w:bottom w:val="none" w:sz="0" w:space="0" w:color="auto"/>
            <w:right w:val="none" w:sz="0" w:space="0" w:color="auto"/>
          </w:divBdr>
        </w:div>
        <w:div w:id="1701511956">
          <w:blockQuote w:val="1"/>
          <w:marLeft w:val="0"/>
          <w:marRight w:val="0"/>
          <w:marTop w:val="0"/>
          <w:marBottom w:val="0"/>
          <w:divBdr>
            <w:top w:val="none" w:sz="0" w:space="0" w:color="auto"/>
            <w:left w:val="none" w:sz="0" w:space="0" w:color="auto"/>
            <w:bottom w:val="none" w:sz="0" w:space="0" w:color="auto"/>
            <w:right w:val="none" w:sz="0" w:space="0" w:color="auto"/>
          </w:divBdr>
        </w:div>
        <w:div w:id="495805100">
          <w:blockQuote w:val="1"/>
          <w:marLeft w:val="0"/>
          <w:marRight w:val="0"/>
          <w:marTop w:val="0"/>
          <w:marBottom w:val="0"/>
          <w:divBdr>
            <w:top w:val="none" w:sz="0" w:space="0" w:color="auto"/>
            <w:left w:val="none" w:sz="0" w:space="0" w:color="auto"/>
            <w:bottom w:val="none" w:sz="0" w:space="0" w:color="auto"/>
            <w:right w:val="none" w:sz="0" w:space="0" w:color="auto"/>
          </w:divBdr>
        </w:div>
        <w:div w:id="296104357">
          <w:blockQuote w:val="1"/>
          <w:marLeft w:val="0"/>
          <w:marRight w:val="0"/>
          <w:marTop w:val="0"/>
          <w:marBottom w:val="0"/>
          <w:divBdr>
            <w:top w:val="none" w:sz="0" w:space="0" w:color="auto"/>
            <w:left w:val="none" w:sz="0" w:space="0" w:color="auto"/>
            <w:bottom w:val="none" w:sz="0" w:space="0" w:color="auto"/>
            <w:right w:val="none" w:sz="0" w:space="0" w:color="auto"/>
          </w:divBdr>
        </w:div>
        <w:div w:id="223102496">
          <w:blockQuote w:val="1"/>
          <w:marLeft w:val="0"/>
          <w:marRight w:val="0"/>
          <w:marTop w:val="0"/>
          <w:marBottom w:val="0"/>
          <w:divBdr>
            <w:top w:val="none" w:sz="0" w:space="0" w:color="auto"/>
            <w:left w:val="none" w:sz="0" w:space="0" w:color="auto"/>
            <w:bottom w:val="none" w:sz="0" w:space="0" w:color="auto"/>
            <w:right w:val="none" w:sz="0" w:space="0" w:color="auto"/>
          </w:divBdr>
        </w:div>
        <w:div w:id="1523739332">
          <w:blockQuote w:val="1"/>
          <w:marLeft w:val="0"/>
          <w:marRight w:val="0"/>
          <w:marTop w:val="0"/>
          <w:marBottom w:val="0"/>
          <w:divBdr>
            <w:top w:val="none" w:sz="0" w:space="0" w:color="auto"/>
            <w:left w:val="none" w:sz="0" w:space="0" w:color="auto"/>
            <w:bottom w:val="none" w:sz="0" w:space="0" w:color="auto"/>
            <w:right w:val="none" w:sz="0" w:space="0" w:color="auto"/>
          </w:divBdr>
        </w:div>
        <w:div w:id="299728507">
          <w:blockQuote w:val="1"/>
          <w:marLeft w:val="0"/>
          <w:marRight w:val="0"/>
          <w:marTop w:val="0"/>
          <w:marBottom w:val="0"/>
          <w:divBdr>
            <w:top w:val="none" w:sz="0" w:space="0" w:color="auto"/>
            <w:left w:val="none" w:sz="0" w:space="0" w:color="auto"/>
            <w:bottom w:val="none" w:sz="0" w:space="0" w:color="auto"/>
            <w:right w:val="none" w:sz="0" w:space="0" w:color="auto"/>
          </w:divBdr>
        </w:div>
        <w:div w:id="1785228734">
          <w:blockQuote w:val="1"/>
          <w:marLeft w:val="0"/>
          <w:marRight w:val="0"/>
          <w:marTop w:val="0"/>
          <w:marBottom w:val="0"/>
          <w:divBdr>
            <w:top w:val="none" w:sz="0" w:space="0" w:color="auto"/>
            <w:left w:val="none" w:sz="0" w:space="0" w:color="auto"/>
            <w:bottom w:val="none" w:sz="0" w:space="0" w:color="auto"/>
            <w:right w:val="none" w:sz="0" w:space="0" w:color="auto"/>
          </w:divBdr>
        </w:div>
        <w:div w:id="751048818">
          <w:blockQuote w:val="1"/>
          <w:marLeft w:val="0"/>
          <w:marRight w:val="0"/>
          <w:marTop w:val="0"/>
          <w:marBottom w:val="0"/>
          <w:divBdr>
            <w:top w:val="none" w:sz="0" w:space="0" w:color="auto"/>
            <w:left w:val="none" w:sz="0" w:space="0" w:color="auto"/>
            <w:bottom w:val="none" w:sz="0" w:space="0" w:color="auto"/>
            <w:right w:val="none" w:sz="0" w:space="0" w:color="auto"/>
          </w:divBdr>
        </w:div>
        <w:div w:id="1787193033">
          <w:blockQuote w:val="1"/>
          <w:marLeft w:val="0"/>
          <w:marRight w:val="0"/>
          <w:marTop w:val="0"/>
          <w:marBottom w:val="0"/>
          <w:divBdr>
            <w:top w:val="none" w:sz="0" w:space="0" w:color="auto"/>
            <w:left w:val="none" w:sz="0" w:space="0" w:color="auto"/>
            <w:bottom w:val="none" w:sz="0" w:space="0" w:color="auto"/>
            <w:right w:val="none" w:sz="0" w:space="0" w:color="auto"/>
          </w:divBdr>
        </w:div>
        <w:div w:id="1692605858">
          <w:blockQuote w:val="1"/>
          <w:marLeft w:val="0"/>
          <w:marRight w:val="0"/>
          <w:marTop w:val="0"/>
          <w:marBottom w:val="0"/>
          <w:divBdr>
            <w:top w:val="none" w:sz="0" w:space="0" w:color="auto"/>
            <w:left w:val="none" w:sz="0" w:space="0" w:color="auto"/>
            <w:bottom w:val="none" w:sz="0" w:space="0" w:color="auto"/>
            <w:right w:val="none" w:sz="0" w:space="0" w:color="auto"/>
          </w:divBdr>
        </w:div>
        <w:div w:id="1745564085">
          <w:blockQuote w:val="1"/>
          <w:marLeft w:val="0"/>
          <w:marRight w:val="0"/>
          <w:marTop w:val="0"/>
          <w:marBottom w:val="0"/>
          <w:divBdr>
            <w:top w:val="none" w:sz="0" w:space="0" w:color="auto"/>
            <w:left w:val="none" w:sz="0" w:space="0" w:color="auto"/>
            <w:bottom w:val="none" w:sz="0" w:space="0" w:color="auto"/>
            <w:right w:val="none" w:sz="0" w:space="0" w:color="auto"/>
          </w:divBdr>
        </w:div>
        <w:div w:id="26107070">
          <w:blockQuote w:val="1"/>
          <w:marLeft w:val="0"/>
          <w:marRight w:val="0"/>
          <w:marTop w:val="0"/>
          <w:marBottom w:val="0"/>
          <w:divBdr>
            <w:top w:val="none" w:sz="0" w:space="0" w:color="auto"/>
            <w:left w:val="none" w:sz="0" w:space="0" w:color="auto"/>
            <w:bottom w:val="none" w:sz="0" w:space="0" w:color="auto"/>
            <w:right w:val="none" w:sz="0" w:space="0" w:color="auto"/>
          </w:divBdr>
        </w:div>
        <w:div w:id="175578121">
          <w:blockQuote w:val="1"/>
          <w:marLeft w:val="0"/>
          <w:marRight w:val="0"/>
          <w:marTop w:val="0"/>
          <w:marBottom w:val="0"/>
          <w:divBdr>
            <w:top w:val="none" w:sz="0" w:space="0" w:color="auto"/>
            <w:left w:val="none" w:sz="0" w:space="0" w:color="auto"/>
            <w:bottom w:val="none" w:sz="0" w:space="0" w:color="auto"/>
            <w:right w:val="none" w:sz="0" w:space="0" w:color="auto"/>
          </w:divBdr>
        </w:div>
        <w:div w:id="668557689">
          <w:blockQuote w:val="1"/>
          <w:marLeft w:val="0"/>
          <w:marRight w:val="0"/>
          <w:marTop w:val="0"/>
          <w:marBottom w:val="0"/>
          <w:divBdr>
            <w:top w:val="none" w:sz="0" w:space="0" w:color="auto"/>
            <w:left w:val="none" w:sz="0" w:space="0" w:color="auto"/>
            <w:bottom w:val="none" w:sz="0" w:space="0" w:color="auto"/>
            <w:right w:val="none" w:sz="0" w:space="0" w:color="auto"/>
          </w:divBdr>
        </w:div>
        <w:div w:id="1952663362">
          <w:blockQuote w:val="1"/>
          <w:marLeft w:val="0"/>
          <w:marRight w:val="0"/>
          <w:marTop w:val="0"/>
          <w:marBottom w:val="0"/>
          <w:divBdr>
            <w:top w:val="none" w:sz="0" w:space="0" w:color="auto"/>
            <w:left w:val="none" w:sz="0" w:space="0" w:color="auto"/>
            <w:bottom w:val="none" w:sz="0" w:space="0" w:color="auto"/>
            <w:right w:val="none" w:sz="0" w:space="0" w:color="auto"/>
          </w:divBdr>
        </w:div>
        <w:div w:id="1280338226">
          <w:blockQuote w:val="1"/>
          <w:marLeft w:val="0"/>
          <w:marRight w:val="0"/>
          <w:marTop w:val="0"/>
          <w:marBottom w:val="0"/>
          <w:divBdr>
            <w:top w:val="none" w:sz="0" w:space="0" w:color="auto"/>
            <w:left w:val="none" w:sz="0" w:space="0" w:color="auto"/>
            <w:bottom w:val="none" w:sz="0" w:space="0" w:color="auto"/>
            <w:right w:val="none" w:sz="0" w:space="0" w:color="auto"/>
          </w:divBdr>
        </w:div>
        <w:div w:id="1054934322">
          <w:blockQuote w:val="1"/>
          <w:marLeft w:val="0"/>
          <w:marRight w:val="0"/>
          <w:marTop w:val="0"/>
          <w:marBottom w:val="0"/>
          <w:divBdr>
            <w:top w:val="none" w:sz="0" w:space="0" w:color="auto"/>
            <w:left w:val="none" w:sz="0" w:space="0" w:color="auto"/>
            <w:bottom w:val="none" w:sz="0" w:space="0" w:color="auto"/>
            <w:right w:val="none" w:sz="0" w:space="0" w:color="auto"/>
          </w:divBdr>
        </w:div>
        <w:div w:id="1425302194">
          <w:blockQuote w:val="1"/>
          <w:marLeft w:val="0"/>
          <w:marRight w:val="0"/>
          <w:marTop w:val="0"/>
          <w:marBottom w:val="0"/>
          <w:divBdr>
            <w:top w:val="none" w:sz="0" w:space="0" w:color="auto"/>
            <w:left w:val="none" w:sz="0" w:space="0" w:color="auto"/>
            <w:bottom w:val="none" w:sz="0" w:space="0" w:color="auto"/>
            <w:right w:val="none" w:sz="0" w:space="0" w:color="auto"/>
          </w:divBdr>
        </w:div>
        <w:div w:id="1581865642">
          <w:blockQuote w:val="1"/>
          <w:marLeft w:val="0"/>
          <w:marRight w:val="0"/>
          <w:marTop w:val="0"/>
          <w:marBottom w:val="0"/>
          <w:divBdr>
            <w:top w:val="none" w:sz="0" w:space="0" w:color="auto"/>
            <w:left w:val="none" w:sz="0" w:space="0" w:color="auto"/>
            <w:bottom w:val="none" w:sz="0" w:space="0" w:color="auto"/>
            <w:right w:val="none" w:sz="0" w:space="0" w:color="auto"/>
          </w:divBdr>
        </w:div>
        <w:div w:id="1148009625">
          <w:blockQuote w:val="1"/>
          <w:marLeft w:val="0"/>
          <w:marRight w:val="0"/>
          <w:marTop w:val="0"/>
          <w:marBottom w:val="0"/>
          <w:divBdr>
            <w:top w:val="none" w:sz="0" w:space="0" w:color="auto"/>
            <w:left w:val="none" w:sz="0" w:space="0" w:color="auto"/>
            <w:bottom w:val="none" w:sz="0" w:space="0" w:color="auto"/>
            <w:right w:val="none" w:sz="0" w:space="0" w:color="auto"/>
          </w:divBdr>
        </w:div>
        <w:div w:id="1350715068">
          <w:blockQuote w:val="1"/>
          <w:marLeft w:val="0"/>
          <w:marRight w:val="0"/>
          <w:marTop w:val="0"/>
          <w:marBottom w:val="0"/>
          <w:divBdr>
            <w:top w:val="none" w:sz="0" w:space="0" w:color="auto"/>
            <w:left w:val="none" w:sz="0" w:space="0" w:color="auto"/>
            <w:bottom w:val="none" w:sz="0" w:space="0" w:color="auto"/>
            <w:right w:val="none" w:sz="0" w:space="0" w:color="auto"/>
          </w:divBdr>
        </w:div>
        <w:div w:id="929509293">
          <w:blockQuote w:val="1"/>
          <w:marLeft w:val="0"/>
          <w:marRight w:val="0"/>
          <w:marTop w:val="0"/>
          <w:marBottom w:val="0"/>
          <w:divBdr>
            <w:top w:val="none" w:sz="0" w:space="0" w:color="auto"/>
            <w:left w:val="none" w:sz="0" w:space="0" w:color="auto"/>
            <w:bottom w:val="none" w:sz="0" w:space="0" w:color="auto"/>
            <w:right w:val="none" w:sz="0" w:space="0" w:color="auto"/>
          </w:divBdr>
        </w:div>
        <w:div w:id="348534395">
          <w:blockQuote w:val="1"/>
          <w:marLeft w:val="0"/>
          <w:marRight w:val="0"/>
          <w:marTop w:val="0"/>
          <w:marBottom w:val="0"/>
          <w:divBdr>
            <w:top w:val="none" w:sz="0" w:space="0" w:color="auto"/>
            <w:left w:val="none" w:sz="0" w:space="0" w:color="auto"/>
            <w:bottom w:val="none" w:sz="0" w:space="0" w:color="auto"/>
            <w:right w:val="none" w:sz="0" w:space="0" w:color="auto"/>
          </w:divBdr>
        </w:div>
        <w:div w:id="516311067">
          <w:blockQuote w:val="1"/>
          <w:marLeft w:val="0"/>
          <w:marRight w:val="0"/>
          <w:marTop w:val="0"/>
          <w:marBottom w:val="0"/>
          <w:divBdr>
            <w:top w:val="none" w:sz="0" w:space="0" w:color="auto"/>
            <w:left w:val="none" w:sz="0" w:space="0" w:color="auto"/>
            <w:bottom w:val="none" w:sz="0" w:space="0" w:color="auto"/>
            <w:right w:val="none" w:sz="0" w:space="0" w:color="auto"/>
          </w:divBdr>
        </w:div>
        <w:div w:id="1532643303">
          <w:blockQuote w:val="1"/>
          <w:marLeft w:val="0"/>
          <w:marRight w:val="0"/>
          <w:marTop w:val="0"/>
          <w:marBottom w:val="0"/>
          <w:divBdr>
            <w:top w:val="none" w:sz="0" w:space="0" w:color="auto"/>
            <w:left w:val="none" w:sz="0" w:space="0" w:color="auto"/>
            <w:bottom w:val="none" w:sz="0" w:space="0" w:color="auto"/>
            <w:right w:val="none" w:sz="0" w:space="0" w:color="auto"/>
          </w:divBdr>
        </w:div>
        <w:div w:id="1981113905">
          <w:blockQuote w:val="1"/>
          <w:marLeft w:val="0"/>
          <w:marRight w:val="0"/>
          <w:marTop w:val="0"/>
          <w:marBottom w:val="0"/>
          <w:divBdr>
            <w:top w:val="none" w:sz="0" w:space="0" w:color="auto"/>
            <w:left w:val="none" w:sz="0" w:space="0" w:color="auto"/>
            <w:bottom w:val="none" w:sz="0" w:space="0" w:color="auto"/>
            <w:right w:val="none" w:sz="0" w:space="0" w:color="auto"/>
          </w:divBdr>
        </w:div>
        <w:div w:id="213010072">
          <w:blockQuote w:val="1"/>
          <w:marLeft w:val="0"/>
          <w:marRight w:val="0"/>
          <w:marTop w:val="0"/>
          <w:marBottom w:val="0"/>
          <w:divBdr>
            <w:top w:val="none" w:sz="0" w:space="0" w:color="auto"/>
            <w:left w:val="none" w:sz="0" w:space="0" w:color="auto"/>
            <w:bottom w:val="none" w:sz="0" w:space="0" w:color="auto"/>
            <w:right w:val="none" w:sz="0" w:space="0" w:color="auto"/>
          </w:divBdr>
        </w:div>
        <w:div w:id="1556349835">
          <w:blockQuote w:val="1"/>
          <w:marLeft w:val="0"/>
          <w:marRight w:val="0"/>
          <w:marTop w:val="0"/>
          <w:marBottom w:val="0"/>
          <w:divBdr>
            <w:top w:val="none" w:sz="0" w:space="0" w:color="auto"/>
            <w:left w:val="none" w:sz="0" w:space="0" w:color="auto"/>
            <w:bottom w:val="none" w:sz="0" w:space="0" w:color="auto"/>
            <w:right w:val="none" w:sz="0" w:space="0" w:color="auto"/>
          </w:divBdr>
        </w:div>
        <w:div w:id="1669138689">
          <w:blockQuote w:val="1"/>
          <w:marLeft w:val="0"/>
          <w:marRight w:val="0"/>
          <w:marTop w:val="0"/>
          <w:marBottom w:val="0"/>
          <w:divBdr>
            <w:top w:val="none" w:sz="0" w:space="0" w:color="auto"/>
            <w:left w:val="none" w:sz="0" w:space="0" w:color="auto"/>
            <w:bottom w:val="none" w:sz="0" w:space="0" w:color="auto"/>
            <w:right w:val="none" w:sz="0" w:space="0" w:color="auto"/>
          </w:divBdr>
        </w:div>
        <w:div w:id="2088991722">
          <w:blockQuote w:val="1"/>
          <w:marLeft w:val="0"/>
          <w:marRight w:val="0"/>
          <w:marTop w:val="0"/>
          <w:marBottom w:val="0"/>
          <w:divBdr>
            <w:top w:val="none" w:sz="0" w:space="0" w:color="auto"/>
            <w:left w:val="none" w:sz="0" w:space="0" w:color="auto"/>
            <w:bottom w:val="none" w:sz="0" w:space="0" w:color="auto"/>
            <w:right w:val="none" w:sz="0" w:space="0" w:color="auto"/>
          </w:divBdr>
        </w:div>
        <w:div w:id="1819884970">
          <w:blockQuote w:val="1"/>
          <w:marLeft w:val="0"/>
          <w:marRight w:val="0"/>
          <w:marTop w:val="0"/>
          <w:marBottom w:val="0"/>
          <w:divBdr>
            <w:top w:val="none" w:sz="0" w:space="0" w:color="auto"/>
            <w:left w:val="none" w:sz="0" w:space="0" w:color="auto"/>
            <w:bottom w:val="none" w:sz="0" w:space="0" w:color="auto"/>
            <w:right w:val="none" w:sz="0" w:space="0" w:color="auto"/>
          </w:divBdr>
        </w:div>
        <w:div w:id="739064920">
          <w:blockQuote w:val="1"/>
          <w:marLeft w:val="0"/>
          <w:marRight w:val="0"/>
          <w:marTop w:val="0"/>
          <w:marBottom w:val="0"/>
          <w:divBdr>
            <w:top w:val="none" w:sz="0" w:space="0" w:color="auto"/>
            <w:left w:val="none" w:sz="0" w:space="0" w:color="auto"/>
            <w:bottom w:val="none" w:sz="0" w:space="0" w:color="auto"/>
            <w:right w:val="none" w:sz="0" w:space="0" w:color="auto"/>
          </w:divBdr>
        </w:div>
        <w:div w:id="522863029">
          <w:blockQuote w:val="1"/>
          <w:marLeft w:val="0"/>
          <w:marRight w:val="0"/>
          <w:marTop w:val="0"/>
          <w:marBottom w:val="0"/>
          <w:divBdr>
            <w:top w:val="none" w:sz="0" w:space="0" w:color="auto"/>
            <w:left w:val="none" w:sz="0" w:space="0" w:color="auto"/>
            <w:bottom w:val="none" w:sz="0" w:space="0" w:color="auto"/>
            <w:right w:val="none" w:sz="0" w:space="0" w:color="auto"/>
          </w:divBdr>
        </w:div>
        <w:div w:id="1514875222">
          <w:blockQuote w:val="1"/>
          <w:marLeft w:val="0"/>
          <w:marRight w:val="0"/>
          <w:marTop w:val="0"/>
          <w:marBottom w:val="0"/>
          <w:divBdr>
            <w:top w:val="none" w:sz="0" w:space="0" w:color="auto"/>
            <w:left w:val="none" w:sz="0" w:space="0" w:color="auto"/>
            <w:bottom w:val="none" w:sz="0" w:space="0" w:color="auto"/>
            <w:right w:val="none" w:sz="0" w:space="0" w:color="auto"/>
          </w:divBdr>
        </w:div>
        <w:div w:id="1509709322">
          <w:blockQuote w:val="1"/>
          <w:marLeft w:val="0"/>
          <w:marRight w:val="0"/>
          <w:marTop w:val="0"/>
          <w:marBottom w:val="0"/>
          <w:divBdr>
            <w:top w:val="none" w:sz="0" w:space="0" w:color="auto"/>
            <w:left w:val="none" w:sz="0" w:space="0" w:color="auto"/>
            <w:bottom w:val="none" w:sz="0" w:space="0" w:color="auto"/>
            <w:right w:val="none" w:sz="0" w:space="0" w:color="auto"/>
          </w:divBdr>
        </w:div>
        <w:div w:id="1397821637">
          <w:blockQuote w:val="1"/>
          <w:marLeft w:val="0"/>
          <w:marRight w:val="0"/>
          <w:marTop w:val="0"/>
          <w:marBottom w:val="0"/>
          <w:divBdr>
            <w:top w:val="none" w:sz="0" w:space="0" w:color="auto"/>
            <w:left w:val="none" w:sz="0" w:space="0" w:color="auto"/>
            <w:bottom w:val="none" w:sz="0" w:space="0" w:color="auto"/>
            <w:right w:val="none" w:sz="0" w:space="0" w:color="auto"/>
          </w:divBdr>
        </w:div>
        <w:div w:id="1685129091">
          <w:blockQuote w:val="1"/>
          <w:marLeft w:val="0"/>
          <w:marRight w:val="0"/>
          <w:marTop w:val="0"/>
          <w:marBottom w:val="0"/>
          <w:divBdr>
            <w:top w:val="none" w:sz="0" w:space="0" w:color="auto"/>
            <w:left w:val="none" w:sz="0" w:space="0" w:color="auto"/>
            <w:bottom w:val="none" w:sz="0" w:space="0" w:color="auto"/>
            <w:right w:val="none" w:sz="0" w:space="0" w:color="auto"/>
          </w:divBdr>
        </w:div>
        <w:div w:id="1155031249">
          <w:blockQuote w:val="1"/>
          <w:marLeft w:val="0"/>
          <w:marRight w:val="0"/>
          <w:marTop w:val="0"/>
          <w:marBottom w:val="0"/>
          <w:divBdr>
            <w:top w:val="none" w:sz="0" w:space="0" w:color="auto"/>
            <w:left w:val="none" w:sz="0" w:space="0" w:color="auto"/>
            <w:bottom w:val="none" w:sz="0" w:space="0" w:color="auto"/>
            <w:right w:val="none" w:sz="0" w:space="0" w:color="auto"/>
          </w:divBdr>
        </w:div>
        <w:div w:id="1367100826">
          <w:blockQuote w:val="1"/>
          <w:marLeft w:val="0"/>
          <w:marRight w:val="0"/>
          <w:marTop w:val="0"/>
          <w:marBottom w:val="0"/>
          <w:divBdr>
            <w:top w:val="none" w:sz="0" w:space="0" w:color="auto"/>
            <w:left w:val="none" w:sz="0" w:space="0" w:color="auto"/>
            <w:bottom w:val="none" w:sz="0" w:space="0" w:color="auto"/>
            <w:right w:val="none" w:sz="0" w:space="0" w:color="auto"/>
          </w:divBdr>
        </w:div>
        <w:div w:id="916861463">
          <w:blockQuote w:val="1"/>
          <w:marLeft w:val="0"/>
          <w:marRight w:val="0"/>
          <w:marTop w:val="0"/>
          <w:marBottom w:val="0"/>
          <w:divBdr>
            <w:top w:val="none" w:sz="0" w:space="0" w:color="auto"/>
            <w:left w:val="none" w:sz="0" w:space="0" w:color="auto"/>
            <w:bottom w:val="none" w:sz="0" w:space="0" w:color="auto"/>
            <w:right w:val="none" w:sz="0" w:space="0" w:color="auto"/>
          </w:divBdr>
        </w:div>
        <w:div w:id="795415605">
          <w:blockQuote w:val="1"/>
          <w:marLeft w:val="0"/>
          <w:marRight w:val="0"/>
          <w:marTop w:val="0"/>
          <w:marBottom w:val="0"/>
          <w:divBdr>
            <w:top w:val="none" w:sz="0" w:space="0" w:color="auto"/>
            <w:left w:val="none" w:sz="0" w:space="0" w:color="auto"/>
            <w:bottom w:val="none" w:sz="0" w:space="0" w:color="auto"/>
            <w:right w:val="none" w:sz="0" w:space="0" w:color="auto"/>
          </w:divBdr>
        </w:div>
        <w:div w:id="1402023197">
          <w:blockQuote w:val="1"/>
          <w:marLeft w:val="0"/>
          <w:marRight w:val="0"/>
          <w:marTop w:val="0"/>
          <w:marBottom w:val="0"/>
          <w:divBdr>
            <w:top w:val="none" w:sz="0" w:space="0" w:color="auto"/>
            <w:left w:val="none" w:sz="0" w:space="0" w:color="auto"/>
            <w:bottom w:val="none" w:sz="0" w:space="0" w:color="auto"/>
            <w:right w:val="none" w:sz="0" w:space="0" w:color="auto"/>
          </w:divBdr>
        </w:div>
        <w:div w:id="1432774928">
          <w:blockQuote w:val="1"/>
          <w:marLeft w:val="0"/>
          <w:marRight w:val="0"/>
          <w:marTop w:val="0"/>
          <w:marBottom w:val="0"/>
          <w:divBdr>
            <w:top w:val="none" w:sz="0" w:space="0" w:color="auto"/>
            <w:left w:val="none" w:sz="0" w:space="0" w:color="auto"/>
            <w:bottom w:val="none" w:sz="0" w:space="0" w:color="auto"/>
            <w:right w:val="none" w:sz="0" w:space="0" w:color="auto"/>
          </w:divBdr>
        </w:div>
        <w:div w:id="570694875">
          <w:blockQuote w:val="1"/>
          <w:marLeft w:val="0"/>
          <w:marRight w:val="0"/>
          <w:marTop w:val="0"/>
          <w:marBottom w:val="0"/>
          <w:divBdr>
            <w:top w:val="none" w:sz="0" w:space="0" w:color="auto"/>
            <w:left w:val="none" w:sz="0" w:space="0" w:color="auto"/>
            <w:bottom w:val="none" w:sz="0" w:space="0" w:color="auto"/>
            <w:right w:val="none" w:sz="0" w:space="0" w:color="auto"/>
          </w:divBdr>
        </w:div>
        <w:div w:id="137840513">
          <w:blockQuote w:val="1"/>
          <w:marLeft w:val="0"/>
          <w:marRight w:val="0"/>
          <w:marTop w:val="0"/>
          <w:marBottom w:val="0"/>
          <w:divBdr>
            <w:top w:val="none" w:sz="0" w:space="0" w:color="auto"/>
            <w:left w:val="none" w:sz="0" w:space="0" w:color="auto"/>
            <w:bottom w:val="none" w:sz="0" w:space="0" w:color="auto"/>
            <w:right w:val="none" w:sz="0" w:space="0" w:color="auto"/>
          </w:divBdr>
        </w:div>
        <w:div w:id="714239487">
          <w:blockQuote w:val="1"/>
          <w:marLeft w:val="0"/>
          <w:marRight w:val="0"/>
          <w:marTop w:val="0"/>
          <w:marBottom w:val="0"/>
          <w:divBdr>
            <w:top w:val="none" w:sz="0" w:space="0" w:color="auto"/>
            <w:left w:val="none" w:sz="0" w:space="0" w:color="auto"/>
            <w:bottom w:val="none" w:sz="0" w:space="0" w:color="auto"/>
            <w:right w:val="none" w:sz="0" w:space="0" w:color="auto"/>
          </w:divBdr>
        </w:div>
        <w:div w:id="1803963356">
          <w:blockQuote w:val="1"/>
          <w:marLeft w:val="0"/>
          <w:marRight w:val="0"/>
          <w:marTop w:val="0"/>
          <w:marBottom w:val="0"/>
          <w:divBdr>
            <w:top w:val="none" w:sz="0" w:space="0" w:color="auto"/>
            <w:left w:val="none" w:sz="0" w:space="0" w:color="auto"/>
            <w:bottom w:val="none" w:sz="0" w:space="0" w:color="auto"/>
            <w:right w:val="none" w:sz="0" w:space="0" w:color="auto"/>
          </w:divBdr>
        </w:div>
        <w:div w:id="1536042164">
          <w:blockQuote w:val="1"/>
          <w:marLeft w:val="0"/>
          <w:marRight w:val="0"/>
          <w:marTop w:val="0"/>
          <w:marBottom w:val="0"/>
          <w:divBdr>
            <w:top w:val="none" w:sz="0" w:space="0" w:color="auto"/>
            <w:left w:val="none" w:sz="0" w:space="0" w:color="auto"/>
            <w:bottom w:val="none" w:sz="0" w:space="0" w:color="auto"/>
            <w:right w:val="none" w:sz="0" w:space="0" w:color="auto"/>
          </w:divBdr>
        </w:div>
        <w:div w:id="806433379">
          <w:blockQuote w:val="1"/>
          <w:marLeft w:val="0"/>
          <w:marRight w:val="0"/>
          <w:marTop w:val="0"/>
          <w:marBottom w:val="0"/>
          <w:divBdr>
            <w:top w:val="none" w:sz="0" w:space="0" w:color="auto"/>
            <w:left w:val="none" w:sz="0" w:space="0" w:color="auto"/>
            <w:bottom w:val="none" w:sz="0" w:space="0" w:color="auto"/>
            <w:right w:val="none" w:sz="0" w:space="0" w:color="auto"/>
          </w:divBdr>
        </w:div>
        <w:div w:id="291131724">
          <w:blockQuote w:val="1"/>
          <w:marLeft w:val="0"/>
          <w:marRight w:val="0"/>
          <w:marTop w:val="0"/>
          <w:marBottom w:val="0"/>
          <w:divBdr>
            <w:top w:val="none" w:sz="0" w:space="0" w:color="auto"/>
            <w:left w:val="none" w:sz="0" w:space="0" w:color="auto"/>
            <w:bottom w:val="none" w:sz="0" w:space="0" w:color="auto"/>
            <w:right w:val="none" w:sz="0" w:space="0" w:color="auto"/>
          </w:divBdr>
        </w:div>
        <w:div w:id="2070416434">
          <w:blockQuote w:val="1"/>
          <w:marLeft w:val="0"/>
          <w:marRight w:val="0"/>
          <w:marTop w:val="0"/>
          <w:marBottom w:val="0"/>
          <w:divBdr>
            <w:top w:val="none" w:sz="0" w:space="0" w:color="auto"/>
            <w:left w:val="none" w:sz="0" w:space="0" w:color="auto"/>
            <w:bottom w:val="none" w:sz="0" w:space="0" w:color="auto"/>
            <w:right w:val="none" w:sz="0" w:space="0" w:color="auto"/>
          </w:divBdr>
        </w:div>
        <w:div w:id="1406495550">
          <w:blockQuote w:val="1"/>
          <w:marLeft w:val="0"/>
          <w:marRight w:val="0"/>
          <w:marTop w:val="0"/>
          <w:marBottom w:val="0"/>
          <w:divBdr>
            <w:top w:val="none" w:sz="0" w:space="0" w:color="auto"/>
            <w:left w:val="none" w:sz="0" w:space="0" w:color="auto"/>
            <w:bottom w:val="none" w:sz="0" w:space="0" w:color="auto"/>
            <w:right w:val="none" w:sz="0" w:space="0" w:color="auto"/>
          </w:divBdr>
        </w:div>
        <w:div w:id="1593050992">
          <w:blockQuote w:val="1"/>
          <w:marLeft w:val="0"/>
          <w:marRight w:val="0"/>
          <w:marTop w:val="0"/>
          <w:marBottom w:val="0"/>
          <w:divBdr>
            <w:top w:val="none" w:sz="0" w:space="0" w:color="auto"/>
            <w:left w:val="none" w:sz="0" w:space="0" w:color="auto"/>
            <w:bottom w:val="none" w:sz="0" w:space="0" w:color="auto"/>
            <w:right w:val="none" w:sz="0" w:space="0" w:color="auto"/>
          </w:divBdr>
        </w:div>
        <w:div w:id="1728265195">
          <w:blockQuote w:val="1"/>
          <w:marLeft w:val="0"/>
          <w:marRight w:val="0"/>
          <w:marTop w:val="0"/>
          <w:marBottom w:val="0"/>
          <w:divBdr>
            <w:top w:val="none" w:sz="0" w:space="0" w:color="auto"/>
            <w:left w:val="none" w:sz="0" w:space="0" w:color="auto"/>
            <w:bottom w:val="none" w:sz="0" w:space="0" w:color="auto"/>
            <w:right w:val="none" w:sz="0" w:space="0" w:color="auto"/>
          </w:divBdr>
        </w:div>
        <w:div w:id="1098988462">
          <w:blockQuote w:val="1"/>
          <w:marLeft w:val="0"/>
          <w:marRight w:val="0"/>
          <w:marTop w:val="0"/>
          <w:marBottom w:val="0"/>
          <w:divBdr>
            <w:top w:val="none" w:sz="0" w:space="0" w:color="auto"/>
            <w:left w:val="none" w:sz="0" w:space="0" w:color="auto"/>
            <w:bottom w:val="none" w:sz="0" w:space="0" w:color="auto"/>
            <w:right w:val="none" w:sz="0" w:space="0" w:color="auto"/>
          </w:divBdr>
        </w:div>
        <w:div w:id="740561481">
          <w:blockQuote w:val="1"/>
          <w:marLeft w:val="0"/>
          <w:marRight w:val="0"/>
          <w:marTop w:val="0"/>
          <w:marBottom w:val="0"/>
          <w:divBdr>
            <w:top w:val="none" w:sz="0" w:space="0" w:color="auto"/>
            <w:left w:val="none" w:sz="0" w:space="0" w:color="auto"/>
            <w:bottom w:val="none" w:sz="0" w:space="0" w:color="auto"/>
            <w:right w:val="none" w:sz="0" w:space="0" w:color="auto"/>
          </w:divBdr>
        </w:div>
        <w:div w:id="1978335520">
          <w:blockQuote w:val="1"/>
          <w:marLeft w:val="0"/>
          <w:marRight w:val="0"/>
          <w:marTop w:val="0"/>
          <w:marBottom w:val="0"/>
          <w:divBdr>
            <w:top w:val="none" w:sz="0" w:space="0" w:color="auto"/>
            <w:left w:val="none" w:sz="0" w:space="0" w:color="auto"/>
            <w:bottom w:val="none" w:sz="0" w:space="0" w:color="auto"/>
            <w:right w:val="none" w:sz="0" w:space="0" w:color="auto"/>
          </w:divBdr>
        </w:div>
        <w:div w:id="1084960533">
          <w:blockQuote w:val="1"/>
          <w:marLeft w:val="0"/>
          <w:marRight w:val="0"/>
          <w:marTop w:val="0"/>
          <w:marBottom w:val="0"/>
          <w:divBdr>
            <w:top w:val="none" w:sz="0" w:space="0" w:color="auto"/>
            <w:left w:val="none" w:sz="0" w:space="0" w:color="auto"/>
            <w:bottom w:val="none" w:sz="0" w:space="0" w:color="auto"/>
            <w:right w:val="none" w:sz="0" w:space="0" w:color="auto"/>
          </w:divBdr>
        </w:div>
        <w:div w:id="1110314895">
          <w:blockQuote w:val="1"/>
          <w:marLeft w:val="0"/>
          <w:marRight w:val="0"/>
          <w:marTop w:val="0"/>
          <w:marBottom w:val="0"/>
          <w:divBdr>
            <w:top w:val="none" w:sz="0" w:space="0" w:color="auto"/>
            <w:left w:val="none" w:sz="0" w:space="0" w:color="auto"/>
            <w:bottom w:val="none" w:sz="0" w:space="0" w:color="auto"/>
            <w:right w:val="none" w:sz="0" w:space="0" w:color="auto"/>
          </w:divBdr>
        </w:div>
        <w:div w:id="2058583583">
          <w:blockQuote w:val="1"/>
          <w:marLeft w:val="0"/>
          <w:marRight w:val="0"/>
          <w:marTop w:val="0"/>
          <w:marBottom w:val="0"/>
          <w:divBdr>
            <w:top w:val="none" w:sz="0" w:space="0" w:color="auto"/>
            <w:left w:val="none" w:sz="0" w:space="0" w:color="auto"/>
            <w:bottom w:val="none" w:sz="0" w:space="0" w:color="auto"/>
            <w:right w:val="none" w:sz="0" w:space="0" w:color="auto"/>
          </w:divBdr>
        </w:div>
        <w:div w:id="236482882">
          <w:blockQuote w:val="1"/>
          <w:marLeft w:val="0"/>
          <w:marRight w:val="0"/>
          <w:marTop w:val="0"/>
          <w:marBottom w:val="0"/>
          <w:divBdr>
            <w:top w:val="none" w:sz="0" w:space="0" w:color="auto"/>
            <w:left w:val="none" w:sz="0" w:space="0" w:color="auto"/>
            <w:bottom w:val="none" w:sz="0" w:space="0" w:color="auto"/>
            <w:right w:val="none" w:sz="0" w:space="0" w:color="auto"/>
          </w:divBdr>
        </w:div>
        <w:div w:id="139926942">
          <w:blockQuote w:val="1"/>
          <w:marLeft w:val="0"/>
          <w:marRight w:val="0"/>
          <w:marTop w:val="0"/>
          <w:marBottom w:val="0"/>
          <w:divBdr>
            <w:top w:val="none" w:sz="0" w:space="0" w:color="auto"/>
            <w:left w:val="none" w:sz="0" w:space="0" w:color="auto"/>
            <w:bottom w:val="none" w:sz="0" w:space="0" w:color="auto"/>
            <w:right w:val="none" w:sz="0" w:space="0" w:color="auto"/>
          </w:divBdr>
        </w:div>
        <w:div w:id="1086145653">
          <w:blockQuote w:val="1"/>
          <w:marLeft w:val="0"/>
          <w:marRight w:val="0"/>
          <w:marTop w:val="0"/>
          <w:marBottom w:val="0"/>
          <w:divBdr>
            <w:top w:val="none" w:sz="0" w:space="0" w:color="auto"/>
            <w:left w:val="none" w:sz="0" w:space="0" w:color="auto"/>
            <w:bottom w:val="none" w:sz="0" w:space="0" w:color="auto"/>
            <w:right w:val="none" w:sz="0" w:space="0" w:color="auto"/>
          </w:divBdr>
        </w:div>
        <w:div w:id="1805079574">
          <w:blockQuote w:val="1"/>
          <w:marLeft w:val="0"/>
          <w:marRight w:val="0"/>
          <w:marTop w:val="0"/>
          <w:marBottom w:val="0"/>
          <w:divBdr>
            <w:top w:val="none" w:sz="0" w:space="0" w:color="auto"/>
            <w:left w:val="none" w:sz="0" w:space="0" w:color="auto"/>
            <w:bottom w:val="none" w:sz="0" w:space="0" w:color="auto"/>
            <w:right w:val="none" w:sz="0" w:space="0" w:color="auto"/>
          </w:divBdr>
        </w:div>
        <w:div w:id="1979450883">
          <w:blockQuote w:val="1"/>
          <w:marLeft w:val="0"/>
          <w:marRight w:val="0"/>
          <w:marTop w:val="0"/>
          <w:marBottom w:val="0"/>
          <w:divBdr>
            <w:top w:val="none" w:sz="0" w:space="0" w:color="auto"/>
            <w:left w:val="none" w:sz="0" w:space="0" w:color="auto"/>
            <w:bottom w:val="none" w:sz="0" w:space="0" w:color="auto"/>
            <w:right w:val="none" w:sz="0" w:space="0" w:color="auto"/>
          </w:divBdr>
        </w:div>
        <w:div w:id="926420587">
          <w:blockQuote w:val="1"/>
          <w:marLeft w:val="0"/>
          <w:marRight w:val="0"/>
          <w:marTop w:val="0"/>
          <w:marBottom w:val="0"/>
          <w:divBdr>
            <w:top w:val="none" w:sz="0" w:space="0" w:color="auto"/>
            <w:left w:val="none" w:sz="0" w:space="0" w:color="auto"/>
            <w:bottom w:val="none" w:sz="0" w:space="0" w:color="auto"/>
            <w:right w:val="none" w:sz="0" w:space="0" w:color="auto"/>
          </w:divBdr>
        </w:div>
        <w:div w:id="628168252">
          <w:blockQuote w:val="1"/>
          <w:marLeft w:val="0"/>
          <w:marRight w:val="0"/>
          <w:marTop w:val="0"/>
          <w:marBottom w:val="0"/>
          <w:divBdr>
            <w:top w:val="none" w:sz="0" w:space="0" w:color="auto"/>
            <w:left w:val="none" w:sz="0" w:space="0" w:color="auto"/>
            <w:bottom w:val="none" w:sz="0" w:space="0" w:color="auto"/>
            <w:right w:val="none" w:sz="0" w:space="0" w:color="auto"/>
          </w:divBdr>
        </w:div>
        <w:div w:id="84428368">
          <w:blockQuote w:val="1"/>
          <w:marLeft w:val="0"/>
          <w:marRight w:val="0"/>
          <w:marTop w:val="0"/>
          <w:marBottom w:val="0"/>
          <w:divBdr>
            <w:top w:val="none" w:sz="0" w:space="0" w:color="auto"/>
            <w:left w:val="none" w:sz="0" w:space="0" w:color="auto"/>
            <w:bottom w:val="none" w:sz="0" w:space="0" w:color="auto"/>
            <w:right w:val="none" w:sz="0" w:space="0" w:color="auto"/>
          </w:divBdr>
        </w:div>
        <w:div w:id="1997025238">
          <w:blockQuote w:val="1"/>
          <w:marLeft w:val="0"/>
          <w:marRight w:val="0"/>
          <w:marTop w:val="0"/>
          <w:marBottom w:val="0"/>
          <w:divBdr>
            <w:top w:val="none" w:sz="0" w:space="0" w:color="auto"/>
            <w:left w:val="none" w:sz="0" w:space="0" w:color="auto"/>
            <w:bottom w:val="none" w:sz="0" w:space="0" w:color="auto"/>
            <w:right w:val="none" w:sz="0" w:space="0" w:color="auto"/>
          </w:divBdr>
        </w:div>
        <w:div w:id="1187063985">
          <w:blockQuote w:val="1"/>
          <w:marLeft w:val="0"/>
          <w:marRight w:val="0"/>
          <w:marTop w:val="0"/>
          <w:marBottom w:val="0"/>
          <w:divBdr>
            <w:top w:val="none" w:sz="0" w:space="0" w:color="auto"/>
            <w:left w:val="none" w:sz="0" w:space="0" w:color="auto"/>
            <w:bottom w:val="none" w:sz="0" w:space="0" w:color="auto"/>
            <w:right w:val="none" w:sz="0" w:space="0" w:color="auto"/>
          </w:divBdr>
        </w:div>
        <w:div w:id="417673879">
          <w:blockQuote w:val="1"/>
          <w:marLeft w:val="0"/>
          <w:marRight w:val="0"/>
          <w:marTop w:val="0"/>
          <w:marBottom w:val="0"/>
          <w:divBdr>
            <w:top w:val="none" w:sz="0" w:space="0" w:color="auto"/>
            <w:left w:val="none" w:sz="0" w:space="0" w:color="auto"/>
            <w:bottom w:val="none" w:sz="0" w:space="0" w:color="auto"/>
            <w:right w:val="none" w:sz="0" w:space="0" w:color="auto"/>
          </w:divBdr>
        </w:div>
        <w:div w:id="1925609242">
          <w:blockQuote w:val="1"/>
          <w:marLeft w:val="0"/>
          <w:marRight w:val="0"/>
          <w:marTop w:val="0"/>
          <w:marBottom w:val="0"/>
          <w:divBdr>
            <w:top w:val="none" w:sz="0" w:space="0" w:color="auto"/>
            <w:left w:val="none" w:sz="0" w:space="0" w:color="auto"/>
            <w:bottom w:val="none" w:sz="0" w:space="0" w:color="auto"/>
            <w:right w:val="none" w:sz="0" w:space="0" w:color="auto"/>
          </w:divBdr>
        </w:div>
        <w:div w:id="1338851176">
          <w:blockQuote w:val="1"/>
          <w:marLeft w:val="0"/>
          <w:marRight w:val="0"/>
          <w:marTop w:val="0"/>
          <w:marBottom w:val="0"/>
          <w:divBdr>
            <w:top w:val="none" w:sz="0" w:space="0" w:color="auto"/>
            <w:left w:val="none" w:sz="0" w:space="0" w:color="auto"/>
            <w:bottom w:val="none" w:sz="0" w:space="0" w:color="auto"/>
            <w:right w:val="none" w:sz="0" w:space="0" w:color="auto"/>
          </w:divBdr>
        </w:div>
        <w:div w:id="545259657">
          <w:blockQuote w:val="1"/>
          <w:marLeft w:val="0"/>
          <w:marRight w:val="0"/>
          <w:marTop w:val="0"/>
          <w:marBottom w:val="0"/>
          <w:divBdr>
            <w:top w:val="none" w:sz="0" w:space="0" w:color="auto"/>
            <w:left w:val="none" w:sz="0" w:space="0" w:color="auto"/>
            <w:bottom w:val="none" w:sz="0" w:space="0" w:color="auto"/>
            <w:right w:val="none" w:sz="0" w:space="0" w:color="auto"/>
          </w:divBdr>
        </w:div>
        <w:div w:id="134372294">
          <w:blockQuote w:val="1"/>
          <w:marLeft w:val="0"/>
          <w:marRight w:val="0"/>
          <w:marTop w:val="0"/>
          <w:marBottom w:val="0"/>
          <w:divBdr>
            <w:top w:val="none" w:sz="0" w:space="0" w:color="auto"/>
            <w:left w:val="none" w:sz="0" w:space="0" w:color="auto"/>
            <w:bottom w:val="none" w:sz="0" w:space="0" w:color="auto"/>
            <w:right w:val="none" w:sz="0" w:space="0" w:color="auto"/>
          </w:divBdr>
        </w:div>
        <w:div w:id="1558316145">
          <w:blockQuote w:val="1"/>
          <w:marLeft w:val="0"/>
          <w:marRight w:val="0"/>
          <w:marTop w:val="0"/>
          <w:marBottom w:val="0"/>
          <w:divBdr>
            <w:top w:val="none" w:sz="0" w:space="0" w:color="auto"/>
            <w:left w:val="none" w:sz="0" w:space="0" w:color="auto"/>
            <w:bottom w:val="none" w:sz="0" w:space="0" w:color="auto"/>
            <w:right w:val="none" w:sz="0" w:space="0" w:color="auto"/>
          </w:divBdr>
        </w:div>
        <w:div w:id="1670787406">
          <w:blockQuote w:val="1"/>
          <w:marLeft w:val="0"/>
          <w:marRight w:val="0"/>
          <w:marTop w:val="0"/>
          <w:marBottom w:val="0"/>
          <w:divBdr>
            <w:top w:val="none" w:sz="0" w:space="0" w:color="auto"/>
            <w:left w:val="none" w:sz="0" w:space="0" w:color="auto"/>
            <w:bottom w:val="none" w:sz="0" w:space="0" w:color="auto"/>
            <w:right w:val="none" w:sz="0" w:space="0" w:color="auto"/>
          </w:divBdr>
        </w:div>
        <w:div w:id="97139292">
          <w:blockQuote w:val="1"/>
          <w:marLeft w:val="0"/>
          <w:marRight w:val="0"/>
          <w:marTop w:val="0"/>
          <w:marBottom w:val="0"/>
          <w:divBdr>
            <w:top w:val="none" w:sz="0" w:space="0" w:color="auto"/>
            <w:left w:val="none" w:sz="0" w:space="0" w:color="auto"/>
            <w:bottom w:val="none" w:sz="0" w:space="0" w:color="auto"/>
            <w:right w:val="none" w:sz="0" w:space="0" w:color="auto"/>
          </w:divBdr>
        </w:div>
        <w:div w:id="1939293392">
          <w:blockQuote w:val="1"/>
          <w:marLeft w:val="0"/>
          <w:marRight w:val="0"/>
          <w:marTop w:val="0"/>
          <w:marBottom w:val="0"/>
          <w:divBdr>
            <w:top w:val="none" w:sz="0" w:space="0" w:color="auto"/>
            <w:left w:val="none" w:sz="0" w:space="0" w:color="auto"/>
            <w:bottom w:val="none" w:sz="0" w:space="0" w:color="auto"/>
            <w:right w:val="none" w:sz="0" w:space="0" w:color="auto"/>
          </w:divBdr>
        </w:div>
        <w:div w:id="187761925">
          <w:blockQuote w:val="1"/>
          <w:marLeft w:val="0"/>
          <w:marRight w:val="0"/>
          <w:marTop w:val="0"/>
          <w:marBottom w:val="0"/>
          <w:divBdr>
            <w:top w:val="none" w:sz="0" w:space="0" w:color="auto"/>
            <w:left w:val="none" w:sz="0" w:space="0" w:color="auto"/>
            <w:bottom w:val="none" w:sz="0" w:space="0" w:color="auto"/>
            <w:right w:val="none" w:sz="0" w:space="0" w:color="auto"/>
          </w:divBdr>
        </w:div>
        <w:div w:id="173768263">
          <w:blockQuote w:val="1"/>
          <w:marLeft w:val="0"/>
          <w:marRight w:val="0"/>
          <w:marTop w:val="0"/>
          <w:marBottom w:val="0"/>
          <w:divBdr>
            <w:top w:val="none" w:sz="0" w:space="0" w:color="auto"/>
            <w:left w:val="none" w:sz="0" w:space="0" w:color="auto"/>
            <w:bottom w:val="none" w:sz="0" w:space="0" w:color="auto"/>
            <w:right w:val="none" w:sz="0" w:space="0" w:color="auto"/>
          </w:divBdr>
        </w:div>
        <w:div w:id="608515229">
          <w:blockQuote w:val="1"/>
          <w:marLeft w:val="0"/>
          <w:marRight w:val="0"/>
          <w:marTop w:val="0"/>
          <w:marBottom w:val="0"/>
          <w:divBdr>
            <w:top w:val="none" w:sz="0" w:space="0" w:color="auto"/>
            <w:left w:val="none" w:sz="0" w:space="0" w:color="auto"/>
            <w:bottom w:val="none" w:sz="0" w:space="0" w:color="auto"/>
            <w:right w:val="none" w:sz="0" w:space="0" w:color="auto"/>
          </w:divBdr>
        </w:div>
        <w:div w:id="30618807">
          <w:blockQuote w:val="1"/>
          <w:marLeft w:val="0"/>
          <w:marRight w:val="0"/>
          <w:marTop w:val="0"/>
          <w:marBottom w:val="0"/>
          <w:divBdr>
            <w:top w:val="none" w:sz="0" w:space="0" w:color="auto"/>
            <w:left w:val="none" w:sz="0" w:space="0" w:color="auto"/>
            <w:bottom w:val="none" w:sz="0" w:space="0" w:color="auto"/>
            <w:right w:val="none" w:sz="0" w:space="0" w:color="auto"/>
          </w:divBdr>
        </w:div>
        <w:div w:id="1449157121">
          <w:blockQuote w:val="1"/>
          <w:marLeft w:val="0"/>
          <w:marRight w:val="0"/>
          <w:marTop w:val="0"/>
          <w:marBottom w:val="0"/>
          <w:divBdr>
            <w:top w:val="none" w:sz="0" w:space="0" w:color="auto"/>
            <w:left w:val="none" w:sz="0" w:space="0" w:color="auto"/>
            <w:bottom w:val="none" w:sz="0" w:space="0" w:color="auto"/>
            <w:right w:val="none" w:sz="0" w:space="0" w:color="auto"/>
          </w:divBdr>
        </w:div>
        <w:div w:id="1440417432">
          <w:blockQuote w:val="1"/>
          <w:marLeft w:val="0"/>
          <w:marRight w:val="0"/>
          <w:marTop w:val="0"/>
          <w:marBottom w:val="0"/>
          <w:divBdr>
            <w:top w:val="none" w:sz="0" w:space="0" w:color="auto"/>
            <w:left w:val="none" w:sz="0" w:space="0" w:color="auto"/>
            <w:bottom w:val="none" w:sz="0" w:space="0" w:color="auto"/>
            <w:right w:val="none" w:sz="0" w:space="0" w:color="auto"/>
          </w:divBdr>
        </w:div>
        <w:div w:id="202445039">
          <w:blockQuote w:val="1"/>
          <w:marLeft w:val="0"/>
          <w:marRight w:val="0"/>
          <w:marTop w:val="0"/>
          <w:marBottom w:val="0"/>
          <w:divBdr>
            <w:top w:val="none" w:sz="0" w:space="0" w:color="auto"/>
            <w:left w:val="none" w:sz="0" w:space="0" w:color="auto"/>
            <w:bottom w:val="none" w:sz="0" w:space="0" w:color="auto"/>
            <w:right w:val="none" w:sz="0" w:space="0" w:color="auto"/>
          </w:divBdr>
        </w:div>
        <w:div w:id="790321241">
          <w:blockQuote w:val="1"/>
          <w:marLeft w:val="0"/>
          <w:marRight w:val="0"/>
          <w:marTop w:val="0"/>
          <w:marBottom w:val="0"/>
          <w:divBdr>
            <w:top w:val="none" w:sz="0" w:space="0" w:color="auto"/>
            <w:left w:val="none" w:sz="0" w:space="0" w:color="auto"/>
            <w:bottom w:val="none" w:sz="0" w:space="0" w:color="auto"/>
            <w:right w:val="none" w:sz="0" w:space="0" w:color="auto"/>
          </w:divBdr>
        </w:div>
        <w:div w:id="1619875198">
          <w:blockQuote w:val="1"/>
          <w:marLeft w:val="0"/>
          <w:marRight w:val="0"/>
          <w:marTop w:val="0"/>
          <w:marBottom w:val="0"/>
          <w:divBdr>
            <w:top w:val="none" w:sz="0" w:space="0" w:color="auto"/>
            <w:left w:val="none" w:sz="0" w:space="0" w:color="auto"/>
            <w:bottom w:val="none" w:sz="0" w:space="0" w:color="auto"/>
            <w:right w:val="none" w:sz="0" w:space="0" w:color="auto"/>
          </w:divBdr>
        </w:div>
        <w:div w:id="1904825623">
          <w:blockQuote w:val="1"/>
          <w:marLeft w:val="0"/>
          <w:marRight w:val="0"/>
          <w:marTop w:val="0"/>
          <w:marBottom w:val="0"/>
          <w:divBdr>
            <w:top w:val="none" w:sz="0" w:space="0" w:color="auto"/>
            <w:left w:val="none" w:sz="0" w:space="0" w:color="auto"/>
            <w:bottom w:val="none" w:sz="0" w:space="0" w:color="auto"/>
            <w:right w:val="none" w:sz="0" w:space="0" w:color="auto"/>
          </w:divBdr>
        </w:div>
        <w:div w:id="2054115727">
          <w:blockQuote w:val="1"/>
          <w:marLeft w:val="0"/>
          <w:marRight w:val="0"/>
          <w:marTop w:val="0"/>
          <w:marBottom w:val="0"/>
          <w:divBdr>
            <w:top w:val="none" w:sz="0" w:space="0" w:color="auto"/>
            <w:left w:val="none" w:sz="0" w:space="0" w:color="auto"/>
            <w:bottom w:val="none" w:sz="0" w:space="0" w:color="auto"/>
            <w:right w:val="none" w:sz="0" w:space="0" w:color="auto"/>
          </w:divBdr>
        </w:div>
        <w:div w:id="1848134436">
          <w:blockQuote w:val="1"/>
          <w:marLeft w:val="0"/>
          <w:marRight w:val="0"/>
          <w:marTop w:val="0"/>
          <w:marBottom w:val="0"/>
          <w:divBdr>
            <w:top w:val="none" w:sz="0" w:space="0" w:color="auto"/>
            <w:left w:val="none" w:sz="0" w:space="0" w:color="auto"/>
            <w:bottom w:val="none" w:sz="0" w:space="0" w:color="auto"/>
            <w:right w:val="none" w:sz="0" w:space="0" w:color="auto"/>
          </w:divBdr>
        </w:div>
        <w:div w:id="886599374">
          <w:blockQuote w:val="1"/>
          <w:marLeft w:val="0"/>
          <w:marRight w:val="0"/>
          <w:marTop w:val="0"/>
          <w:marBottom w:val="0"/>
          <w:divBdr>
            <w:top w:val="none" w:sz="0" w:space="0" w:color="auto"/>
            <w:left w:val="none" w:sz="0" w:space="0" w:color="auto"/>
            <w:bottom w:val="none" w:sz="0" w:space="0" w:color="auto"/>
            <w:right w:val="none" w:sz="0" w:space="0" w:color="auto"/>
          </w:divBdr>
        </w:div>
        <w:div w:id="1800416606">
          <w:blockQuote w:val="1"/>
          <w:marLeft w:val="0"/>
          <w:marRight w:val="0"/>
          <w:marTop w:val="0"/>
          <w:marBottom w:val="0"/>
          <w:divBdr>
            <w:top w:val="none" w:sz="0" w:space="0" w:color="auto"/>
            <w:left w:val="none" w:sz="0" w:space="0" w:color="auto"/>
            <w:bottom w:val="none" w:sz="0" w:space="0" w:color="auto"/>
            <w:right w:val="none" w:sz="0" w:space="0" w:color="auto"/>
          </w:divBdr>
        </w:div>
        <w:div w:id="2037121828">
          <w:blockQuote w:val="1"/>
          <w:marLeft w:val="0"/>
          <w:marRight w:val="0"/>
          <w:marTop w:val="0"/>
          <w:marBottom w:val="0"/>
          <w:divBdr>
            <w:top w:val="none" w:sz="0" w:space="0" w:color="auto"/>
            <w:left w:val="none" w:sz="0" w:space="0" w:color="auto"/>
            <w:bottom w:val="none" w:sz="0" w:space="0" w:color="auto"/>
            <w:right w:val="none" w:sz="0" w:space="0" w:color="auto"/>
          </w:divBdr>
        </w:div>
        <w:div w:id="362244128">
          <w:blockQuote w:val="1"/>
          <w:marLeft w:val="0"/>
          <w:marRight w:val="0"/>
          <w:marTop w:val="0"/>
          <w:marBottom w:val="0"/>
          <w:divBdr>
            <w:top w:val="none" w:sz="0" w:space="0" w:color="auto"/>
            <w:left w:val="none" w:sz="0" w:space="0" w:color="auto"/>
            <w:bottom w:val="none" w:sz="0" w:space="0" w:color="auto"/>
            <w:right w:val="none" w:sz="0" w:space="0" w:color="auto"/>
          </w:divBdr>
        </w:div>
        <w:div w:id="879783546">
          <w:blockQuote w:val="1"/>
          <w:marLeft w:val="0"/>
          <w:marRight w:val="0"/>
          <w:marTop w:val="0"/>
          <w:marBottom w:val="0"/>
          <w:divBdr>
            <w:top w:val="none" w:sz="0" w:space="0" w:color="auto"/>
            <w:left w:val="none" w:sz="0" w:space="0" w:color="auto"/>
            <w:bottom w:val="none" w:sz="0" w:space="0" w:color="auto"/>
            <w:right w:val="none" w:sz="0" w:space="0" w:color="auto"/>
          </w:divBdr>
        </w:div>
        <w:div w:id="1757945302">
          <w:blockQuote w:val="1"/>
          <w:marLeft w:val="0"/>
          <w:marRight w:val="0"/>
          <w:marTop w:val="0"/>
          <w:marBottom w:val="0"/>
          <w:divBdr>
            <w:top w:val="none" w:sz="0" w:space="0" w:color="auto"/>
            <w:left w:val="none" w:sz="0" w:space="0" w:color="auto"/>
            <w:bottom w:val="none" w:sz="0" w:space="0" w:color="auto"/>
            <w:right w:val="none" w:sz="0" w:space="0" w:color="auto"/>
          </w:divBdr>
        </w:div>
        <w:div w:id="716973457">
          <w:blockQuote w:val="1"/>
          <w:marLeft w:val="0"/>
          <w:marRight w:val="0"/>
          <w:marTop w:val="0"/>
          <w:marBottom w:val="0"/>
          <w:divBdr>
            <w:top w:val="none" w:sz="0" w:space="0" w:color="auto"/>
            <w:left w:val="none" w:sz="0" w:space="0" w:color="auto"/>
            <w:bottom w:val="none" w:sz="0" w:space="0" w:color="auto"/>
            <w:right w:val="none" w:sz="0" w:space="0" w:color="auto"/>
          </w:divBdr>
        </w:div>
        <w:div w:id="1354500627">
          <w:blockQuote w:val="1"/>
          <w:marLeft w:val="0"/>
          <w:marRight w:val="0"/>
          <w:marTop w:val="0"/>
          <w:marBottom w:val="0"/>
          <w:divBdr>
            <w:top w:val="none" w:sz="0" w:space="0" w:color="auto"/>
            <w:left w:val="none" w:sz="0" w:space="0" w:color="auto"/>
            <w:bottom w:val="none" w:sz="0" w:space="0" w:color="auto"/>
            <w:right w:val="none" w:sz="0" w:space="0" w:color="auto"/>
          </w:divBdr>
        </w:div>
        <w:div w:id="178860259">
          <w:blockQuote w:val="1"/>
          <w:marLeft w:val="0"/>
          <w:marRight w:val="0"/>
          <w:marTop w:val="0"/>
          <w:marBottom w:val="0"/>
          <w:divBdr>
            <w:top w:val="none" w:sz="0" w:space="0" w:color="auto"/>
            <w:left w:val="none" w:sz="0" w:space="0" w:color="auto"/>
            <w:bottom w:val="none" w:sz="0" w:space="0" w:color="auto"/>
            <w:right w:val="none" w:sz="0" w:space="0" w:color="auto"/>
          </w:divBdr>
        </w:div>
        <w:div w:id="344476134">
          <w:blockQuote w:val="1"/>
          <w:marLeft w:val="0"/>
          <w:marRight w:val="0"/>
          <w:marTop w:val="0"/>
          <w:marBottom w:val="0"/>
          <w:divBdr>
            <w:top w:val="none" w:sz="0" w:space="0" w:color="auto"/>
            <w:left w:val="none" w:sz="0" w:space="0" w:color="auto"/>
            <w:bottom w:val="none" w:sz="0" w:space="0" w:color="auto"/>
            <w:right w:val="none" w:sz="0" w:space="0" w:color="auto"/>
          </w:divBdr>
        </w:div>
        <w:div w:id="322054570">
          <w:blockQuote w:val="1"/>
          <w:marLeft w:val="0"/>
          <w:marRight w:val="0"/>
          <w:marTop w:val="0"/>
          <w:marBottom w:val="0"/>
          <w:divBdr>
            <w:top w:val="none" w:sz="0" w:space="0" w:color="auto"/>
            <w:left w:val="none" w:sz="0" w:space="0" w:color="auto"/>
            <w:bottom w:val="none" w:sz="0" w:space="0" w:color="auto"/>
            <w:right w:val="none" w:sz="0" w:space="0" w:color="auto"/>
          </w:divBdr>
        </w:div>
        <w:div w:id="2057510630">
          <w:blockQuote w:val="1"/>
          <w:marLeft w:val="0"/>
          <w:marRight w:val="0"/>
          <w:marTop w:val="0"/>
          <w:marBottom w:val="0"/>
          <w:divBdr>
            <w:top w:val="none" w:sz="0" w:space="0" w:color="auto"/>
            <w:left w:val="none" w:sz="0" w:space="0" w:color="auto"/>
            <w:bottom w:val="none" w:sz="0" w:space="0" w:color="auto"/>
            <w:right w:val="none" w:sz="0" w:space="0" w:color="auto"/>
          </w:divBdr>
        </w:div>
        <w:div w:id="2016300353">
          <w:blockQuote w:val="1"/>
          <w:marLeft w:val="0"/>
          <w:marRight w:val="0"/>
          <w:marTop w:val="0"/>
          <w:marBottom w:val="0"/>
          <w:divBdr>
            <w:top w:val="none" w:sz="0" w:space="0" w:color="auto"/>
            <w:left w:val="none" w:sz="0" w:space="0" w:color="auto"/>
            <w:bottom w:val="none" w:sz="0" w:space="0" w:color="auto"/>
            <w:right w:val="none" w:sz="0" w:space="0" w:color="auto"/>
          </w:divBdr>
        </w:div>
        <w:div w:id="1588685009">
          <w:blockQuote w:val="1"/>
          <w:marLeft w:val="0"/>
          <w:marRight w:val="0"/>
          <w:marTop w:val="0"/>
          <w:marBottom w:val="0"/>
          <w:divBdr>
            <w:top w:val="none" w:sz="0" w:space="0" w:color="auto"/>
            <w:left w:val="none" w:sz="0" w:space="0" w:color="auto"/>
            <w:bottom w:val="none" w:sz="0" w:space="0" w:color="auto"/>
            <w:right w:val="none" w:sz="0" w:space="0" w:color="auto"/>
          </w:divBdr>
        </w:div>
        <w:div w:id="1154419420">
          <w:blockQuote w:val="1"/>
          <w:marLeft w:val="0"/>
          <w:marRight w:val="0"/>
          <w:marTop w:val="0"/>
          <w:marBottom w:val="0"/>
          <w:divBdr>
            <w:top w:val="none" w:sz="0" w:space="0" w:color="auto"/>
            <w:left w:val="none" w:sz="0" w:space="0" w:color="auto"/>
            <w:bottom w:val="none" w:sz="0" w:space="0" w:color="auto"/>
            <w:right w:val="none" w:sz="0" w:space="0" w:color="auto"/>
          </w:divBdr>
        </w:div>
        <w:div w:id="854540945">
          <w:blockQuote w:val="1"/>
          <w:marLeft w:val="0"/>
          <w:marRight w:val="0"/>
          <w:marTop w:val="0"/>
          <w:marBottom w:val="0"/>
          <w:divBdr>
            <w:top w:val="none" w:sz="0" w:space="0" w:color="auto"/>
            <w:left w:val="none" w:sz="0" w:space="0" w:color="auto"/>
            <w:bottom w:val="none" w:sz="0" w:space="0" w:color="auto"/>
            <w:right w:val="none" w:sz="0" w:space="0" w:color="auto"/>
          </w:divBdr>
        </w:div>
        <w:div w:id="1061946068">
          <w:blockQuote w:val="1"/>
          <w:marLeft w:val="0"/>
          <w:marRight w:val="0"/>
          <w:marTop w:val="0"/>
          <w:marBottom w:val="0"/>
          <w:divBdr>
            <w:top w:val="none" w:sz="0" w:space="0" w:color="auto"/>
            <w:left w:val="none" w:sz="0" w:space="0" w:color="auto"/>
            <w:bottom w:val="none" w:sz="0" w:space="0" w:color="auto"/>
            <w:right w:val="none" w:sz="0" w:space="0" w:color="auto"/>
          </w:divBdr>
        </w:div>
        <w:div w:id="55667692">
          <w:blockQuote w:val="1"/>
          <w:marLeft w:val="0"/>
          <w:marRight w:val="0"/>
          <w:marTop w:val="0"/>
          <w:marBottom w:val="0"/>
          <w:divBdr>
            <w:top w:val="none" w:sz="0" w:space="0" w:color="auto"/>
            <w:left w:val="none" w:sz="0" w:space="0" w:color="auto"/>
            <w:bottom w:val="none" w:sz="0" w:space="0" w:color="auto"/>
            <w:right w:val="none" w:sz="0" w:space="0" w:color="auto"/>
          </w:divBdr>
        </w:div>
        <w:div w:id="1665628325">
          <w:blockQuote w:val="1"/>
          <w:marLeft w:val="0"/>
          <w:marRight w:val="0"/>
          <w:marTop w:val="0"/>
          <w:marBottom w:val="0"/>
          <w:divBdr>
            <w:top w:val="none" w:sz="0" w:space="0" w:color="auto"/>
            <w:left w:val="none" w:sz="0" w:space="0" w:color="auto"/>
            <w:bottom w:val="none" w:sz="0" w:space="0" w:color="auto"/>
            <w:right w:val="none" w:sz="0" w:space="0" w:color="auto"/>
          </w:divBdr>
        </w:div>
        <w:div w:id="2102095047">
          <w:blockQuote w:val="1"/>
          <w:marLeft w:val="0"/>
          <w:marRight w:val="0"/>
          <w:marTop w:val="0"/>
          <w:marBottom w:val="0"/>
          <w:divBdr>
            <w:top w:val="none" w:sz="0" w:space="0" w:color="auto"/>
            <w:left w:val="none" w:sz="0" w:space="0" w:color="auto"/>
            <w:bottom w:val="none" w:sz="0" w:space="0" w:color="auto"/>
            <w:right w:val="none" w:sz="0" w:space="0" w:color="auto"/>
          </w:divBdr>
        </w:div>
        <w:div w:id="824710377">
          <w:blockQuote w:val="1"/>
          <w:marLeft w:val="0"/>
          <w:marRight w:val="0"/>
          <w:marTop w:val="0"/>
          <w:marBottom w:val="0"/>
          <w:divBdr>
            <w:top w:val="none" w:sz="0" w:space="0" w:color="auto"/>
            <w:left w:val="none" w:sz="0" w:space="0" w:color="auto"/>
            <w:bottom w:val="none" w:sz="0" w:space="0" w:color="auto"/>
            <w:right w:val="none" w:sz="0" w:space="0" w:color="auto"/>
          </w:divBdr>
        </w:div>
        <w:div w:id="1260914752">
          <w:blockQuote w:val="1"/>
          <w:marLeft w:val="0"/>
          <w:marRight w:val="0"/>
          <w:marTop w:val="0"/>
          <w:marBottom w:val="0"/>
          <w:divBdr>
            <w:top w:val="none" w:sz="0" w:space="0" w:color="auto"/>
            <w:left w:val="none" w:sz="0" w:space="0" w:color="auto"/>
            <w:bottom w:val="none" w:sz="0" w:space="0" w:color="auto"/>
            <w:right w:val="none" w:sz="0" w:space="0" w:color="auto"/>
          </w:divBdr>
        </w:div>
        <w:div w:id="165174408">
          <w:blockQuote w:val="1"/>
          <w:marLeft w:val="0"/>
          <w:marRight w:val="0"/>
          <w:marTop w:val="0"/>
          <w:marBottom w:val="0"/>
          <w:divBdr>
            <w:top w:val="none" w:sz="0" w:space="0" w:color="auto"/>
            <w:left w:val="none" w:sz="0" w:space="0" w:color="auto"/>
            <w:bottom w:val="none" w:sz="0" w:space="0" w:color="auto"/>
            <w:right w:val="none" w:sz="0" w:space="0" w:color="auto"/>
          </w:divBdr>
        </w:div>
        <w:div w:id="1917090994">
          <w:blockQuote w:val="1"/>
          <w:marLeft w:val="0"/>
          <w:marRight w:val="0"/>
          <w:marTop w:val="0"/>
          <w:marBottom w:val="0"/>
          <w:divBdr>
            <w:top w:val="none" w:sz="0" w:space="0" w:color="auto"/>
            <w:left w:val="none" w:sz="0" w:space="0" w:color="auto"/>
            <w:bottom w:val="none" w:sz="0" w:space="0" w:color="auto"/>
            <w:right w:val="none" w:sz="0" w:space="0" w:color="auto"/>
          </w:divBdr>
        </w:div>
        <w:div w:id="1772505499">
          <w:blockQuote w:val="1"/>
          <w:marLeft w:val="0"/>
          <w:marRight w:val="0"/>
          <w:marTop w:val="0"/>
          <w:marBottom w:val="0"/>
          <w:divBdr>
            <w:top w:val="none" w:sz="0" w:space="0" w:color="auto"/>
            <w:left w:val="none" w:sz="0" w:space="0" w:color="auto"/>
            <w:bottom w:val="none" w:sz="0" w:space="0" w:color="auto"/>
            <w:right w:val="none" w:sz="0" w:space="0" w:color="auto"/>
          </w:divBdr>
        </w:div>
        <w:div w:id="1543980182">
          <w:blockQuote w:val="1"/>
          <w:marLeft w:val="0"/>
          <w:marRight w:val="0"/>
          <w:marTop w:val="0"/>
          <w:marBottom w:val="0"/>
          <w:divBdr>
            <w:top w:val="none" w:sz="0" w:space="0" w:color="auto"/>
            <w:left w:val="none" w:sz="0" w:space="0" w:color="auto"/>
            <w:bottom w:val="none" w:sz="0" w:space="0" w:color="auto"/>
            <w:right w:val="none" w:sz="0" w:space="0" w:color="auto"/>
          </w:divBdr>
        </w:div>
        <w:div w:id="1416390850">
          <w:blockQuote w:val="1"/>
          <w:marLeft w:val="0"/>
          <w:marRight w:val="0"/>
          <w:marTop w:val="0"/>
          <w:marBottom w:val="0"/>
          <w:divBdr>
            <w:top w:val="none" w:sz="0" w:space="0" w:color="auto"/>
            <w:left w:val="none" w:sz="0" w:space="0" w:color="auto"/>
            <w:bottom w:val="none" w:sz="0" w:space="0" w:color="auto"/>
            <w:right w:val="none" w:sz="0" w:space="0" w:color="auto"/>
          </w:divBdr>
        </w:div>
        <w:div w:id="2068213541">
          <w:blockQuote w:val="1"/>
          <w:marLeft w:val="0"/>
          <w:marRight w:val="0"/>
          <w:marTop w:val="0"/>
          <w:marBottom w:val="0"/>
          <w:divBdr>
            <w:top w:val="none" w:sz="0" w:space="0" w:color="auto"/>
            <w:left w:val="none" w:sz="0" w:space="0" w:color="auto"/>
            <w:bottom w:val="none" w:sz="0" w:space="0" w:color="auto"/>
            <w:right w:val="none" w:sz="0" w:space="0" w:color="auto"/>
          </w:divBdr>
        </w:div>
        <w:div w:id="60837563">
          <w:blockQuote w:val="1"/>
          <w:marLeft w:val="0"/>
          <w:marRight w:val="0"/>
          <w:marTop w:val="0"/>
          <w:marBottom w:val="0"/>
          <w:divBdr>
            <w:top w:val="none" w:sz="0" w:space="0" w:color="auto"/>
            <w:left w:val="none" w:sz="0" w:space="0" w:color="auto"/>
            <w:bottom w:val="none" w:sz="0" w:space="0" w:color="auto"/>
            <w:right w:val="none" w:sz="0" w:space="0" w:color="auto"/>
          </w:divBdr>
        </w:div>
        <w:div w:id="1884633131">
          <w:blockQuote w:val="1"/>
          <w:marLeft w:val="0"/>
          <w:marRight w:val="0"/>
          <w:marTop w:val="0"/>
          <w:marBottom w:val="0"/>
          <w:divBdr>
            <w:top w:val="none" w:sz="0" w:space="0" w:color="auto"/>
            <w:left w:val="none" w:sz="0" w:space="0" w:color="auto"/>
            <w:bottom w:val="none" w:sz="0" w:space="0" w:color="auto"/>
            <w:right w:val="none" w:sz="0" w:space="0" w:color="auto"/>
          </w:divBdr>
        </w:div>
        <w:div w:id="1648783861">
          <w:blockQuote w:val="1"/>
          <w:marLeft w:val="0"/>
          <w:marRight w:val="0"/>
          <w:marTop w:val="0"/>
          <w:marBottom w:val="0"/>
          <w:divBdr>
            <w:top w:val="none" w:sz="0" w:space="0" w:color="auto"/>
            <w:left w:val="none" w:sz="0" w:space="0" w:color="auto"/>
            <w:bottom w:val="none" w:sz="0" w:space="0" w:color="auto"/>
            <w:right w:val="none" w:sz="0" w:space="0" w:color="auto"/>
          </w:divBdr>
        </w:div>
        <w:div w:id="1767263626">
          <w:blockQuote w:val="1"/>
          <w:marLeft w:val="0"/>
          <w:marRight w:val="0"/>
          <w:marTop w:val="0"/>
          <w:marBottom w:val="0"/>
          <w:divBdr>
            <w:top w:val="none" w:sz="0" w:space="0" w:color="auto"/>
            <w:left w:val="none" w:sz="0" w:space="0" w:color="auto"/>
            <w:bottom w:val="none" w:sz="0" w:space="0" w:color="auto"/>
            <w:right w:val="none" w:sz="0" w:space="0" w:color="auto"/>
          </w:divBdr>
        </w:div>
        <w:div w:id="1363094181">
          <w:blockQuote w:val="1"/>
          <w:marLeft w:val="0"/>
          <w:marRight w:val="0"/>
          <w:marTop w:val="0"/>
          <w:marBottom w:val="0"/>
          <w:divBdr>
            <w:top w:val="none" w:sz="0" w:space="0" w:color="auto"/>
            <w:left w:val="none" w:sz="0" w:space="0" w:color="auto"/>
            <w:bottom w:val="none" w:sz="0" w:space="0" w:color="auto"/>
            <w:right w:val="none" w:sz="0" w:space="0" w:color="auto"/>
          </w:divBdr>
        </w:div>
        <w:div w:id="104890361">
          <w:blockQuote w:val="1"/>
          <w:marLeft w:val="0"/>
          <w:marRight w:val="0"/>
          <w:marTop w:val="0"/>
          <w:marBottom w:val="0"/>
          <w:divBdr>
            <w:top w:val="none" w:sz="0" w:space="0" w:color="auto"/>
            <w:left w:val="none" w:sz="0" w:space="0" w:color="auto"/>
            <w:bottom w:val="none" w:sz="0" w:space="0" w:color="auto"/>
            <w:right w:val="none" w:sz="0" w:space="0" w:color="auto"/>
          </w:divBdr>
        </w:div>
        <w:div w:id="358507227">
          <w:blockQuote w:val="1"/>
          <w:marLeft w:val="0"/>
          <w:marRight w:val="0"/>
          <w:marTop w:val="0"/>
          <w:marBottom w:val="0"/>
          <w:divBdr>
            <w:top w:val="none" w:sz="0" w:space="0" w:color="auto"/>
            <w:left w:val="none" w:sz="0" w:space="0" w:color="auto"/>
            <w:bottom w:val="none" w:sz="0" w:space="0" w:color="auto"/>
            <w:right w:val="none" w:sz="0" w:space="0" w:color="auto"/>
          </w:divBdr>
        </w:div>
        <w:div w:id="201793384">
          <w:blockQuote w:val="1"/>
          <w:marLeft w:val="0"/>
          <w:marRight w:val="0"/>
          <w:marTop w:val="0"/>
          <w:marBottom w:val="0"/>
          <w:divBdr>
            <w:top w:val="none" w:sz="0" w:space="0" w:color="auto"/>
            <w:left w:val="none" w:sz="0" w:space="0" w:color="auto"/>
            <w:bottom w:val="none" w:sz="0" w:space="0" w:color="auto"/>
            <w:right w:val="none" w:sz="0" w:space="0" w:color="auto"/>
          </w:divBdr>
        </w:div>
        <w:div w:id="1963264710">
          <w:blockQuote w:val="1"/>
          <w:marLeft w:val="0"/>
          <w:marRight w:val="0"/>
          <w:marTop w:val="0"/>
          <w:marBottom w:val="0"/>
          <w:divBdr>
            <w:top w:val="none" w:sz="0" w:space="0" w:color="auto"/>
            <w:left w:val="none" w:sz="0" w:space="0" w:color="auto"/>
            <w:bottom w:val="none" w:sz="0" w:space="0" w:color="auto"/>
            <w:right w:val="none" w:sz="0" w:space="0" w:color="auto"/>
          </w:divBdr>
        </w:div>
        <w:div w:id="1230338829">
          <w:blockQuote w:val="1"/>
          <w:marLeft w:val="0"/>
          <w:marRight w:val="0"/>
          <w:marTop w:val="0"/>
          <w:marBottom w:val="0"/>
          <w:divBdr>
            <w:top w:val="none" w:sz="0" w:space="0" w:color="auto"/>
            <w:left w:val="none" w:sz="0" w:space="0" w:color="auto"/>
            <w:bottom w:val="none" w:sz="0" w:space="0" w:color="auto"/>
            <w:right w:val="none" w:sz="0" w:space="0" w:color="auto"/>
          </w:divBdr>
        </w:div>
        <w:div w:id="1194490870">
          <w:blockQuote w:val="1"/>
          <w:marLeft w:val="0"/>
          <w:marRight w:val="0"/>
          <w:marTop w:val="0"/>
          <w:marBottom w:val="0"/>
          <w:divBdr>
            <w:top w:val="none" w:sz="0" w:space="0" w:color="auto"/>
            <w:left w:val="none" w:sz="0" w:space="0" w:color="auto"/>
            <w:bottom w:val="none" w:sz="0" w:space="0" w:color="auto"/>
            <w:right w:val="none" w:sz="0" w:space="0" w:color="auto"/>
          </w:divBdr>
        </w:div>
        <w:div w:id="879632263">
          <w:blockQuote w:val="1"/>
          <w:marLeft w:val="0"/>
          <w:marRight w:val="0"/>
          <w:marTop w:val="0"/>
          <w:marBottom w:val="0"/>
          <w:divBdr>
            <w:top w:val="none" w:sz="0" w:space="0" w:color="auto"/>
            <w:left w:val="none" w:sz="0" w:space="0" w:color="auto"/>
            <w:bottom w:val="none" w:sz="0" w:space="0" w:color="auto"/>
            <w:right w:val="none" w:sz="0" w:space="0" w:color="auto"/>
          </w:divBdr>
        </w:div>
        <w:div w:id="134376856">
          <w:blockQuote w:val="1"/>
          <w:marLeft w:val="0"/>
          <w:marRight w:val="0"/>
          <w:marTop w:val="0"/>
          <w:marBottom w:val="0"/>
          <w:divBdr>
            <w:top w:val="none" w:sz="0" w:space="0" w:color="auto"/>
            <w:left w:val="none" w:sz="0" w:space="0" w:color="auto"/>
            <w:bottom w:val="none" w:sz="0" w:space="0" w:color="auto"/>
            <w:right w:val="none" w:sz="0" w:space="0" w:color="auto"/>
          </w:divBdr>
        </w:div>
        <w:div w:id="178004863">
          <w:blockQuote w:val="1"/>
          <w:marLeft w:val="0"/>
          <w:marRight w:val="0"/>
          <w:marTop w:val="0"/>
          <w:marBottom w:val="0"/>
          <w:divBdr>
            <w:top w:val="none" w:sz="0" w:space="0" w:color="auto"/>
            <w:left w:val="none" w:sz="0" w:space="0" w:color="auto"/>
            <w:bottom w:val="none" w:sz="0" w:space="0" w:color="auto"/>
            <w:right w:val="none" w:sz="0" w:space="0" w:color="auto"/>
          </w:divBdr>
        </w:div>
        <w:div w:id="1348605300">
          <w:blockQuote w:val="1"/>
          <w:marLeft w:val="0"/>
          <w:marRight w:val="0"/>
          <w:marTop w:val="0"/>
          <w:marBottom w:val="0"/>
          <w:divBdr>
            <w:top w:val="none" w:sz="0" w:space="0" w:color="auto"/>
            <w:left w:val="none" w:sz="0" w:space="0" w:color="auto"/>
            <w:bottom w:val="none" w:sz="0" w:space="0" w:color="auto"/>
            <w:right w:val="none" w:sz="0" w:space="0" w:color="auto"/>
          </w:divBdr>
        </w:div>
        <w:div w:id="82189662">
          <w:blockQuote w:val="1"/>
          <w:marLeft w:val="0"/>
          <w:marRight w:val="0"/>
          <w:marTop w:val="0"/>
          <w:marBottom w:val="0"/>
          <w:divBdr>
            <w:top w:val="none" w:sz="0" w:space="0" w:color="auto"/>
            <w:left w:val="none" w:sz="0" w:space="0" w:color="auto"/>
            <w:bottom w:val="none" w:sz="0" w:space="0" w:color="auto"/>
            <w:right w:val="none" w:sz="0" w:space="0" w:color="auto"/>
          </w:divBdr>
        </w:div>
        <w:div w:id="515342269">
          <w:blockQuote w:val="1"/>
          <w:marLeft w:val="0"/>
          <w:marRight w:val="0"/>
          <w:marTop w:val="0"/>
          <w:marBottom w:val="0"/>
          <w:divBdr>
            <w:top w:val="none" w:sz="0" w:space="0" w:color="auto"/>
            <w:left w:val="none" w:sz="0" w:space="0" w:color="auto"/>
            <w:bottom w:val="none" w:sz="0" w:space="0" w:color="auto"/>
            <w:right w:val="none" w:sz="0" w:space="0" w:color="auto"/>
          </w:divBdr>
        </w:div>
        <w:div w:id="616136501">
          <w:blockQuote w:val="1"/>
          <w:marLeft w:val="0"/>
          <w:marRight w:val="0"/>
          <w:marTop w:val="0"/>
          <w:marBottom w:val="0"/>
          <w:divBdr>
            <w:top w:val="none" w:sz="0" w:space="0" w:color="auto"/>
            <w:left w:val="none" w:sz="0" w:space="0" w:color="auto"/>
            <w:bottom w:val="none" w:sz="0" w:space="0" w:color="auto"/>
            <w:right w:val="none" w:sz="0" w:space="0" w:color="auto"/>
          </w:divBdr>
        </w:div>
        <w:div w:id="1232077863">
          <w:blockQuote w:val="1"/>
          <w:marLeft w:val="0"/>
          <w:marRight w:val="0"/>
          <w:marTop w:val="0"/>
          <w:marBottom w:val="0"/>
          <w:divBdr>
            <w:top w:val="none" w:sz="0" w:space="0" w:color="auto"/>
            <w:left w:val="none" w:sz="0" w:space="0" w:color="auto"/>
            <w:bottom w:val="none" w:sz="0" w:space="0" w:color="auto"/>
            <w:right w:val="none" w:sz="0" w:space="0" w:color="auto"/>
          </w:divBdr>
        </w:div>
        <w:div w:id="1471943483">
          <w:blockQuote w:val="1"/>
          <w:marLeft w:val="0"/>
          <w:marRight w:val="0"/>
          <w:marTop w:val="0"/>
          <w:marBottom w:val="0"/>
          <w:divBdr>
            <w:top w:val="none" w:sz="0" w:space="0" w:color="auto"/>
            <w:left w:val="none" w:sz="0" w:space="0" w:color="auto"/>
            <w:bottom w:val="none" w:sz="0" w:space="0" w:color="auto"/>
            <w:right w:val="none" w:sz="0" w:space="0" w:color="auto"/>
          </w:divBdr>
        </w:div>
        <w:div w:id="1426613984">
          <w:blockQuote w:val="1"/>
          <w:marLeft w:val="0"/>
          <w:marRight w:val="0"/>
          <w:marTop w:val="0"/>
          <w:marBottom w:val="0"/>
          <w:divBdr>
            <w:top w:val="none" w:sz="0" w:space="0" w:color="auto"/>
            <w:left w:val="none" w:sz="0" w:space="0" w:color="auto"/>
            <w:bottom w:val="none" w:sz="0" w:space="0" w:color="auto"/>
            <w:right w:val="none" w:sz="0" w:space="0" w:color="auto"/>
          </w:divBdr>
        </w:div>
        <w:div w:id="1048845081">
          <w:blockQuote w:val="1"/>
          <w:marLeft w:val="0"/>
          <w:marRight w:val="0"/>
          <w:marTop w:val="0"/>
          <w:marBottom w:val="0"/>
          <w:divBdr>
            <w:top w:val="none" w:sz="0" w:space="0" w:color="auto"/>
            <w:left w:val="none" w:sz="0" w:space="0" w:color="auto"/>
            <w:bottom w:val="none" w:sz="0" w:space="0" w:color="auto"/>
            <w:right w:val="none" w:sz="0" w:space="0" w:color="auto"/>
          </w:divBdr>
        </w:div>
        <w:div w:id="282735770">
          <w:blockQuote w:val="1"/>
          <w:marLeft w:val="0"/>
          <w:marRight w:val="0"/>
          <w:marTop w:val="0"/>
          <w:marBottom w:val="0"/>
          <w:divBdr>
            <w:top w:val="none" w:sz="0" w:space="0" w:color="auto"/>
            <w:left w:val="none" w:sz="0" w:space="0" w:color="auto"/>
            <w:bottom w:val="none" w:sz="0" w:space="0" w:color="auto"/>
            <w:right w:val="none" w:sz="0" w:space="0" w:color="auto"/>
          </w:divBdr>
        </w:div>
        <w:div w:id="260115351">
          <w:blockQuote w:val="1"/>
          <w:marLeft w:val="0"/>
          <w:marRight w:val="0"/>
          <w:marTop w:val="0"/>
          <w:marBottom w:val="0"/>
          <w:divBdr>
            <w:top w:val="none" w:sz="0" w:space="0" w:color="auto"/>
            <w:left w:val="none" w:sz="0" w:space="0" w:color="auto"/>
            <w:bottom w:val="none" w:sz="0" w:space="0" w:color="auto"/>
            <w:right w:val="none" w:sz="0" w:space="0" w:color="auto"/>
          </w:divBdr>
        </w:div>
        <w:div w:id="632828699">
          <w:blockQuote w:val="1"/>
          <w:marLeft w:val="0"/>
          <w:marRight w:val="0"/>
          <w:marTop w:val="0"/>
          <w:marBottom w:val="0"/>
          <w:divBdr>
            <w:top w:val="none" w:sz="0" w:space="0" w:color="auto"/>
            <w:left w:val="none" w:sz="0" w:space="0" w:color="auto"/>
            <w:bottom w:val="none" w:sz="0" w:space="0" w:color="auto"/>
            <w:right w:val="none" w:sz="0" w:space="0" w:color="auto"/>
          </w:divBdr>
        </w:div>
        <w:div w:id="690303697">
          <w:blockQuote w:val="1"/>
          <w:marLeft w:val="0"/>
          <w:marRight w:val="0"/>
          <w:marTop w:val="0"/>
          <w:marBottom w:val="0"/>
          <w:divBdr>
            <w:top w:val="none" w:sz="0" w:space="0" w:color="auto"/>
            <w:left w:val="none" w:sz="0" w:space="0" w:color="auto"/>
            <w:bottom w:val="none" w:sz="0" w:space="0" w:color="auto"/>
            <w:right w:val="none" w:sz="0" w:space="0" w:color="auto"/>
          </w:divBdr>
        </w:div>
        <w:div w:id="543102973">
          <w:blockQuote w:val="1"/>
          <w:marLeft w:val="0"/>
          <w:marRight w:val="0"/>
          <w:marTop w:val="0"/>
          <w:marBottom w:val="0"/>
          <w:divBdr>
            <w:top w:val="none" w:sz="0" w:space="0" w:color="auto"/>
            <w:left w:val="none" w:sz="0" w:space="0" w:color="auto"/>
            <w:bottom w:val="none" w:sz="0" w:space="0" w:color="auto"/>
            <w:right w:val="none" w:sz="0" w:space="0" w:color="auto"/>
          </w:divBdr>
        </w:div>
        <w:div w:id="1616519745">
          <w:blockQuote w:val="1"/>
          <w:marLeft w:val="0"/>
          <w:marRight w:val="0"/>
          <w:marTop w:val="0"/>
          <w:marBottom w:val="0"/>
          <w:divBdr>
            <w:top w:val="none" w:sz="0" w:space="0" w:color="auto"/>
            <w:left w:val="none" w:sz="0" w:space="0" w:color="auto"/>
            <w:bottom w:val="none" w:sz="0" w:space="0" w:color="auto"/>
            <w:right w:val="none" w:sz="0" w:space="0" w:color="auto"/>
          </w:divBdr>
        </w:div>
        <w:div w:id="673606180">
          <w:blockQuote w:val="1"/>
          <w:marLeft w:val="0"/>
          <w:marRight w:val="0"/>
          <w:marTop w:val="0"/>
          <w:marBottom w:val="0"/>
          <w:divBdr>
            <w:top w:val="none" w:sz="0" w:space="0" w:color="auto"/>
            <w:left w:val="none" w:sz="0" w:space="0" w:color="auto"/>
            <w:bottom w:val="none" w:sz="0" w:space="0" w:color="auto"/>
            <w:right w:val="none" w:sz="0" w:space="0" w:color="auto"/>
          </w:divBdr>
        </w:div>
        <w:div w:id="299307445">
          <w:blockQuote w:val="1"/>
          <w:marLeft w:val="0"/>
          <w:marRight w:val="0"/>
          <w:marTop w:val="0"/>
          <w:marBottom w:val="0"/>
          <w:divBdr>
            <w:top w:val="none" w:sz="0" w:space="0" w:color="auto"/>
            <w:left w:val="none" w:sz="0" w:space="0" w:color="auto"/>
            <w:bottom w:val="none" w:sz="0" w:space="0" w:color="auto"/>
            <w:right w:val="none" w:sz="0" w:space="0" w:color="auto"/>
          </w:divBdr>
        </w:div>
        <w:div w:id="1738355319">
          <w:blockQuote w:val="1"/>
          <w:marLeft w:val="0"/>
          <w:marRight w:val="0"/>
          <w:marTop w:val="0"/>
          <w:marBottom w:val="0"/>
          <w:divBdr>
            <w:top w:val="none" w:sz="0" w:space="0" w:color="auto"/>
            <w:left w:val="none" w:sz="0" w:space="0" w:color="auto"/>
            <w:bottom w:val="none" w:sz="0" w:space="0" w:color="auto"/>
            <w:right w:val="none" w:sz="0" w:space="0" w:color="auto"/>
          </w:divBdr>
        </w:div>
        <w:div w:id="685404436">
          <w:blockQuote w:val="1"/>
          <w:marLeft w:val="0"/>
          <w:marRight w:val="0"/>
          <w:marTop w:val="0"/>
          <w:marBottom w:val="0"/>
          <w:divBdr>
            <w:top w:val="none" w:sz="0" w:space="0" w:color="auto"/>
            <w:left w:val="none" w:sz="0" w:space="0" w:color="auto"/>
            <w:bottom w:val="none" w:sz="0" w:space="0" w:color="auto"/>
            <w:right w:val="none" w:sz="0" w:space="0" w:color="auto"/>
          </w:divBdr>
        </w:div>
        <w:div w:id="1115296930">
          <w:blockQuote w:val="1"/>
          <w:marLeft w:val="0"/>
          <w:marRight w:val="0"/>
          <w:marTop w:val="0"/>
          <w:marBottom w:val="0"/>
          <w:divBdr>
            <w:top w:val="none" w:sz="0" w:space="0" w:color="auto"/>
            <w:left w:val="none" w:sz="0" w:space="0" w:color="auto"/>
            <w:bottom w:val="none" w:sz="0" w:space="0" w:color="auto"/>
            <w:right w:val="none" w:sz="0" w:space="0" w:color="auto"/>
          </w:divBdr>
        </w:div>
        <w:div w:id="414597496">
          <w:blockQuote w:val="1"/>
          <w:marLeft w:val="0"/>
          <w:marRight w:val="0"/>
          <w:marTop w:val="0"/>
          <w:marBottom w:val="0"/>
          <w:divBdr>
            <w:top w:val="none" w:sz="0" w:space="0" w:color="auto"/>
            <w:left w:val="none" w:sz="0" w:space="0" w:color="auto"/>
            <w:bottom w:val="none" w:sz="0" w:space="0" w:color="auto"/>
            <w:right w:val="none" w:sz="0" w:space="0" w:color="auto"/>
          </w:divBdr>
        </w:div>
        <w:div w:id="616059597">
          <w:blockQuote w:val="1"/>
          <w:marLeft w:val="0"/>
          <w:marRight w:val="0"/>
          <w:marTop w:val="0"/>
          <w:marBottom w:val="0"/>
          <w:divBdr>
            <w:top w:val="none" w:sz="0" w:space="0" w:color="auto"/>
            <w:left w:val="none" w:sz="0" w:space="0" w:color="auto"/>
            <w:bottom w:val="none" w:sz="0" w:space="0" w:color="auto"/>
            <w:right w:val="none" w:sz="0" w:space="0" w:color="auto"/>
          </w:divBdr>
        </w:div>
        <w:div w:id="337854807">
          <w:blockQuote w:val="1"/>
          <w:marLeft w:val="0"/>
          <w:marRight w:val="0"/>
          <w:marTop w:val="0"/>
          <w:marBottom w:val="0"/>
          <w:divBdr>
            <w:top w:val="none" w:sz="0" w:space="0" w:color="auto"/>
            <w:left w:val="none" w:sz="0" w:space="0" w:color="auto"/>
            <w:bottom w:val="none" w:sz="0" w:space="0" w:color="auto"/>
            <w:right w:val="none" w:sz="0" w:space="0" w:color="auto"/>
          </w:divBdr>
        </w:div>
        <w:div w:id="1232814935">
          <w:blockQuote w:val="1"/>
          <w:marLeft w:val="0"/>
          <w:marRight w:val="0"/>
          <w:marTop w:val="0"/>
          <w:marBottom w:val="0"/>
          <w:divBdr>
            <w:top w:val="none" w:sz="0" w:space="0" w:color="auto"/>
            <w:left w:val="none" w:sz="0" w:space="0" w:color="auto"/>
            <w:bottom w:val="none" w:sz="0" w:space="0" w:color="auto"/>
            <w:right w:val="none" w:sz="0" w:space="0" w:color="auto"/>
          </w:divBdr>
        </w:div>
        <w:div w:id="218322095">
          <w:blockQuote w:val="1"/>
          <w:marLeft w:val="0"/>
          <w:marRight w:val="0"/>
          <w:marTop w:val="0"/>
          <w:marBottom w:val="0"/>
          <w:divBdr>
            <w:top w:val="none" w:sz="0" w:space="0" w:color="auto"/>
            <w:left w:val="none" w:sz="0" w:space="0" w:color="auto"/>
            <w:bottom w:val="none" w:sz="0" w:space="0" w:color="auto"/>
            <w:right w:val="none" w:sz="0" w:space="0" w:color="auto"/>
          </w:divBdr>
        </w:div>
        <w:div w:id="1828814262">
          <w:blockQuote w:val="1"/>
          <w:marLeft w:val="0"/>
          <w:marRight w:val="0"/>
          <w:marTop w:val="0"/>
          <w:marBottom w:val="0"/>
          <w:divBdr>
            <w:top w:val="none" w:sz="0" w:space="0" w:color="auto"/>
            <w:left w:val="none" w:sz="0" w:space="0" w:color="auto"/>
            <w:bottom w:val="none" w:sz="0" w:space="0" w:color="auto"/>
            <w:right w:val="none" w:sz="0" w:space="0" w:color="auto"/>
          </w:divBdr>
        </w:div>
        <w:div w:id="1490319629">
          <w:blockQuote w:val="1"/>
          <w:marLeft w:val="0"/>
          <w:marRight w:val="0"/>
          <w:marTop w:val="0"/>
          <w:marBottom w:val="0"/>
          <w:divBdr>
            <w:top w:val="none" w:sz="0" w:space="0" w:color="auto"/>
            <w:left w:val="none" w:sz="0" w:space="0" w:color="auto"/>
            <w:bottom w:val="none" w:sz="0" w:space="0" w:color="auto"/>
            <w:right w:val="none" w:sz="0" w:space="0" w:color="auto"/>
          </w:divBdr>
        </w:div>
        <w:div w:id="26414427">
          <w:blockQuote w:val="1"/>
          <w:marLeft w:val="0"/>
          <w:marRight w:val="0"/>
          <w:marTop w:val="0"/>
          <w:marBottom w:val="0"/>
          <w:divBdr>
            <w:top w:val="none" w:sz="0" w:space="0" w:color="auto"/>
            <w:left w:val="none" w:sz="0" w:space="0" w:color="auto"/>
            <w:bottom w:val="none" w:sz="0" w:space="0" w:color="auto"/>
            <w:right w:val="none" w:sz="0" w:space="0" w:color="auto"/>
          </w:divBdr>
        </w:div>
        <w:div w:id="1672368673">
          <w:blockQuote w:val="1"/>
          <w:marLeft w:val="0"/>
          <w:marRight w:val="0"/>
          <w:marTop w:val="0"/>
          <w:marBottom w:val="0"/>
          <w:divBdr>
            <w:top w:val="none" w:sz="0" w:space="0" w:color="auto"/>
            <w:left w:val="none" w:sz="0" w:space="0" w:color="auto"/>
            <w:bottom w:val="none" w:sz="0" w:space="0" w:color="auto"/>
            <w:right w:val="none" w:sz="0" w:space="0" w:color="auto"/>
          </w:divBdr>
        </w:div>
        <w:div w:id="1373270436">
          <w:blockQuote w:val="1"/>
          <w:marLeft w:val="0"/>
          <w:marRight w:val="0"/>
          <w:marTop w:val="0"/>
          <w:marBottom w:val="0"/>
          <w:divBdr>
            <w:top w:val="none" w:sz="0" w:space="0" w:color="auto"/>
            <w:left w:val="none" w:sz="0" w:space="0" w:color="auto"/>
            <w:bottom w:val="none" w:sz="0" w:space="0" w:color="auto"/>
            <w:right w:val="none" w:sz="0" w:space="0" w:color="auto"/>
          </w:divBdr>
        </w:div>
        <w:div w:id="1195001793">
          <w:blockQuote w:val="1"/>
          <w:marLeft w:val="0"/>
          <w:marRight w:val="0"/>
          <w:marTop w:val="0"/>
          <w:marBottom w:val="0"/>
          <w:divBdr>
            <w:top w:val="none" w:sz="0" w:space="0" w:color="auto"/>
            <w:left w:val="none" w:sz="0" w:space="0" w:color="auto"/>
            <w:bottom w:val="none" w:sz="0" w:space="0" w:color="auto"/>
            <w:right w:val="none" w:sz="0" w:space="0" w:color="auto"/>
          </w:divBdr>
        </w:div>
        <w:div w:id="1423718291">
          <w:blockQuote w:val="1"/>
          <w:marLeft w:val="0"/>
          <w:marRight w:val="0"/>
          <w:marTop w:val="0"/>
          <w:marBottom w:val="0"/>
          <w:divBdr>
            <w:top w:val="none" w:sz="0" w:space="0" w:color="auto"/>
            <w:left w:val="none" w:sz="0" w:space="0" w:color="auto"/>
            <w:bottom w:val="none" w:sz="0" w:space="0" w:color="auto"/>
            <w:right w:val="none" w:sz="0" w:space="0" w:color="auto"/>
          </w:divBdr>
        </w:div>
        <w:div w:id="387532800">
          <w:blockQuote w:val="1"/>
          <w:marLeft w:val="0"/>
          <w:marRight w:val="0"/>
          <w:marTop w:val="0"/>
          <w:marBottom w:val="0"/>
          <w:divBdr>
            <w:top w:val="none" w:sz="0" w:space="0" w:color="auto"/>
            <w:left w:val="none" w:sz="0" w:space="0" w:color="auto"/>
            <w:bottom w:val="none" w:sz="0" w:space="0" w:color="auto"/>
            <w:right w:val="none" w:sz="0" w:space="0" w:color="auto"/>
          </w:divBdr>
        </w:div>
        <w:div w:id="1339426149">
          <w:blockQuote w:val="1"/>
          <w:marLeft w:val="0"/>
          <w:marRight w:val="0"/>
          <w:marTop w:val="0"/>
          <w:marBottom w:val="0"/>
          <w:divBdr>
            <w:top w:val="none" w:sz="0" w:space="0" w:color="auto"/>
            <w:left w:val="none" w:sz="0" w:space="0" w:color="auto"/>
            <w:bottom w:val="none" w:sz="0" w:space="0" w:color="auto"/>
            <w:right w:val="none" w:sz="0" w:space="0" w:color="auto"/>
          </w:divBdr>
        </w:div>
        <w:div w:id="159469190">
          <w:blockQuote w:val="1"/>
          <w:marLeft w:val="0"/>
          <w:marRight w:val="0"/>
          <w:marTop w:val="0"/>
          <w:marBottom w:val="0"/>
          <w:divBdr>
            <w:top w:val="none" w:sz="0" w:space="0" w:color="auto"/>
            <w:left w:val="none" w:sz="0" w:space="0" w:color="auto"/>
            <w:bottom w:val="none" w:sz="0" w:space="0" w:color="auto"/>
            <w:right w:val="none" w:sz="0" w:space="0" w:color="auto"/>
          </w:divBdr>
        </w:div>
        <w:div w:id="28840280">
          <w:blockQuote w:val="1"/>
          <w:marLeft w:val="0"/>
          <w:marRight w:val="0"/>
          <w:marTop w:val="0"/>
          <w:marBottom w:val="0"/>
          <w:divBdr>
            <w:top w:val="none" w:sz="0" w:space="0" w:color="auto"/>
            <w:left w:val="none" w:sz="0" w:space="0" w:color="auto"/>
            <w:bottom w:val="none" w:sz="0" w:space="0" w:color="auto"/>
            <w:right w:val="none" w:sz="0" w:space="0" w:color="auto"/>
          </w:divBdr>
        </w:div>
        <w:div w:id="1720668593">
          <w:blockQuote w:val="1"/>
          <w:marLeft w:val="0"/>
          <w:marRight w:val="0"/>
          <w:marTop w:val="0"/>
          <w:marBottom w:val="0"/>
          <w:divBdr>
            <w:top w:val="none" w:sz="0" w:space="0" w:color="auto"/>
            <w:left w:val="none" w:sz="0" w:space="0" w:color="auto"/>
            <w:bottom w:val="none" w:sz="0" w:space="0" w:color="auto"/>
            <w:right w:val="none" w:sz="0" w:space="0" w:color="auto"/>
          </w:divBdr>
        </w:div>
        <w:div w:id="650209960">
          <w:blockQuote w:val="1"/>
          <w:marLeft w:val="0"/>
          <w:marRight w:val="0"/>
          <w:marTop w:val="0"/>
          <w:marBottom w:val="0"/>
          <w:divBdr>
            <w:top w:val="none" w:sz="0" w:space="0" w:color="auto"/>
            <w:left w:val="none" w:sz="0" w:space="0" w:color="auto"/>
            <w:bottom w:val="none" w:sz="0" w:space="0" w:color="auto"/>
            <w:right w:val="none" w:sz="0" w:space="0" w:color="auto"/>
          </w:divBdr>
        </w:div>
        <w:div w:id="1631010097">
          <w:blockQuote w:val="1"/>
          <w:marLeft w:val="0"/>
          <w:marRight w:val="0"/>
          <w:marTop w:val="0"/>
          <w:marBottom w:val="0"/>
          <w:divBdr>
            <w:top w:val="none" w:sz="0" w:space="0" w:color="auto"/>
            <w:left w:val="none" w:sz="0" w:space="0" w:color="auto"/>
            <w:bottom w:val="none" w:sz="0" w:space="0" w:color="auto"/>
            <w:right w:val="none" w:sz="0" w:space="0" w:color="auto"/>
          </w:divBdr>
        </w:div>
        <w:div w:id="149836630">
          <w:blockQuote w:val="1"/>
          <w:marLeft w:val="0"/>
          <w:marRight w:val="0"/>
          <w:marTop w:val="0"/>
          <w:marBottom w:val="0"/>
          <w:divBdr>
            <w:top w:val="none" w:sz="0" w:space="0" w:color="auto"/>
            <w:left w:val="none" w:sz="0" w:space="0" w:color="auto"/>
            <w:bottom w:val="none" w:sz="0" w:space="0" w:color="auto"/>
            <w:right w:val="none" w:sz="0" w:space="0" w:color="auto"/>
          </w:divBdr>
        </w:div>
        <w:div w:id="871764783">
          <w:blockQuote w:val="1"/>
          <w:marLeft w:val="0"/>
          <w:marRight w:val="0"/>
          <w:marTop w:val="0"/>
          <w:marBottom w:val="0"/>
          <w:divBdr>
            <w:top w:val="none" w:sz="0" w:space="0" w:color="auto"/>
            <w:left w:val="none" w:sz="0" w:space="0" w:color="auto"/>
            <w:bottom w:val="none" w:sz="0" w:space="0" w:color="auto"/>
            <w:right w:val="none" w:sz="0" w:space="0" w:color="auto"/>
          </w:divBdr>
        </w:div>
        <w:div w:id="291718336">
          <w:blockQuote w:val="1"/>
          <w:marLeft w:val="0"/>
          <w:marRight w:val="0"/>
          <w:marTop w:val="0"/>
          <w:marBottom w:val="0"/>
          <w:divBdr>
            <w:top w:val="none" w:sz="0" w:space="0" w:color="auto"/>
            <w:left w:val="none" w:sz="0" w:space="0" w:color="auto"/>
            <w:bottom w:val="none" w:sz="0" w:space="0" w:color="auto"/>
            <w:right w:val="none" w:sz="0" w:space="0" w:color="auto"/>
          </w:divBdr>
        </w:div>
        <w:div w:id="387145449">
          <w:blockQuote w:val="1"/>
          <w:marLeft w:val="0"/>
          <w:marRight w:val="0"/>
          <w:marTop w:val="0"/>
          <w:marBottom w:val="0"/>
          <w:divBdr>
            <w:top w:val="none" w:sz="0" w:space="0" w:color="auto"/>
            <w:left w:val="none" w:sz="0" w:space="0" w:color="auto"/>
            <w:bottom w:val="none" w:sz="0" w:space="0" w:color="auto"/>
            <w:right w:val="none" w:sz="0" w:space="0" w:color="auto"/>
          </w:divBdr>
        </w:div>
        <w:div w:id="968361481">
          <w:blockQuote w:val="1"/>
          <w:marLeft w:val="0"/>
          <w:marRight w:val="0"/>
          <w:marTop w:val="0"/>
          <w:marBottom w:val="0"/>
          <w:divBdr>
            <w:top w:val="none" w:sz="0" w:space="0" w:color="auto"/>
            <w:left w:val="none" w:sz="0" w:space="0" w:color="auto"/>
            <w:bottom w:val="none" w:sz="0" w:space="0" w:color="auto"/>
            <w:right w:val="none" w:sz="0" w:space="0" w:color="auto"/>
          </w:divBdr>
        </w:div>
        <w:div w:id="227425521">
          <w:blockQuote w:val="1"/>
          <w:marLeft w:val="0"/>
          <w:marRight w:val="0"/>
          <w:marTop w:val="0"/>
          <w:marBottom w:val="0"/>
          <w:divBdr>
            <w:top w:val="none" w:sz="0" w:space="0" w:color="auto"/>
            <w:left w:val="none" w:sz="0" w:space="0" w:color="auto"/>
            <w:bottom w:val="none" w:sz="0" w:space="0" w:color="auto"/>
            <w:right w:val="none" w:sz="0" w:space="0" w:color="auto"/>
          </w:divBdr>
        </w:div>
        <w:div w:id="80764119">
          <w:blockQuote w:val="1"/>
          <w:marLeft w:val="0"/>
          <w:marRight w:val="0"/>
          <w:marTop w:val="0"/>
          <w:marBottom w:val="0"/>
          <w:divBdr>
            <w:top w:val="none" w:sz="0" w:space="0" w:color="auto"/>
            <w:left w:val="none" w:sz="0" w:space="0" w:color="auto"/>
            <w:bottom w:val="none" w:sz="0" w:space="0" w:color="auto"/>
            <w:right w:val="none" w:sz="0" w:space="0" w:color="auto"/>
          </w:divBdr>
        </w:div>
        <w:div w:id="1136294975">
          <w:blockQuote w:val="1"/>
          <w:marLeft w:val="0"/>
          <w:marRight w:val="0"/>
          <w:marTop w:val="0"/>
          <w:marBottom w:val="0"/>
          <w:divBdr>
            <w:top w:val="none" w:sz="0" w:space="0" w:color="auto"/>
            <w:left w:val="none" w:sz="0" w:space="0" w:color="auto"/>
            <w:bottom w:val="none" w:sz="0" w:space="0" w:color="auto"/>
            <w:right w:val="none" w:sz="0" w:space="0" w:color="auto"/>
          </w:divBdr>
        </w:div>
        <w:div w:id="582181543">
          <w:blockQuote w:val="1"/>
          <w:marLeft w:val="0"/>
          <w:marRight w:val="0"/>
          <w:marTop w:val="0"/>
          <w:marBottom w:val="0"/>
          <w:divBdr>
            <w:top w:val="none" w:sz="0" w:space="0" w:color="auto"/>
            <w:left w:val="none" w:sz="0" w:space="0" w:color="auto"/>
            <w:bottom w:val="none" w:sz="0" w:space="0" w:color="auto"/>
            <w:right w:val="none" w:sz="0" w:space="0" w:color="auto"/>
          </w:divBdr>
        </w:div>
        <w:div w:id="1034381963">
          <w:blockQuote w:val="1"/>
          <w:marLeft w:val="0"/>
          <w:marRight w:val="0"/>
          <w:marTop w:val="0"/>
          <w:marBottom w:val="0"/>
          <w:divBdr>
            <w:top w:val="none" w:sz="0" w:space="0" w:color="auto"/>
            <w:left w:val="none" w:sz="0" w:space="0" w:color="auto"/>
            <w:bottom w:val="none" w:sz="0" w:space="0" w:color="auto"/>
            <w:right w:val="none" w:sz="0" w:space="0" w:color="auto"/>
          </w:divBdr>
        </w:div>
        <w:div w:id="200483010">
          <w:blockQuote w:val="1"/>
          <w:marLeft w:val="0"/>
          <w:marRight w:val="0"/>
          <w:marTop w:val="0"/>
          <w:marBottom w:val="0"/>
          <w:divBdr>
            <w:top w:val="none" w:sz="0" w:space="0" w:color="auto"/>
            <w:left w:val="none" w:sz="0" w:space="0" w:color="auto"/>
            <w:bottom w:val="none" w:sz="0" w:space="0" w:color="auto"/>
            <w:right w:val="none" w:sz="0" w:space="0" w:color="auto"/>
          </w:divBdr>
        </w:div>
        <w:div w:id="1272661074">
          <w:blockQuote w:val="1"/>
          <w:marLeft w:val="0"/>
          <w:marRight w:val="0"/>
          <w:marTop w:val="0"/>
          <w:marBottom w:val="0"/>
          <w:divBdr>
            <w:top w:val="none" w:sz="0" w:space="0" w:color="auto"/>
            <w:left w:val="none" w:sz="0" w:space="0" w:color="auto"/>
            <w:bottom w:val="none" w:sz="0" w:space="0" w:color="auto"/>
            <w:right w:val="none" w:sz="0" w:space="0" w:color="auto"/>
          </w:divBdr>
        </w:div>
        <w:div w:id="160699313">
          <w:blockQuote w:val="1"/>
          <w:marLeft w:val="0"/>
          <w:marRight w:val="0"/>
          <w:marTop w:val="0"/>
          <w:marBottom w:val="0"/>
          <w:divBdr>
            <w:top w:val="none" w:sz="0" w:space="0" w:color="auto"/>
            <w:left w:val="none" w:sz="0" w:space="0" w:color="auto"/>
            <w:bottom w:val="none" w:sz="0" w:space="0" w:color="auto"/>
            <w:right w:val="none" w:sz="0" w:space="0" w:color="auto"/>
          </w:divBdr>
        </w:div>
        <w:div w:id="99758800">
          <w:blockQuote w:val="1"/>
          <w:marLeft w:val="0"/>
          <w:marRight w:val="0"/>
          <w:marTop w:val="0"/>
          <w:marBottom w:val="0"/>
          <w:divBdr>
            <w:top w:val="none" w:sz="0" w:space="0" w:color="auto"/>
            <w:left w:val="none" w:sz="0" w:space="0" w:color="auto"/>
            <w:bottom w:val="none" w:sz="0" w:space="0" w:color="auto"/>
            <w:right w:val="none" w:sz="0" w:space="0" w:color="auto"/>
          </w:divBdr>
        </w:div>
        <w:div w:id="1614435916">
          <w:blockQuote w:val="1"/>
          <w:marLeft w:val="0"/>
          <w:marRight w:val="0"/>
          <w:marTop w:val="0"/>
          <w:marBottom w:val="0"/>
          <w:divBdr>
            <w:top w:val="none" w:sz="0" w:space="0" w:color="auto"/>
            <w:left w:val="none" w:sz="0" w:space="0" w:color="auto"/>
            <w:bottom w:val="none" w:sz="0" w:space="0" w:color="auto"/>
            <w:right w:val="none" w:sz="0" w:space="0" w:color="auto"/>
          </w:divBdr>
        </w:div>
        <w:div w:id="947351009">
          <w:blockQuote w:val="1"/>
          <w:marLeft w:val="0"/>
          <w:marRight w:val="0"/>
          <w:marTop w:val="0"/>
          <w:marBottom w:val="0"/>
          <w:divBdr>
            <w:top w:val="none" w:sz="0" w:space="0" w:color="auto"/>
            <w:left w:val="none" w:sz="0" w:space="0" w:color="auto"/>
            <w:bottom w:val="none" w:sz="0" w:space="0" w:color="auto"/>
            <w:right w:val="none" w:sz="0" w:space="0" w:color="auto"/>
          </w:divBdr>
        </w:div>
        <w:div w:id="1818183824">
          <w:blockQuote w:val="1"/>
          <w:marLeft w:val="0"/>
          <w:marRight w:val="0"/>
          <w:marTop w:val="0"/>
          <w:marBottom w:val="0"/>
          <w:divBdr>
            <w:top w:val="none" w:sz="0" w:space="0" w:color="auto"/>
            <w:left w:val="none" w:sz="0" w:space="0" w:color="auto"/>
            <w:bottom w:val="none" w:sz="0" w:space="0" w:color="auto"/>
            <w:right w:val="none" w:sz="0" w:space="0" w:color="auto"/>
          </w:divBdr>
        </w:div>
        <w:div w:id="1581940270">
          <w:blockQuote w:val="1"/>
          <w:marLeft w:val="0"/>
          <w:marRight w:val="0"/>
          <w:marTop w:val="0"/>
          <w:marBottom w:val="0"/>
          <w:divBdr>
            <w:top w:val="none" w:sz="0" w:space="0" w:color="auto"/>
            <w:left w:val="none" w:sz="0" w:space="0" w:color="auto"/>
            <w:bottom w:val="none" w:sz="0" w:space="0" w:color="auto"/>
            <w:right w:val="none" w:sz="0" w:space="0" w:color="auto"/>
          </w:divBdr>
        </w:div>
        <w:div w:id="1300649357">
          <w:blockQuote w:val="1"/>
          <w:marLeft w:val="0"/>
          <w:marRight w:val="0"/>
          <w:marTop w:val="0"/>
          <w:marBottom w:val="0"/>
          <w:divBdr>
            <w:top w:val="none" w:sz="0" w:space="0" w:color="auto"/>
            <w:left w:val="none" w:sz="0" w:space="0" w:color="auto"/>
            <w:bottom w:val="none" w:sz="0" w:space="0" w:color="auto"/>
            <w:right w:val="none" w:sz="0" w:space="0" w:color="auto"/>
          </w:divBdr>
        </w:div>
        <w:div w:id="680279049">
          <w:blockQuote w:val="1"/>
          <w:marLeft w:val="0"/>
          <w:marRight w:val="0"/>
          <w:marTop w:val="0"/>
          <w:marBottom w:val="0"/>
          <w:divBdr>
            <w:top w:val="none" w:sz="0" w:space="0" w:color="auto"/>
            <w:left w:val="none" w:sz="0" w:space="0" w:color="auto"/>
            <w:bottom w:val="none" w:sz="0" w:space="0" w:color="auto"/>
            <w:right w:val="none" w:sz="0" w:space="0" w:color="auto"/>
          </w:divBdr>
        </w:div>
        <w:div w:id="1342901176">
          <w:blockQuote w:val="1"/>
          <w:marLeft w:val="0"/>
          <w:marRight w:val="0"/>
          <w:marTop w:val="0"/>
          <w:marBottom w:val="0"/>
          <w:divBdr>
            <w:top w:val="none" w:sz="0" w:space="0" w:color="auto"/>
            <w:left w:val="none" w:sz="0" w:space="0" w:color="auto"/>
            <w:bottom w:val="none" w:sz="0" w:space="0" w:color="auto"/>
            <w:right w:val="none" w:sz="0" w:space="0" w:color="auto"/>
          </w:divBdr>
        </w:div>
        <w:div w:id="731999379">
          <w:blockQuote w:val="1"/>
          <w:marLeft w:val="0"/>
          <w:marRight w:val="0"/>
          <w:marTop w:val="0"/>
          <w:marBottom w:val="0"/>
          <w:divBdr>
            <w:top w:val="none" w:sz="0" w:space="0" w:color="auto"/>
            <w:left w:val="none" w:sz="0" w:space="0" w:color="auto"/>
            <w:bottom w:val="none" w:sz="0" w:space="0" w:color="auto"/>
            <w:right w:val="none" w:sz="0" w:space="0" w:color="auto"/>
          </w:divBdr>
        </w:div>
        <w:div w:id="1519613365">
          <w:blockQuote w:val="1"/>
          <w:marLeft w:val="0"/>
          <w:marRight w:val="0"/>
          <w:marTop w:val="0"/>
          <w:marBottom w:val="0"/>
          <w:divBdr>
            <w:top w:val="none" w:sz="0" w:space="0" w:color="auto"/>
            <w:left w:val="none" w:sz="0" w:space="0" w:color="auto"/>
            <w:bottom w:val="none" w:sz="0" w:space="0" w:color="auto"/>
            <w:right w:val="none" w:sz="0" w:space="0" w:color="auto"/>
          </w:divBdr>
        </w:div>
        <w:div w:id="1425229329">
          <w:blockQuote w:val="1"/>
          <w:marLeft w:val="0"/>
          <w:marRight w:val="0"/>
          <w:marTop w:val="0"/>
          <w:marBottom w:val="0"/>
          <w:divBdr>
            <w:top w:val="none" w:sz="0" w:space="0" w:color="auto"/>
            <w:left w:val="none" w:sz="0" w:space="0" w:color="auto"/>
            <w:bottom w:val="none" w:sz="0" w:space="0" w:color="auto"/>
            <w:right w:val="none" w:sz="0" w:space="0" w:color="auto"/>
          </w:divBdr>
        </w:div>
        <w:div w:id="210653667">
          <w:blockQuote w:val="1"/>
          <w:marLeft w:val="0"/>
          <w:marRight w:val="0"/>
          <w:marTop w:val="0"/>
          <w:marBottom w:val="0"/>
          <w:divBdr>
            <w:top w:val="none" w:sz="0" w:space="0" w:color="auto"/>
            <w:left w:val="none" w:sz="0" w:space="0" w:color="auto"/>
            <w:bottom w:val="none" w:sz="0" w:space="0" w:color="auto"/>
            <w:right w:val="none" w:sz="0" w:space="0" w:color="auto"/>
          </w:divBdr>
        </w:div>
        <w:div w:id="262344478">
          <w:blockQuote w:val="1"/>
          <w:marLeft w:val="0"/>
          <w:marRight w:val="0"/>
          <w:marTop w:val="0"/>
          <w:marBottom w:val="0"/>
          <w:divBdr>
            <w:top w:val="none" w:sz="0" w:space="0" w:color="auto"/>
            <w:left w:val="none" w:sz="0" w:space="0" w:color="auto"/>
            <w:bottom w:val="none" w:sz="0" w:space="0" w:color="auto"/>
            <w:right w:val="none" w:sz="0" w:space="0" w:color="auto"/>
          </w:divBdr>
        </w:div>
        <w:div w:id="233008663">
          <w:blockQuote w:val="1"/>
          <w:marLeft w:val="0"/>
          <w:marRight w:val="0"/>
          <w:marTop w:val="0"/>
          <w:marBottom w:val="0"/>
          <w:divBdr>
            <w:top w:val="none" w:sz="0" w:space="0" w:color="auto"/>
            <w:left w:val="none" w:sz="0" w:space="0" w:color="auto"/>
            <w:bottom w:val="none" w:sz="0" w:space="0" w:color="auto"/>
            <w:right w:val="none" w:sz="0" w:space="0" w:color="auto"/>
          </w:divBdr>
        </w:div>
        <w:div w:id="397166396">
          <w:blockQuote w:val="1"/>
          <w:marLeft w:val="0"/>
          <w:marRight w:val="0"/>
          <w:marTop w:val="0"/>
          <w:marBottom w:val="0"/>
          <w:divBdr>
            <w:top w:val="none" w:sz="0" w:space="0" w:color="auto"/>
            <w:left w:val="none" w:sz="0" w:space="0" w:color="auto"/>
            <w:bottom w:val="none" w:sz="0" w:space="0" w:color="auto"/>
            <w:right w:val="none" w:sz="0" w:space="0" w:color="auto"/>
          </w:divBdr>
        </w:div>
        <w:div w:id="2024430050">
          <w:blockQuote w:val="1"/>
          <w:marLeft w:val="0"/>
          <w:marRight w:val="0"/>
          <w:marTop w:val="0"/>
          <w:marBottom w:val="0"/>
          <w:divBdr>
            <w:top w:val="none" w:sz="0" w:space="0" w:color="auto"/>
            <w:left w:val="none" w:sz="0" w:space="0" w:color="auto"/>
            <w:bottom w:val="none" w:sz="0" w:space="0" w:color="auto"/>
            <w:right w:val="none" w:sz="0" w:space="0" w:color="auto"/>
          </w:divBdr>
        </w:div>
        <w:div w:id="1556238591">
          <w:blockQuote w:val="1"/>
          <w:marLeft w:val="0"/>
          <w:marRight w:val="0"/>
          <w:marTop w:val="0"/>
          <w:marBottom w:val="0"/>
          <w:divBdr>
            <w:top w:val="none" w:sz="0" w:space="0" w:color="auto"/>
            <w:left w:val="none" w:sz="0" w:space="0" w:color="auto"/>
            <w:bottom w:val="none" w:sz="0" w:space="0" w:color="auto"/>
            <w:right w:val="none" w:sz="0" w:space="0" w:color="auto"/>
          </w:divBdr>
        </w:div>
        <w:div w:id="1555702562">
          <w:blockQuote w:val="1"/>
          <w:marLeft w:val="0"/>
          <w:marRight w:val="0"/>
          <w:marTop w:val="0"/>
          <w:marBottom w:val="0"/>
          <w:divBdr>
            <w:top w:val="none" w:sz="0" w:space="0" w:color="auto"/>
            <w:left w:val="none" w:sz="0" w:space="0" w:color="auto"/>
            <w:bottom w:val="none" w:sz="0" w:space="0" w:color="auto"/>
            <w:right w:val="none" w:sz="0" w:space="0" w:color="auto"/>
          </w:divBdr>
        </w:div>
        <w:div w:id="1723628561">
          <w:blockQuote w:val="1"/>
          <w:marLeft w:val="0"/>
          <w:marRight w:val="0"/>
          <w:marTop w:val="0"/>
          <w:marBottom w:val="0"/>
          <w:divBdr>
            <w:top w:val="none" w:sz="0" w:space="0" w:color="auto"/>
            <w:left w:val="none" w:sz="0" w:space="0" w:color="auto"/>
            <w:bottom w:val="none" w:sz="0" w:space="0" w:color="auto"/>
            <w:right w:val="none" w:sz="0" w:space="0" w:color="auto"/>
          </w:divBdr>
        </w:div>
        <w:div w:id="1072048505">
          <w:blockQuote w:val="1"/>
          <w:marLeft w:val="0"/>
          <w:marRight w:val="0"/>
          <w:marTop w:val="0"/>
          <w:marBottom w:val="0"/>
          <w:divBdr>
            <w:top w:val="none" w:sz="0" w:space="0" w:color="auto"/>
            <w:left w:val="none" w:sz="0" w:space="0" w:color="auto"/>
            <w:bottom w:val="none" w:sz="0" w:space="0" w:color="auto"/>
            <w:right w:val="none" w:sz="0" w:space="0" w:color="auto"/>
          </w:divBdr>
        </w:div>
        <w:div w:id="345864021">
          <w:blockQuote w:val="1"/>
          <w:marLeft w:val="0"/>
          <w:marRight w:val="0"/>
          <w:marTop w:val="0"/>
          <w:marBottom w:val="0"/>
          <w:divBdr>
            <w:top w:val="none" w:sz="0" w:space="0" w:color="auto"/>
            <w:left w:val="none" w:sz="0" w:space="0" w:color="auto"/>
            <w:bottom w:val="none" w:sz="0" w:space="0" w:color="auto"/>
            <w:right w:val="none" w:sz="0" w:space="0" w:color="auto"/>
          </w:divBdr>
        </w:div>
        <w:div w:id="896665141">
          <w:blockQuote w:val="1"/>
          <w:marLeft w:val="0"/>
          <w:marRight w:val="0"/>
          <w:marTop w:val="0"/>
          <w:marBottom w:val="0"/>
          <w:divBdr>
            <w:top w:val="none" w:sz="0" w:space="0" w:color="auto"/>
            <w:left w:val="none" w:sz="0" w:space="0" w:color="auto"/>
            <w:bottom w:val="none" w:sz="0" w:space="0" w:color="auto"/>
            <w:right w:val="none" w:sz="0" w:space="0" w:color="auto"/>
          </w:divBdr>
        </w:div>
        <w:div w:id="437677380">
          <w:blockQuote w:val="1"/>
          <w:marLeft w:val="0"/>
          <w:marRight w:val="0"/>
          <w:marTop w:val="0"/>
          <w:marBottom w:val="0"/>
          <w:divBdr>
            <w:top w:val="none" w:sz="0" w:space="0" w:color="auto"/>
            <w:left w:val="none" w:sz="0" w:space="0" w:color="auto"/>
            <w:bottom w:val="none" w:sz="0" w:space="0" w:color="auto"/>
            <w:right w:val="none" w:sz="0" w:space="0" w:color="auto"/>
          </w:divBdr>
        </w:div>
        <w:div w:id="81731104">
          <w:blockQuote w:val="1"/>
          <w:marLeft w:val="0"/>
          <w:marRight w:val="0"/>
          <w:marTop w:val="0"/>
          <w:marBottom w:val="0"/>
          <w:divBdr>
            <w:top w:val="none" w:sz="0" w:space="0" w:color="auto"/>
            <w:left w:val="none" w:sz="0" w:space="0" w:color="auto"/>
            <w:bottom w:val="none" w:sz="0" w:space="0" w:color="auto"/>
            <w:right w:val="none" w:sz="0" w:space="0" w:color="auto"/>
          </w:divBdr>
        </w:div>
        <w:div w:id="1113861050">
          <w:blockQuote w:val="1"/>
          <w:marLeft w:val="0"/>
          <w:marRight w:val="0"/>
          <w:marTop w:val="0"/>
          <w:marBottom w:val="0"/>
          <w:divBdr>
            <w:top w:val="none" w:sz="0" w:space="0" w:color="auto"/>
            <w:left w:val="none" w:sz="0" w:space="0" w:color="auto"/>
            <w:bottom w:val="none" w:sz="0" w:space="0" w:color="auto"/>
            <w:right w:val="none" w:sz="0" w:space="0" w:color="auto"/>
          </w:divBdr>
        </w:div>
        <w:div w:id="171259562">
          <w:blockQuote w:val="1"/>
          <w:marLeft w:val="0"/>
          <w:marRight w:val="0"/>
          <w:marTop w:val="0"/>
          <w:marBottom w:val="0"/>
          <w:divBdr>
            <w:top w:val="none" w:sz="0" w:space="0" w:color="auto"/>
            <w:left w:val="none" w:sz="0" w:space="0" w:color="auto"/>
            <w:bottom w:val="none" w:sz="0" w:space="0" w:color="auto"/>
            <w:right w:val="none" w:sz="0" w:space="0" w:color="auto"/>
          </w:divBdr>
        </w:div>
        <w:div w:id="1102916052">
          <w:blockQuote w:val="1"/>
          <w:marLeft w:val="0"/>
          <w:marRight w:val="0"/>
          <w:marTop w:val="0"/>
          <w:marBottom w:val="0"/>
          <w:divBdr>
            <w:top w:val="none" w:sz="0" w:space="0" w:color="auto"/>
            <w:left w:val="none" w:sz="0" w:space="0" w:color="auto"/>
            <w:bottom w:val="none" w:sz="0" w:space="0" w:color="auto"/>
            <w:right w:val="none" w:sz="0" w:space="0" w:color="auto"/>
          </w:divBdr>
        </w:div>
        <w:div w:id="890850585">
          <w:blockQuote w:val="1"/>
          <w:marLeft w:val="0"/>
          <w:marRight w:val="0"/>
          <w:marTop w:val="0"/>
          <w:marBottom w:val="0"/>
          <w:divBdr>
            <w:top w:val="none" w:sz="0" w:space="0" w:color="auto"/>
            <w:left w:val="none" w:sz="0" w:space="0" w:color="auto"/>
            <w:bottom w:val="none" w:sz="0" w:space="0" w:color="auto"/>
            <w:right w:val="none" w:sz="0" w:space="0" w:color="auto"/>
          </w:divBdr>
        </w:div>
        <w:div w:id="1464692426">
          <w:blockQuote w:val="1"/>
          <w:marLeft w:val="0"/>
          <w:marRight w:val="0"/>
          <w:marTop w:val="0"/>
          <w:marBottom w:val="0"/>
          <w:divBdr>
            <w:top w:val="none" w:sz="0" w:space="0" w:color="auto"/>
            <w:left w:val="none" w:sz="0" w:space="0" w:color="auto"/>
            <w:bottom w:val="none" w:sz="0" w:space="0" w:color="auto"/>
            <w:right w:val="none" w:sz="0" w:space="0" w:color="auto"/>
          </w:divBdr>
        </w:div>
        <w:div w:id="1769807254">
          <w:blockQuote w:val="1"/>
          <w:marLeft w:val="0"/>
          <w:marRight w:val="0"/>
          <w:marTop w:val="0"/>
          <w:marBottom w:val="0"/>
          <w:divBdr>
            <w:top w:val="none" w:sz="0" w:space="0" w:color="auto"/>
            <w:left w:val="none" w:sz="0" w:space="0" w:color="auto"/>
            <w:bottom w:val="none" w:sz="0" w:space="0" w:color="auto"/>
            <w:right w:val="none" w:sz="0" w:space="0" w:color="auto"/>
          </w:divBdr>
        </w:div>
        <w:div w:id="542908597">
          <w:blockQuote w:val="1"/>
          <w:marLeft w:val="0"/>
          <w:marRight w:val="0"/>
          <w:marTop w:val="0"/>
          <w:marBottom w:val="0"/>
          <w:divBdr>
            <w:top w:val="none" w:sz="0" w:space="0" w:color="auto"/>
            <w:left w:val="none" w:sz="0" w:space="0" w:color="auto"/>
            <w:bottom w:val="none" w:sz="0" w:space="0" w:color="auto"/>
            <w:right w:val="none" w:sz="0" w:space="0" w:color="auto"/>
          </w:divBdr>
        </w:div>
        <w:div w:id="1446004469">
          <w:blockQuote w:val="1"/>
          <w:marLeft w:val="0"/>
          <w:marRight w:val="0"/>
          <w:marTop w:val="0"/>
          <w:marBottom w:val="0"/>
          <w:divBdr>
            <w:top w:val="none" w:sz="0" w:space="0" w:color="auto"/>
            <w:left w:val="none" w:sz="0" w:space="0" w:color="auto"/>
            <w:bottom w:val="none" w:sz="0" w:space="0" w:color="auto"/>
            <w:right w:val="none" w:sz="0" w:space="0" w:color="auto"/>
          </w:divBdr>
        </w:div>
        <w:div w:id="1006253605">
          <w:blockQuote w:val="1"/>
          <w:marLeft w:val="0"/>
          <w:marRight w:val="0"/>
          <w:marTop w:val="0"/>
          <w:marBottom w:val="0"/>
          <w:divBdr>
            <w:top w:val="none" w:sz="0" w:space="0" w:color="auto"/>
            <w:left w:val="none" w:sz="0" w:space="0" w:color="auto"/>
            <w:bottom w:val="none" w:sz="0" w:space="0" w:color="auto"/>
            <w:right w:val="none" w:sz="0" w:space="0" w:color="auto"/>
          </w:divBdr>
        </w:div>
        <w:div w:id="1007631926">
          <w:blockQuote w:val="1"/>
          <w:marLeft w:val="0"/>
          <w:marRight w:val="0"/>
          <w:marTop w:val="0"/>
          <w:marBottom w:val="0"/>
          <w:divBdr>
            <w:top w:val="none" w:sz="0" w:space="0" w:color="auto"/>
            <w:left w:val="none" w:sz="0" w:space="0" w:color="auto"/>
            <w:bottom w:val="none" w:sz="0" w:space="0" w:color="auto"/>
            <w:right w:val="none" w:sz="0" w:space="0" w:color="auto"/>
          </w:divBdr>
        </w:div>
        <w:div w:id="1172717429">
          <w:blockQuote w:val="1"/>
          <w:marLeft w:val="0"/>
          <w:marRight w:val="0"/>
          <w:marTop w:val="0"/>
          <w:marBottom w:val="0"/>
          <w:divBdr>
            <w:top w:val="none" w:sz="0" w:space="0" w:color="auto"/>
            <w:left w:val="none" w:sz="0" w:space="0" w:color="auto"/>
            <w:bottom w:val="none" w:sz="0" w:space="0" w:color="auto"/>
            <w:right w:val="none" w:sz="0" w:space="0" w:color="auto"/>
          </w:divBdr>
        </w:div>
        <w:div w:id="1960526581">
          <w:blockQuote w:val="1"/>
          <w:marLeft w:val="0"/>
          <w:marRight w:val="0"/>
          <w:marTop w:val="0"/>
          <w:marBottom w:val="0"/>
          <w:divBdr>
            <w:top w:val="none" w:sz="0" w:space="0" w:color="auto"/>
            <w:left w:val="none" w:sz="0" w:space="0" w:color="auto"/>
            <w:bottom w:val="none" w:sz="0" w:space="0" w:color="auto"/>
            <w:right w:val="none" w:sz="0" w:space="0" w:color="auto"/>
          </w:divBdr>
        </w:div>
        <w:div w:id="1087726528">
          <w:blockQuote w:val="1"/>
          <w:marLeft w:val="0"/>
          <w:marRight w:val="0"/>
          <w:marTop w:val="0"/>
          <w:marBottom w:val="0"/>
          <w:divBdr>
            <w:top w:val="none" w:sz="0" w:space="0" w:color="auto"/>
            <w:left w:val="none" w:sz="0" w:space="0" w:color="auto"/>
            <w:bottom w:val="none" w:sz="0" w:space="0" w:color="auto"/>
            <w:right w:val="none" w:sz="0" w:space="0" w:color="auto"/>
          </w:divBdr>
        </w:div>
        <w:div w:id="1845125456">
          <w:blockQuote w:val="1"/>
          <w:marLeft w:val="0"/>
          <w:marRight w:val="0"/>
          <w:marTop w:val="0"/>
          <w:marBottom w:val="0"/>
          <w:divBdr>
            <w:top w:val="none" w:sz="0" w:space="0" w:color="auto"/>
            <w:left w:val="none" w:sz="0" w:space="0" w:color="auto"/>
            <w:bottom w:val="none" w:sz="0" w:space="0" w:color="auto"/>
            <w:right w:val="none" w:sz="0" w:space="0" w:color="auto"/>
          </w:divBdr>
        </w:div>
        <w:div w:id="1388070650">
          <w:blockQuote w:val="1"/>
          <w:marLeft w:val="0"/>
          <w:marRight w:val="0"/>
          <w:marTop w:val="0"/>
          <w:marBottom w:val="0"/>
          <w:divBdr>
            <w:top w:val="none" w:sz="0" w:space="0" w:color="auto"/>
            <w:left w:val="none" w:sz="0" w:space="0" w:color="auto"/>
            <w:bottom w:val="none" w:sz="0" w:space="0" w:color="auto"/>
            <w:right w:val="none" w:sz="0" w:space="0" w:color="auto"/>
          </w:divBdr>
        </w:div>
        <w:div w:id="210964669">
          <w:blockQuote w:val="1"/>
          <w:marLeft w:val="0"/>
          <w:marRight w:val="0"/>
          <w:marTop w:val="0"/>
          <w:marBottom w:val="0"/>
          <w:divBdr>
            <w:top w:val="none" w:sz="0" w:space="0" w:color="auto"/>
            <w:left w:val="none" w:sz="0" w:space="0" w:color="auto"/>
            <w:bottom w:val="none" w:sz="0" w:space="0" w:color="auto"/>
            <w:right w:val="none" w:sz="0" w:space="0" w:color="auto"/>
          </w:divBdr>
        </w:div>
        <w:div w:id="780077723">
          <w:blockQuote w:val="1"/>
          <w:marLeft w:val="0"/>
          <w:marRight w:val="0"/>
          <w:marTop w:val="0"/>
          <w:marBottom w:val="0"/>
          <w:divBdr>
            <w:top w:val="none" w:sz="0" w:space="0" w:color="auto"/>
            <w:left w:val="none" w:sz="0" w:space="0" w:color="auto"/>
            <w:bottom w:val="none" w:sz="0" w:space="0" w:color="auto"/>
            <w:right w:val="none" w:sz="0" w:space="0" w:color="auto"/>
          </w:divBdr>
        </w:div>
        <w:div w:id="1771588594">
          <w:blockQuote w:val="1"/>
          <w:marLeft w:val="0"/>
          <w:marRight w:val="0"/>
          <w:marTop w:val="0"/>
          <w:marBottom w:val="0"/>
          <w:divBdr>
            <w:top w:val="none" w:sz="0" w:space="0" w:color="auto"/>
            <w:left w:val="none" w:sz="0" w:space="0" w:color="auto"/>
            <w:bottom w:val="none" w:sz="0" w:space="0" w:color="auto"/>
            <w:right w:val="none" w:sz="0" w:space="0" w:color="auto"/>
          </w:divBdr>
        </w:div>
        <w:div w:id="618949437">
          <w:blockQuote w:val="1"/>
          <w:marLeft w:val="0"/>
          <w:marRight w:val="0"/>
          <w:marTop w:val="0"/>
          <w:marBottom w:val="0"/>
          <w:divBdr>
            <w:top w:val="none" w:sz="0" w:space="0" w:color="auto"/>
            <w:left w:val="none" w:sz="0" w:space="0" w:color="auto"/>
            <w:bottom w:val="none" w:sz="0" w:space="0" w:color="auto"/>
            <w:right w:val="none" w:sz="0" w:space="0" w:color="auto"/>
          </w:divBdr>
        </w:div>
        <w:div w:id="920064025">
          <w:blockQuote w:val="1"/>
          <w:marLeft w:val="0"/>
          <w:marRight w:val="0"/>
          <w:marTop w:val="0"/>
          <w:marBottom w:val="0"/>
          <w:divBdr>
            <w:top w:val="none" w:sz="0" w:space="0" w:color="auto"/>
            <w:left w:val="none" w:sz="0" w:space="0" w:color="auto"/>
            <w:bottom w:val="none" w:sz="0" w:space="0" w:color="auto"/>
            <w:right w:val="none" w:sz="0" w:space="0" w:color="auto"/>
          </w:divBdr>
        </w:div>
        <w:div w:id="430516637">
          <w:blockQuote w:val="1"/>
          <w:marLeft w:val="0"/>
          <w:marRight w:val="0"/>
          <w:marTop w:val="0"/>
          <w:marBottom w:val="0"/>
          <w:divBdr>
            <w:top w:val="none" w:sz="0" w:space="0" w:color="auto"/>
            <w:left w:val="none" w:sz="0" w:space="0" w:color="auto"/>
            <w:bottom w:val="none" w:sz="0" w:space="0" w:color="auto"/>
            <w:right w:val="none" w:sz="0" w:space="0" w:color="auto"/>
          </w:divBdr>
        </w:div>
        <w:div w:id="307396213">
          <w:blockQuote w:val="1"/>
          <w:marLeft w:val="0"/>
          <w:marRight w:val="0"/>
          <w:marTop w:val="0"/>
          <w:marBottom w:val="0"/>
          <w:divBdr>
            <w:top w:val="none" w:sz="0" w:space="0" w:color="auto"/>
            <w:left w:val="none" w:sz="0" w:space="0" w:color="auto"/>
            <w:bottom w:val="none" w:sz="0" w:space="0" w:color="auto"/>
            <w:right w:val="none" w:sz="0" w:space="0" w:color="auto"/>
          </w:divBdr>
        </w:div>
        <w:div w:id="2139376843">
          <w:blockQuote w:val="1"/>
          <w:marLeft w:val="0"/>
          <w:marRight w:val="0"/>
          <w:marTop w:val="0"/>
          <w:marBottom w:val="0"/>
          <w:divBdr>
            <w:top w:val="none" w:sz="0" w:space="0" w:color="auto"/>
            <w:left w:val="none" w:sz="0" w:space="0" w:color="auto"/>
            <w:bottom w:val="none" w:sz="0" w:space="0" w:color="auto"/>
            <w:right w:val="none" w:sz="0" w:space="0" w:color="auto"/>
          </w:divBdr>
        </w:div>
        <w:div w:id="749354535">
          <w:blockQuote w:val="1"/>
          <w:marLeft w:val="0"/>
          <w:marRight w:val="0"/>
          <w:marTop w:val="0"/>
          <w:marBottom w:val="0"/>
          <w:divBdr>
            <w:top w:val="none" w:sz="0" w:space="0" w:color="auto"/>
            <w:left w:val="none" w:sz="0" w:space="0" w:color="auto"/>
            <w:bottom w:val="none" w:sz="0" w:space="0" w:color="auto"/>
            <w:right w:val="none" w:sz="0" w:space="0" w:color="auto"/>
          </w:divBdr>
        </w:div>
        <w:div w:id="1846167013">
          <w:blockQuote w:val="1"/>
          <w:marLeft w:val="0"/>
          <w:marRight w:val="0"/>
          <w:marTop w:val="0"/>
          <w:marBottom w:val="0"/>
          <w:divBdr>
            <w:top w:val="none" w:sz="0" w:space="0" w:color="auto"/>
            <w:left w:val="none" w:sz="0" w:space="0" w:color="auto"/>
            <w:bottom w:val="none" w:sz="0" w:space="0" w:color="auto"/>
            <w:right w:val="none" w:sz="0" w:space="0" w:color="auto"/>
          </w:divBdr>
        </w:div>
        <w:div w:id="1951476387">
          <w:blockQuote w:val="1"/>
          <w:marLeft w:val="0"/>
          <w:marRight w:val="0"/>
          <w:marTop w:val="0"/>
          <w:marBottom w:val="0"/>
          <w:divBdr>
            <w:top w:val="none" w:sz="0" w:space="0" w:color="auto"/>
            <w:left w:val="none" w:sz="0" w:space="0" w:color="auto"/>
            <w:bottom w:val="none" w:sz="0" w:space="0" w:color="auto"/>
            <w:right w:val="none" w:sz="0" w:space="0" w:color="auto"/>
          </w:divBdr>
        </w:div>
        <w:div w:id="1095128416">
          <w:blockQuote w:val="1"/>
          <w:marLeft w:val="0"/>
          <w:marRight w:val="0"/>
          <w:marTop w:val="0"/>
          <w:marBottom w:val="0"/>
          <w:divBdr>
            <w:top w:val="none" w:sz="0" w:space="0" w:color="auto"/>
            <w:left w:val="none" w:sz="0" w:space="0" w:color="auto"/>
            <w:bottom w:val="none" w:sz="0" w:space="0" w:color="auto"/>
            <w:right w:val="none" w:sz="0" w:space="0" w:color="auto"/>
          </w:divBdr>
        </w:div>
        <w:div w:id="1862208337">
          <w:blockQuote w:val="1"/>
          <w:marLeft w:val="0"/>
          <w:marRight w:val="0"/>
          <w:marTop w:val="0"/>
          <w:marBottom w:val="0"/>
          <w:divBdr>
            <w:top w:val="none" w:sz="0" w:space="0" w:color="auto"/>
            <w:left w:val="none" w:sz="0" w:space="0" w:color="auto"/>
            <w:bottom w:val="none" w:sz="0" w:space="0" w:color="auto"/>
            <w:right w:val="none" w:sz="0" w:space="0" w:color="auto"/>
          </w:divBdr>
        </w:div>
        <w:div w:id="758210937">
          <w:blockQuote w:val="1"/>
          <w:marLeft w:val="0"/>
          <w:marRight w:val="0"/>
          <w:marTop w:val="0"/>
          <w:marBottom w:val="0"/>
          <w:divBdr>
            <w:top w:val="none" w:sz="0" w:space="0" w:color="auto"/>
            <w:left w:val="none" w:sz="0" w:space="0" w:color="auto"/>
            <w:bottom w:val="none" w:sz="0" w:space="0" w:color="auto"/>
            <w:right w:val="none" w:sz="0" w:space="0" w:color="auto"/>
          </w:divBdr>
        </w:div>
        <w:div w:id="1927573526">
          <w:blockQuote w:val="1"/>
          <w:marLeft w:val="0"/>
          <w:marRight w:val="0"/>
          <w:marTop w:val="0"/>
          <w:marBottom w:val="0"/>
          <w:divBdr>
            <w:top w:val="none" w:sz="0" w:space="0" w:color="auto"/>
            <w:left w:val="none" w:sz="0" w:space="0" w:color="auto"/>
            <w:bottom w:val="none" w:sz="0" w:space="0" w:color="auto"/>
            <w:right w:val="none" w:sz="0" w:space="0" w:color="auto"/>
          </w:divBdr>
        </w:div>
        <w:div w:id="861210226">
          <w:blockQuote w:val="1"/>
          <w:marLeft w:val="0"/>
          <w:marRight w:val="0"/>
          <w:marTop w:val="0"/>
          <w:marBottom w:val="0"/>
          <w:divBdr>
            <w:top w:val="none" w:sz="0" w:space="0" w:color="auto"/>
            <w:left w:val="none" w:sz="0" w:space="0" w:color="auto"/>
            <w:bottom w:val="none" w:sz="0" w:space="0" w:color="auto"/>
            <w:right w:val="none" w:sz="0" w:space="0" w:color="auto"/>
          </w:divBdr>
        </w:div>
        <w:div w:id="1055355724">
          <w:blockQuote w:val="1"/>
          <w:marLeft w:val="0"/>
          <w:marRight w:val="0"/>
          <w:marTop w:val="0"/>
          <w:marBottom w:val="0"/>
          <w:divBdr>
            <w:top w:val="none" w:sz="0" w:space="0" w:color="auto"/>
            <w:left w:val="none" w:sz="0" w:space="0" w:color="auto"/>
            <w:bottom w:val="none" w:sz="0" w:space="0" w:color="auto"/>
            <w:right w:val="none" w:sz="0" w:space="0" w:color="auto"/>
          </w:divBdr>
        </w:div>
        <w:div w:id="1442644127">
          <w:blockQuote w:val="1"/>
          <w:marLeft w:val="0"/>
          <w:marRight w:val="0"/>
          <w:marTop w:val="0"/>
          <w:marBottom w:val="0"/>
          <w:divBdr>
            <w:top w:val="none" w:sz="0" w:space="0" w:color="auto"/>
            <w:left w:val="none" w:sz="0" w:space="0" w:color="auto"/>
            <w:bottom w:val="none" w:sz="0" w:space="0" w:color="auto"/>
            <w:right w:val="none" w:sz="0" w:space="0" w:color="auto"/>
          </w:divBdr>
        </w:div>
        <w:div w:id="1619680375">
          <w:blockQuote w:val="1"/>
          <w:marLeft w:val="0"/>
          <w:marRight w:val="0"/>
          <w:marTop w:val="0"/>
          <w:marBottom w:val="0"/>
          <w:divBdr>
            <w:top w:val="none" w:sz="0" w:space="0" w:color="auto"/>
            <w:left w:val="none" w:sz="0" w:space="0" w:color="auto"/>
            <w:bottom w:val="none" w:sz="0" w:space="0" w:color="auto"/>
            <w:right w:val="none" w:sz="0" w:space="0" w:color="auto"/>
          </w:divBdr>
        </w:div>
        <w:div w:id="2009940097">
          <w:blockQuote w:val="1"/>
          <w:marLeft w:val="0"/>
          <w:marRight w:val="0"/>
          <w:marTop w:val="0"/>
          <w:marBottom w:val="0"/>
          <w:divBdr>
            <w:top w:val="none" w:sz="0" w:space="0" w:color="auto"/>
            <w:left w:val="none" w:sz="0" w:space="0" w:color="auto"/>
            <w:bottom w:val="none" w:sz="0" w:space="0" w:color="auto"/>
            <w:right w:val="none" w:sz="0" w:space="0" w:color="auto"/>
          </w:divBdr>
        </w:div>
        <w:div w:id="789200304">
          <w:blockQuote w:val="1"/>
          <w:marLeft w:val="0"/>
          <w:marRight w:val="0"/>
          <w:marTop w:val="0"/>
          <w:marBottom w:val="0"/>
          <w:divBdr>
            <w:top w:val="none" w:sz="0" w:space="0" w:color="auto"/>
            <w:left w:val="none" w:sz="0" w:space="0" w:color="auto"/>
            <w:bottom w:val="none" w:sz="0" w:space="0" w:color="auto"/>
            <w:right w:val="none" w:sz="0" w:space="0" w:color="auto"/>
          </w:divBdr>
        </w:div>
        <w:div w:id="292176969">
          <w:blockQuote w:val="1"/>
          <w:marLeft w:val="0"/>
          <w:marRight w:val="0"/>
          <w:marTop w:val="0"/>
          <w:marBottom w:val="0"/>
          <w:divBdr>
            <w:top w:val="none" w:sz="0" w:space="0" w:color="auto"/>
            <w:left w:val="none" w:sz="0" w:space="0" w:color="auto"/>
            <w:bottom w:val="none" w:sz="0" w:space="0" w:color="auto"/>
            <w:right w:val="none" w:sz="0" w:space="0" w:color="auto"/>
          </w:divBdr>
        </w:div>
        <w:div w:id="1268002766">
          <w:blockQuote w:val="1"/>
          <w:marLeft w:val="0"/>
          <w:marRight w:val="0"/>
          <w:marTop w:val="0"/>
          <w:marBottom w:val="0"/>
          <w:divBdr>
            <w:top w:val="none" w:sz="0" w:space="0" w:color="auto"/>
            <w:left w:val="none" w:sz="0" w:space="0" w:color="auto"/>
            <w:bottom w:val="none" w:sz="0" w:space="0" w:color="auto"/>
            <w:right w:val="none" w:sz="0" w:space="0" w:color="auto"/>
          </w:divBdr>
        </w:div>
        <w:div w:id="2108886286">
          <w:blockQuote w:val="1"/>
          <w:marLeft w:val="0"/>
          <w:marRight w:val="0"/>
          <w:marTop w:val="0"/>
          <w:marBottom w:val="0"/>
          <w:divBdr>
            <w:top w:val="none" w:sz="0" w:space="0" w:color="auto"/>
            <w:left w:val="none" w:sz="0" w:space="0" w:color="auto"/>
            <w:bottom w:val="none" w:sz="0" w:space="0" w:color="auto"/>
            <w:right w:val="none" w:sz="0" w:space="0" w:color="auto"/>
          </w:divBdr>
        </w:div>
        <w:div w:id="1254512687">
          <w:blockQuote w:val="1"/>
          <w:marLeft w:val="0"/>
          <w:marRight w:val="0"/>
          <w:marTop w:val="0"/>
          <w:marBottom w:val="0"/>
          <w:divBdr>
            <w:top w:val="none" w:sz="0" w:space="0" w:color="auto"/>
            <w:left w:val="none" w:sz="0" w:space="0" w:color="auto"/>
            <w:bottom w:val="none" w:sz="0" w:space="0" w:color="auto"/>
            <w:right w:val="none" w:sz="0" w:space="0" w:color="auto"/>
          </w:divBdr>
        </w:div>
        <w:div w:id="550389639">
          <w:blockQuote w:val="1"/>
          <w:marLeft w:val="0"/>
          <w:marRight w:val="0"/>
          <w:marTop w:val="0"/>
          <w:marBottom w:val="0"/>
          <w:divBdr>
            <w:top w:val="none" w:sz="0" w:space="0" w:color="auto"/>
            <w:left w:val="none" w:sz="0" w:space="0" w:color="auto"/>
            <w:bottom w:val="none" w:sz="0" w:space="0" w:color="auto"/>
            <w:right w:val="none" w:sz="0" w:space="0" w:color="auto"/>
          </w:divBdr>
        </w:div>
        <w:div w:id="733239572">
          <w:blockQuote w:val="1"/>
          <w:marLeft w:val="0"/>
          <w:marRight w:val="0"/>
          <w:marTop w:val="0"/>
          <w:marBottom w:val="0"/>
          <w:divBdr>
            <w:top w:val="none" w:sz="0" w:space="0" w:color="auto"/>
            <w:left w:val="none" w:sz="0" w:space="0" w:color="auto"/>
            <w:bottom w:val="none" w:sz="0" w:space="0" w:color="auto"/>
            <w:right w:val="none" w:sz="0" w:space="0" w:color="auto"/>
          </w:divBdr>
        </w:div>
        <w:div w:id="116684008">
          <w:blockQuote w:val="1"/>
          <w:marLeft w:val="0"/>
          <w:marRight w:val="0"/>
          <w:marTop w:val="0"/>
          <w:marBottom w:val="0"/>
          <w:divBdr>
            <w:top w:val="none" w:sz="0" w:space="0" w:color="auto"/>
            <w:left w:val="none" w:sz="0" w:space="0" w:color="auto"/>
            <w:bottom w:val="none" w:sz="0" w:space="0" w:color="auto"/>
            <w:right w:val="none" w:sz="0" w:space="0" w:color="auto"/>
          </w:divBdr>
        </w:div>
        <w:div w:id="468280062">
          <w:blockQuote w:val="1"/>
          <w:marLeft w:val="0"/>
          <w:marRight w:val="0"/>
          <w:marTop w:val="0"/>
          <w:marBottom w:val="0"/>
          <w:divBdr>
            <w:top w:val="none" w:sz="0" w:space="0" w:color="auto"/>
            <w:left w:val="none" w:sz="0" w:space="0" w:color="auto"/>
            <w:bottom w:val="none" w:sz="0" w:space="0" w:color="auto"/>
            <w:right w:val="none" w:sz="0" w:space="0" w:color="auto"/>
          </w:divBdr>
        </w:div>
        <w:div w:id="1167788821">
          <w:blockQuote w:val="1"/>
          <w:marLeft w:val="0"/>
          <w:marRight w:val="0"/>
          <w:marTop w:val="0"/>
          <w:marBottom w:val="0"/>
          <w:divBdr>
            <w:top w:val="none" w:sz="0" w:space="0" w:color="auto"/>
            <w:left w:val="none" w:sz="0" w:space="0" w:color="auto"/>
            <w:bottom w:val="none" w:sz="0" w:space="0" w:color="auto"/>
            <w:right w:val="none" w:sz="0" w:space="0" w:color="auto"/>
          </w:divBdr>
        </w:div>
        <w:div w:id="948662737">
          <w:blockQuote w:val="1"/>
          <w:marLeft w:val="0"/>
          <w:marRight w:val="0"/>
          <w:marTop w:val="0"/>
          <w:marBottom w:val="0"/>
          <w:divBdr>
            <w:top w:val="none" w:sz="0" w:space="0" w:color="auto"/>
            <w:left w:val="none" w:sz="0" w:space="0" w:color="auto"/>
            <w:bottom w:val="none" w:sz="0" w:space="0" w:color="auto"/>
            <w:right w:val="none" w:sz="0" w:space="0" w:color="auto"/>
          </w:divBdr>
        </w:div>
        <w:div w:id="2033189094">
          <w:blockQuote w:val="1"/>
          <w:marLeft w:val="0"/>
          <w:marRight w:val="0"/>
          <w:marTop w:val="0"/>
          <w:marBottom w:val="0"/>
          <w:divBdr>
            <w:top w:val="none" w:sz="0" w:space="0" w:color="auto"/>
            <w:left w:val="none" w:sz="0" w:space="0" w:color="auto"/>
            <w:bottom w:val="none" w:sz="0" w:space="0" w:color="auto"/>
            <w:right w:val="none" w:sz="0" w:space="0" w:color="auto"/>
          </w:divBdr>
        </w:div>
        <w:div w:id="1839617364">
          <w:blockQuote w:val="1"/>
          <w:marLeft w:val="0"/>
          <w:marRight w:val="0"/>
          <w:marTop w:val="0"/>
          <w:marBottom w:val="0"/>
          <w:divBdr>
            <w:top w:val="none" w:sz="0" w:space="0" w:color="auto"/>
            <w:left w:val="none" w:sz="0" w:space="0" w:color="auto"/>
            <w:bottom w:val="none" w:sz="0" w:space="0" w:color="auto"/>
            <w:right w:val="none" w:sz="0" w:space="0" w:color="auto"/>
          </w:divBdr>
        </w:div>
        <w:div w:id="524683957">
          <w:blockQuote w:val="1"/>
          <w:marLeft w:val="0"/>
          <w:marRight w:val="0"/>
          <w:marTop w:val="0"/>
          <w:marBottom w:val="0"/>
          <w:divBdr>
            <w:top w:val="none" w:sz="0" w:space="0" w:color="auto"/>
            <w:left w:val="none" w:sz="0" w:space="0" w:color="auto"/>
            <w:bottom w:val="none" w:sz="0" w:space="0" w:color="auto"/>
            <w:right w:val="none" w:sz="0" w:space="0" w:color="auto"/>
          </w:divBdr>
        </w:div>
        <w:div w:id="1122840803">
          <w:blockQuote w:val="1"/>
          <w:marLeft w:val="0"/>
          <w:marRight w:val="0"/>
          <w:marTop w:val="0"/>
          <w:marBottom w:val="0"/>
          <w:divBdr>
            <w:top w:val="none" w:sz="0" w:space="0" w:color="auto"/>
            <w:left w:val="none" w:sz="0" w:space="0" w:color="auto"/>
            <w:bottom w:val="none" w:sz="0" w:space="0" w:color="auto"/>
            <w:right w:val="none" w:sz="0" w:space="0" w:color="auto"/>
          </w:divBdr>
        </w:div>
        <w:div w:id="2094890262">
          <w:blockQuote w:val="1"/>
          <w:marLeft w:val="0"/>
          <w:marRight w:val="0"/>
          <w:marTop w:val="0"/>
          <w:marBottom w:val="0"/>
          <w:divBdr>
            <w:top w:val="none" w:sz="0" w:space="0" w:color="auto"/>
            <w:left w:val="none" w:sz="0" w:space="0" w:color="auto"/>
            <w:bottom w:val="none" w:sz="0" w:space="0" w:color="auto"/>
            <w:right w:val="none" w:sz="0" w:space="0" w:color="auto"/>
          </w:divBdr>
        </w:div>
        <w:div w:id="1814060772">
          <w:blockQuote w:val="1"/>
          <w:marLeft w:val="0"/>
          <w:marRight w:val="0"/>
          <w:marTop w:val="0"/>
          <w:marBottom w:val="0"/>
          <w:divBdr>
            <w:top w:val="none" w:sz="0" w:space="0" w:color="auto"/>
            <w:left w:val="none" w:sz="0" w:space="0" w:color="auto"/>
            <w:bottom w:val="none" w:sz="0" w:space="0" w:color="auto"/>
            <w:right w:val="none" w:sz="0" w:space="0" w:color="auto"/>
          </w:divBdr>
        </w:div>
        <w:div w:id="1953852998">
          <w:blockQuote w:val="1"/>
          <w:marLeft w:val="0"/>
          <w:marRight w:val="0"/>
          <w:marTop w:val="0"/>
          <w:marBottom w:val="0"/>
          <w:divBdr>
            <w:top w:val="none" w:sz="0" w:space="0" w:color="auto"/>
            <w:left w:val="none" w:sz="0" w:space="0" w:color="auto"/>
            <w:bottom w:val="none" w:sz="0" w:space="0" w:color="auto"/>
            <w:right w:val="none" w:sz="0" w:space="0" w:color="auto"/>
          </w:divBdr>
        </w:div>
        <w:div w:id="297761692">
          <w:blockQuote w:val="1"/>
          <w:marLeft w:val="0"/>
          <w:marRight w:val="0"/>
          <w:marTop w:val="0"/>
          <w:marBottom w:val="0"/>
          <w:divBdr>
            <w:top w:val="none" w:sz="0" w:space="0" w:color="auto"/>
            <w:left w:val="none" w:sz="0" w:space="0" w:color="auto"/>
            <w:bottom w:val="none" w:sz="0" w:space="0" w:color="auto"/>
            <w:right w:val="none" w:sz="0" w:space="0" w:color="auto"/>
          </w:divBdr>
        </w:div>
        <w:div w:id="1214536626">
          <w:blockQuote w:val="1"/>
          <w:marLeft w:val="0"/>
          <w:marRight w:val="0"/>
          <w:marTop w:val="0"/>
          <w:marBottom w:val="0"/>
          <w:divBdr>
            <w:top w:val="none" w:sz="0" w:space="0" w:color="auto"/>
            <w:left w:val="none" w:sz="0" w:space="0" w:color="auto"/>
            <w:bottom w:val="none" w:sz="0" w:space="0" w:color="auto"/>
            <w:right w:val="none" w:sz="0" w:space="0" w:color="auto"/>
          </w:divBdr>
        </w:div>
        <w:div w:id="1795900621">
          <w:blockQuote w:val="1"/>
          <w:marLeft w:val="0"/>
          <w:marRight w:val="0"/>
          <w:marTop w:val="0"/>
          <w:marBottom w:val="0"/>
          <w:divBdr>
            <w:top w:val="none" w:sz="0" w:space="0" w:color="auto"/>
            <w:left w:val="none" w:sz="0" w:space="0" w:color="auto"/>
            <w:bottom w:val="none" w:sz="0" w:space="0" w:color="auto"/>
            <w:right w:val="none" w:sz="0" w:space="0" w:color="auto"/>
          </w:divBdr>
        </w:div>
        <w:div w:id="450976741">
          <w:blockQuote w:val="1"/>
          <w:marLeft w:val="0"/>
          <w:marRight w:val="0"/>
          <w:marTop w:val="0"/>
          <w:marBottom w:val="0"/>
          <w:divBdr>
            <w:top w:val="none" w:sz="0" w:space="0" w:color="auto"/>
            <w:left w:val="none" w:sz="0" w:space="0" w:color="auto"/>
            <w:bottom w:val="none" w:sz="0" w:space="0" w:color="auto"/>
            <w:right w:val="none" w:sz="0" w:space="0" w:color="auto"/>
          </w:divBdr>
        </w:div>
        <w:div w:id="252589045">
          <w:blockQuote w:val="1"/>
          <w:marLeft w:val="0"/>
          <w:marRight w:val="0"/>
          <w:marTop w:val="0"/>
          <w:marBottom w:val="0"/>
          <w:divBdr>
            <w:top w:val="none" w:sz="0" w:space="0" w:color="auto"/>
            <w:left w:val="none" w:sz="0" w:space="0" w:color="auto"/>
            <w:bottom w:val="none" w:sz="0" w:space="0" w:color="auto"/>
            <w:right w:val="none" w:sz="0" w:space="0" w:color="auto"/>
          </w:divBdr>
        </w:div>
        <w:div w:id="1357536794">
          <w:blockQuote w:val="1"/>
          <w:marLeft w:val="0"/>
          <w:marRight w:val="0"/>
          <w:marTop w:val="0"/>
          <w:marBottom w:val="0"/>
          <w:divBdr>
            <w:top w:val="none" w:sz="0" w:space="0" w:color="auto"/>
            <w:left w:val="none" w:sz="0" w:space="0" w:color="auto"/>
            <w:bottom w:val="none" w:sz="0" w:space="0" w:color="auto"/>
            <w:right w:val="none" w:sz="0" w:space="0" w:color="auto"/>
          </w:divBdr>
        </w:div>
        <w:div w:id="520700376">
          <w:blockQuote w:val="1"/>
          <w:marLeft w:val="0"/>
          <w:marRight w:val="0"/>
          <w:marTop w:val="0"/>
          <w:marBottom w:val="0"/>
          <w:divBdr>
            <w:top w:val="none" w:sz="0" w:space="0" w:color="auto"/>
            <w:left w:val="none" w:sz="0" w:space="0" w:color="auto"/>
            <w:bottom w:val="none" w:sz="0" w:space="0" w:color="auto"/>
            <w:right w:val="none" w:sz="0" w:space="0" w:color="auto"/>
          </w:divBdr>
        </w:div>
        <w:div w:id="564755197">
          <w:blockQuote w:val="1"/>
          <w:marLeft w:val="0"/>
          <w:marRight w:val="0"/>
          <w:marTop w:val="0"/>
          <w:marBottom w:val="0"/>
          <w:divBdr>
            <w:top w:val="none" w:sz="0" w:space="0" w:color="auto"/>
            <w:left w:val="none" w:sz="0" w:space="0" w:color="auto"/>
            <w:bottom w:val="none" w:sz="0" w:space="0" w:color="auto"/>
            <w:right w:val="none" w:sz="0" w:space="0" w:color="auto"/>
          </w:divBdr>
        </w:div>
        <w:div w:id="1861047647">
          <w:blockQuote w:val="1"/>
          <w:marLeft w:val="0"/>
          <w:marRight w:val="0"/>
          <w:marTop w:val="0"/>
          <w:marBottom w:val="0"/>
          <w:divBdr>
            <w:top w:val="none" w:sz="0" w:space="0" w:color="auto"/>
            <w:left w:val="none" w:sz="0" w:space="0" w:color="auto"/>
            <w:bottom w:val="none" w:sz="0" w:space="0" w:color="auto"/>
            <w:right w:val="none" w:sz="0" w:space="0" w:color="auto"/>
          </w:divBdr>
        </w:div>
        <w:div w:id="783228058">
          <w:blockQuote w:val="1"/>
          <w:marLeft w:val="0"/>
          <w:marRight w:val="0"/>
          <w:marTop w:val="0"/>
          <w:marBottom w:val="0"/>
          <w:divBdr>
            <w:top w:val="none" w:sz="0" w:space="0" w:color="auto"/>
            <w:left w:val="none" w:sz="0" w:space="0" w:color="auto"/>
            <w:bottom w:val="none" w:sz="0" w:space="0" w:color="auto"/>
            <w:right w:val="none" w:sz="0" w:space="0" w:color="auto"/>
          </w:divBdr>
        </w:div>
        <w:div w:id="1427656005">
          <w:blockQuote w:val="1"/>
          <w:marLeft w:val="0"/>
          <w:marRight w:val="0"/>
          <w:marTop w:val="0"/>
          <w:marBottom w:val="0"/>
          <w:divBdr>
            <w:top w:val="none" w:sz="0" w:space="0" w:color="auto"/>
            <w:left w:val="none" w:sz="0" w:space="0" w:color="auto"/>
            <w:bottom w:val="none" w:sz="0" w:space="0" w:color="auto"/>
            <w:right w:val="none" w:sz="0" w:space="0" w:color="auto"/>
          </w:divBdr>
        </w:div>
        <w:div w:id="1668247383">
          <w:blockQuote w:val="1"/>
          <w:marLeft w:val="0"/>
          <w:marRight w:val="0"/>
          <w:marTop w:val="0"/>
          <w:marBottom w:val="0"/>
          <w:divBdr>
            <w:top w:val="none" w:sz="0" w:space="0" w:color="auto"/>
            <w:left w:val="none" w:sz="0" w:space="0" w:color="auto"/>
            <w:bottom w:val="none" w:sz="0" w:space="0" w:color="auto"/>
            <w:right w:val="none" w:sz="0" w:space="0" w:color="auto"/>
          </w:divBdr>
        </w:div>
        <w:div w:id="177089164">
          <w:blockQuote w:val="1"/>
          <w:marLeft w:val="0"/>
          <w:marRight w:val="0"/>
          <w:marTop w:val="0"/>
          <w:marBottom w:val="0"/>
          <w:divBdr>
            <w:top w:val="none" w:sz="0" w:space="0" w:color="auto"/>
            <w:left w:val="none" w:sz="0" w:space="0" w:color="auto"/>
            <w:bottom w:val="none" w:sz="0" w:space="0" w:color="auto"/>
            <w:right w:val="none" w:sz="0" w:space="0" w:color="auto"/>
          </w:divBdr>
        </w:div>
        <w:div w:id="1341155630">
          <w:blockQuote w:val="1"/>
          <w:marLeft w:val="0"/>
          <w:marRight w:val="0"/>
          <w:marTop w:val="0"/>
          <w:marBottom w:val="0"/>
          <w:divBdr>
            <w:top w:val="none" w:sz="0" w:space="0" w:color="auto"/>
            <w:left w:val="none" w:sz="0" w:space="0" w:color="auto"/>
            <w:bottom w:val="none" w:sz="0" w:space="0" w:color="auto"/>
            <w:right w:val="none" w:sz="0" w:space="0" w:color="auto"/>
          </w:divBdr>
        </w:div>
        <w:div w:id="698628707">
          <w:blockQuote w:val="1"/>
          <w:marLeft w:val="0"/>
          <w:marRight w:val="0"/>
          <w:marTop w:val="0"/>
          <w:marBottom w:val="0"/>
          <w:divBdr>
            <w:top w:val="none" w:sz="0" w:space="0" w:color="auto"/>
            <w:left w:val="none" w:sz="0" w:space="0" w:color="auto"/>
            <w:bottom w:val="none" w:sz="0" w:space="0" w:color="auto"/>
            <w:right w:val="none" w:sz="0" w:space="0" w:color="auto"/>
          </w:divBdr>
        </w:div>
        <w:div w:id="196041031">
          <w:blockQuote w:val="1"/>
          <w:marLeft w:val="0"/>
          <w:marRight w:val="0"/>
          <w:marTop w:val="0"/>
          <w:marBottom w:val="0"/>
          <w:divBdr>
            <w:top w:val="none" w:sz="0" w:space="0" w:color="auto"/>
            <w:left w:val="none" w:sz="0" w:space="0" w:color="auto"/>
            <w:bottom w:val="none" w:sz="0" w:space="0" w:color="auto"/>
            <w:right w:val="none" w:sz="0" w:space="0" w:color="auto"/>
          </w:divBdr>
        </w:div>
        <w:div w:id="493762963">
          <w:blockQuote w:val="1"/>
          <w:marLeft w:val="0"/>
          <w:marRight w:val="0"/>
          <w:marTop w:val="0"/>
          <w:marBottom w:val="0"/>
          <w:divBdr>
            <w:top w:val="none" w:sz="0" w:space="0" w:color="auto"/>
            <w:left w:val="none" w:sz="0" w:space="0" w:color="auto"/>
            <w:bottom w:val="none" w:sz="0" w:space="0" w:color="auto"/>
            <w:right w:val="none" w:sz="0" w:space="0" w:color="auto"/>
          </w:divBdr>
        </w:div>
        <w:div w:id="1142387728">
          <w:blockQuote w:val="1"/>
          <w:marLeft w:val="0"/>
          <w:marRight w:val="0"/>
          <w:marTop w:val="0"/>
          <w:marBottom w:val="0"/>
          <w:divBdr>
            <w:top w:val="none" w:sz="0" w:space="0" w:color="auto"/>
            <w:left w:val="none" w:sz="0" w:space="0" w:color="auto"/>
            <w:bottom w:val="none" w:sz="0" w:space="0" w:color="auto"/>
            <w:right w:val="none" w:sz="0" w:space="0" w:color="auto"/>
          </w:divBdr>
        </w:div>
        <w:div w:id="919364128">
          <w:blockQuote w:val="1"/>
          <w:marLeft w:val="0"/>
          <w:marRight w:val="0"/>
          <w:marTop w:val="0"/>
          <w:marBottom w:val="0"/>
          <w:divBdr>
            <w:top w:val="none" w:sz="0" w:space="0" w:color="auto"/>
            <w:left w:val="none" w:sz="0" w:space="0" w:color="auto"/>
            <w:bottom w:val="none" w:sz="0" w:space="0" w:color="auto"/>
            <w:right w:val="none" w:sz="0" w:space="0" w:color="auto"/>
          </w:divBdr>
        </w:div>
        <w:div w:id="436558373">
          <w:blockQuote w:val="1"/>
          <w:marLeft w:val="0"/>
          <w:marRight w:val="0"/>
          <w:marTop w:val="0"/>
          <w:marBottom w:val="0"/>
          <w:divBdr>
            <w:top w:val="none" w:sz="0" w:space="0" w:color="auto"/>
            <w:left w:val="none" w:sz="0" w:space="0" w:color="auto"/>
            <w:bottom w:val="none" w:sz="0" w:space="0" w:color="auto"/>
            <w:right w:val="none" w:sz="0" w:space="0" w:color="auto"/>
          </w:divBdr>
        </w:div>
        <w:div w:id="1731030131">
          <w:blockQuote w:val="1"/>
          <w:marLeft w:val="0"/>
          <w:marRight w:val="0"/>
          <w:marTop w:val="0"/>
          <w:marBottom w:val="0"/>
          <w:divBdr>
            <w:top w:val="none" w:sz="0" w:space="0" w:color="auto"/>
            <w:left w:val="none" w:sz="0" w:space="0" w:color="auto"/>
            <w:bottom w:val="none" w:sz="0" w:space="0" w:color="auto"/>
            <w:right w:val="none" w:sz="0" w:space="0" w:color="auto"/>
          </w:divBdr>
        </w:div>
        <w:div w:id="424965178">
          <w:blockQuote w:val="1"/>
          <w:marLeft w:val="0"/>
          <w:marRight w:val="0"/>
          <w:marTop w:val="0"/>
          <w:marBottom w:val="0"/>
          <w:divBdr>
            <w:top w:val="none" w:sz="0" w:space="0" w:color="auto"/>
            <w:left w:val="none" w:sz="0" w:space="0" w:color="auto"/>
            <w:bottom w:val="none" w:sz="0" w:space="0" w:color="auto"/>
            <w:right w:val="none" w:sz="0" w:space="0" w:color="auto"/>
          </w:divBdr>
        </w:div>
        <w:div w:id="137691776">
          <w:blockQuote w:val="1"/>
          <w:marLeft w:val="0"/>
          <w:marRight w:val="0"/>
          <w:marTop w:val="0"/>
          <w:marBottom w:val="0"/>
          <w:divBdr>
            <w:top w:val="none" w:sz="0" w:space="0" w:color="auto"/>
            <w:left w:val="none" w:sz="0" w:space="0" w:color="auto"/>
            <w:bottom w:val="none" w:sz="0" w:space="0" w:color="auto"/>
            <w:right w:val="none" w:sz="0" w:space="0" w:color="auto"/>
          </w:divBdr>
        </w:div>
        <w:div w:id="1635987065">
          <w:blockQuote w:val="1"/>
          <w:marLeft w:val="0"/>
          <w:marRight w:val="0"/>
          <w:marTop w:val="0"/>
          <w:marBottom w:val="0"/>
          <w:divBdr>
            <w:top w:val="none" w:sz="0" w:space="0" w:color="auto"/>
            <w:left w:val="none" w:sz="0" w:space="0" w:color="auto"/>
            <w:bottom w:val="none" w:sz="0" w:space="0" w:color="auto"/>
            <w:right w:val="none" w:sz="0" w:space="0" w:color="auto"/>
          </w:divBdr>
        </w:div>
        <w:div w:id="1726178215">
          <w:blockQuote w:val="1"/>
          <w:marLeft w:val="0"/>
          <w:marRight w:val="0"/>
          <w:marTop w:val="0"/>
          <w:marBottom w:val="0"/>
          <w:divBdr>
            <w:top w:val="none" w:sz="0" w:space="0" w:color="auto"/>
            <w:left w:val="none" w:sz="0" w:space="0" w:color="auto"/>
            <w:bottom w:val="none" w:sz="0" w:space="0" w:color="auto"/>
            <w:right w:val="none" w:sz="0" w:space="0" w:color="auto"/>
          </w:divBdr>
        </w:div>
        <w:div w:id="698311545">
          <w:blockQuote w:val="1"/>
          <w:marLeft w:val="0"/>
          <w:marRight w:val="0"/>
          <w:marTop w:val="0"/>
          <w:marBottom w:val="0"/>
          <w:divBdr>
            <w:top w:val="none" w:sz="0" w:space="0" w:color="auto"/>
            <w:left w:val="none" w:sz="0" w:space="0" w:color="auto"/>
            <w:bottom w:val="none" w:sz="0" w:space="0" w:color="auto"/>
            <w:right w:val="none" w:sz="0" w:space="0" w:color="auto"/>
          </w:divBdr>
        </w:div>
        <w:div w:id="1372195856">
          <w:blockQuote w:val="1"/>
          <w:marLeft w:val="0"/>
          <w:marRight w:val="0"/>
          <w:marTop w:val="0"/>
          <w:marBottom w:val="0"/>
          <w:divBdr>
            <w:top w:val="none" w:sz="0" w:space="0" w:color="auto"/>
            <w:left w:val="none" w:sz="0" w:space="0" w:color="auto"/>
            <w:bottom w:val="none" w:sz="0" w:space="0" w:color="auto"/>
            <w:right w:val="none" w:sz="0" w:space="0" w:color="auto"/>
          </w:divBdr>
        </w:div>
        <w:div w:id="1433696408">
          <w:blockQuote w:val="1"/>
          <w:marLeft w:val="0"/>
          <w:marRight w:val="0"/>
          <w:marTop w:val="0"/>
          <w:marBottom w:val="0"/>
          <w:divBdr>
            <w:top w:val="none" w:sz="0" w:space="0" w:color="auto"/>
            <w:left w:val="none" w:sz="0" w:space="0" w:color="auto"/>
            <w:bottom w:val="none" w:sz="0" w:space="0" w:color="auto"/>
            <w:right w:val="none" w:sz="0" w:space="0" w:color="auto"/>
          </w:divBdr>
        </w:div>
        <w:div w:id="153643697">
          <w:blockQuote w:val="1"/>
          <w:marLeft w:val="0"/>
          <w:marRight w:val="0"/>
          <w:marTop w:val="0"/>
          <w:marBottom w:val="0"/>
          <w:divBdr>
            <w:top w:val="none" w:sz="0" w:space="0" w:color="auto"/>
            <w:left w:val="none" w:sz="0" w:space="0" w:color="auto"/>
            <w:bottom w:val="none" w:sz="0" w:space="0" w:color="auto"/>
            <w:right w:val="none" w:sz="0" w:space="0" w:color="auto"/>
          </w:divBdr>
        </w:div>
        <w:div w:id="1108038617">
          <w:blockQuote w:val="1"/>
          <w:marLeft w:val="0"/>
          <w:marRight w:val="0"/>
          <w:marTop w:val="0"/>
          <w:marBottom w:val="0"/>
          <w:divBdr>
            <w:top w:val="none" w:sz="0" w:space="0" w:color="auto"/>
            <w:left w:val="none" w:sz="0" w:space="0" w:color="auto"/>
            <w:bottom w:val="none" w:sz="0" w:space="0" w:color="auto"/>
            <w:right w:val="none" w:sz="0" w:space="0" w:color="auto"/>
          </w:divBdr>
        </w:div>
        <w:div w:id="1174299886">
          <w:blockQuote w:val="1"/>
          <w:marLeft w:val="0"/>
          <w:marRight w:val="0"/>
          <w:marTop w:val="0"/>
          <w:marBottom w:val="0"/>
          <w:divBdr>
            <w:top w:val="none" w:sz="0" w:space="0" w:color="auto"/>
            <w:left w:val="none" w:sz="0" w:space="0" w:color="auto"/>
            <w:bottom w:val="none" w:sz="0" w:space="0" w:color="auto"/>
            <w:right w:val="none" w:sz="0" w:space="0" w:color="auto"/>
          </w:divBdr>
        </w:div>
        <w:div w:id="870654323">
          <w:blockQuote w:val="1"/>
          <w:marLeft w:val="0"/>
          <w:marRight w:val="0"/>
          <w:marTop w:val="0"/>
          <w:marBottom w:val="0"/>
          <w:divBdr>
            <w:top w:val="none" w:sz="0" w:space="0" w:color="auto"/>
            <w:left w:val="none" w:sz="0" w:space="0" w:color="auto"/>
            <w:bottom w:val="none" w:sz="0" w:space="0" w:color="auto"/>
            <w:right w:val="none" w:sz="0" w:space="0" w:color="auto"/>
          </w:divBdr>
        </w:div>
        <w:div w:id="947278748">
          <w:blockQuote w:val="1"/>
          <w:marLeft w:val="0"/>
          <w:marRight w:val="0"/>
          <w:marTop w:val="0"/>
          <w:marBottom w:val="0"/>
          <w:divBdr>
            <w:top w:val="none" w:sz="0" w:space="0" w:color="auto"/>
            <w:left w:val="none" w:sz="0" w:space="0" w:color="auto"/>
            <w:bottom w:val="none" w:sz="0" w:space="0" w:color="auto"/>
            <w:right w:val="none" w:sz="0" w:space="0" w:color="auto"/>
          </w:divBdr>
        </w:div>
        <w:div w:id="952788929">
          <w:blockQuote w:val="1"/>
          <w:marLeft w:val="0"/>
          <w:marRight w:val="0"/>
          <w:marTop w:val="0"/>
          <w:marBottom w:val="0"/>
          <w:divBdr>
            <w:top w:val="none" w:sz="0" w:space="0" w:color="auto"/>
            <w:left w:val="none" w:sz="0" w:space="0" w:color="auto"/>
            <w:bottom w:val="none" w:sz="0" w:space="0" w:color="auto"/>
            <w:right w:val="none" w:sz="0" w:space="0" w:color="auto"/>
          </w:divBdr>
        </w:div>
        <w:div w:id="1890417144">
          <w:blockQuote w:val="1"/>
          <w:marLeft w:val="0"/>
          <w:marRight w:val="0"/>
          <w:marTop w:val="0"/>
          <w:marBottom w:val="0"/>
          <w:divBdr>
            <w:top w:val="none" w:sz="0" w:space="0" w:color="auto"/>
            <w:left w:val="none" w:sz="0" w:space="0" w:color="auto"/>
            <w:bottom w:val="none" w:sz="0" w:space="0" w:color="auto"/>
            <w:right w:val="none" w:sz="0" w:space="0" w:color="auto"/>
          </w:divBdr>
        </w:div>
        <w:div w:id="1374118345">
          <w:blockQuote w:val="1"/>
          <w:marLeft w:val="0"/>
          <w:marRight w:val="0"/>
          <w:marTop w:val="0"/>
          <w:marBottom w:val="0"/>
          <w:divBdr>
            <w:top w:val="none" w:sz="0" w:space="0" w:color="auto"/>
            <w:left w:val="none" w:sz="0" w:space="0" w:color="auto"/>
            <w:bottom w:val="none" w:sz="0" w:space="0" w:color="auto"/>
            <w:right w:val="none" w:sz="0" w:space="0" w:color="auto"/>
          </w:divBdr>
        </w:div>
        <w:div w:id="119493612">
          <w:blockQuote w:val="1"/>
          <w:marLeft w:val="0"/>
          <w:marRight w:val="0"/>
          <w:marTop w:val="0"/>
          <w:marBottom w:val="0"/>
          <w:divBdr>
            <w:top w:val="none" w:sz="0" w:space="0" w:color="auto"/>
            <w:left w:val="none" w:sz="0" w:space="0" w:color="auto"/>
            <w:bottom w:val="none" w:sz="0" w:space="0" w:color="auto"/>
            <w:right w:val="none" w:sz="0" w:space="0" w:color="auto"/>
          </w:divBdr>
        </w:div>
        <w:div w:id="685012471">
          <w:blockQuote w:val="1"/>
          <w:marLeft w:val="0"/>
          <w:marRight w:val="0"/>
          <w:marTop w:val="0"/>
          <w:marBottom w:val="0"/>
          <w:divBdr>
            <w:top w:val="none" w:sz="0" w:space="0" w:color="auto"/>
            <w:left w:val="none" w:sz="0" w:space="0" w:color="auto"/>
            <w:bottom w:val="none" w:sz="0" w:space="0" w:color="auto"/>
            <w:right w:val="none" w:sz="0" w:space="0" w:color="auto"/>
          </w:divBdr>
        </w:div>
        <w:div w:id="651182807">
          <w:blockQuote w:val="1"/>
          <w:marLeft w:val="0"/>
          <w:marRight w:val="0"/>
          <w:marTop w:val="0"/>
          <w:marBottom w:val="0"/>
          <w:divBdr>
            <w:top w:val="none" w:sz="0" w:space="0" w:color="auto"/>
            <w:left w:val="none" w:sz="0" w:space="0" w:color="auto"/>
            <w:bottom w:val="none" w:sz="0" w:space="0" w:color="auto"/>
            <w:right w:val="none" w:sz="0" w:space="0" w:color="auto"/>
          </w:divBdr>
        </w:div>
        <w:div w:id="1530679336">
          <w:blockQuote w:val="1"/>
          <w:marLeft w:val="0"/>
          <w:marRight w:val="0"/>
          <w:marTop w:val="0"/>
          <w:marBottom w:val="0"/>
          <w:divBdr>
            <w:top w:val="none" w:sz="0" w:space="0" w:color="auto"/>
            <w:left w:val="none" w:sz="0" w:space="0" w:color="auto"/>
            <w:bottom w:val="none" w:sz="0" w:space="0" w:color="auto"/>
            <w:right w:val="none" w:sz="0" w:space="0" w:color="auto"/>
          </w:divBdr>
        </w:div>
        <w:div w:id="978992981">
          <w:blockQuote w:val="1"/>
          <w:marLeft w:val="0"/>
          <w:marRight w:val="0"/>
          <w:marTop w:val="0"/>
          <w:marBottom w:val="0"/>
          <w:divBdr>
            <w:top w:val="none" w:sz="0" w:space="0" w:color="auto"/>
            <w:left w:val="none" w:sz="0" w:space="0" w:color="auto"/>
            <w:bottom w:val="none" w:sz="0" w:space="0" w:color="auto"/>
            <w:right w:val="none" w:sz="0" w:space="0" w:color="auto"/>
          </w:divBdr>
        </w:div>
        <w:div w:id="872038945">
          <w:blockQuote w:val="1"/>
          <w:marLeft w:val="0"/>
          <w:marRight w:val="0"/>
          <w:marTop w:val="0"/>
          <w:marBottom w:val="0"/>
          <w:divBdr>
            <w:top w:val="none" w:sz="0" w:space="0" w:color="auto"/>
            <w:left w:val="none" w:sz="0" w:space="0" w:color="auto"/>
            <w:bottom w:val="none" w:sz="0" w:space="0" w:color="auto"/>
            <w:right w:val="none" w:sz="0" w:space="0" w:color="auto"/>
          </w:divBdr>
        </w:div>
        <w:div w:id="2042431750">
          <w:blockQuote w:val="1"/>
          <w:marLeft w:val="0"/>
          <w:marRight w:val="0"/>
          <w:marTop w:val="0"/>
          <w:marBottom w:val="0"/>
          <w:divBdr>
            <w:top w:val="none" w:sz="0" w:space="0" w:color="auto"/>
            <w:left w:val="none" w:sz="0" w:space="0" w:color="auto"/>
            <w:bottom w:val="none" w:sz="0" w:space="0" w:color="auto"/>
            <w:right w:val="none" w:sz="0" w:space="0" w:color="auto"/>
          </w:divBdr>
        </w:div>
        <w:div w:id="713773084">
          <w:blockQuote w:val="1"/>
          <w:marLeft w:val="0"/>
          <w:marRight w:val="0"/>
          <w:marTop w:val="0"/>
          <w:marBottom w:val="0"/>
          <w:divBdr>
            <w:top w:val="none" w:sz="0" w:space="0" w:color="auto"/>
            <w:left w:val="none" w:sz="0" w:space="0" w:color="auto"/>
            <w:bottom w:val="none" w:sz="0" w:space="0" w:color="auto"/>
            <w:right w:val="none" w:sz="0" w:space="0" w:color="auto"/>
          </w:divBdr>
        </w:div>
        <w:div w:id="1623607590">
          <w:blockQuote w:val="1"/>
          <w:marLeft w:val="0"/>
          <w:marRight w:val="0"/>
          <w:marTop w:val="0"/>
          <w:marBottom w:val="0"/>
          <w:divBdr>
            <w:top w:val="none" w:sz="0" w:space="0" w:color="auto"/>
            <w:left w:val="none" w:sz="0" w:space="0" w:color="auto"/>
            <w:bottom w:val="none" w:sz="0" w:space="0" w:color="auto"/>
            <w:right w:val="none" w:sz="0" w:space="0" w:color="auto"/>
          </w:divBdr>
        </w:div>
        <w:div w:id="1306275323">
          <w:blockQuote w:val="1"/>
          <w:marLeft w:val="0"/>
          <w:marRight w:val="0"/>
          <w:marTop w:val="0"/>
          <w:marBottom w:val="0"/>
          <w:divBdr>
            <w:top w:val="none" w:sz="0" w:space="0" w:color="auto"/>
            <w:left w:val="none" w:sz="0" w:space="0" w:color="auto"/>
            <w:bottom w:val="none" w:sz="0" w:space="0" w:color="auto"/>
            <w:right w:val="none" w:sz="0" w:space="0" w:color="auto"/>
          </w:divBdr>
        </w:div>
        <w:div w:id="466779896">
          <w:blockQuote w:val="1"/>
          <w:marLeft w:val="0"/>
          <w:marRight w:val="0"/>
          <w:marTop w:val="0"/>
          <w:marBottom w:val="0"/>
          <w:divBdr>
            <w:top w:val="none" w:sz="0" w:space="0" w:color="auto"/>
            <w:left w:val="none" w:sz="0" w:space="0" w:color="auto"/>
            <w:bottom w:val="none" w:sz="0" w:space="0" w:color="auto"/>
            <w:right w:val="none" w:sz="0" w:space="0" w:color="auto"/>
          </w:divBdr>
        </w:div>
        <w:div w:id="269047171">
          <w:blockQuote w:val="1"/>
          <w:marLeft w:val="0"/>
          <w:marRight w:val="0"/>
          <w:marTop w:val="0"/>
          <w:marBottom w:val="0"/>
          <w:divBdr>
            <w:top w:val="none" w:sz="0" w:space="0" w:color="auto"/>
            <w:left w:val="none" w:sz="0" w:space="0" w:color="auto"/>
            <w:bottom w:val="none" w:sz="0" w:space="0" w:color="auto"/>
            <w:right w:val="none" w:sz="0" w:space="0" w:color="auto"/>
          </w:divBdr>
        </w:div>
        <w:div w:id="428746069">
          <w:blockQuote w:val="1"/>
          <w:marLeft w:val="0"/>
          <w:marRight w:val="0"/>
          <w:marTop w:val="0"/>
          <w:marBottom w:val="0"/>
          <w:divBdr>
            <w:top w:val="none" w:sz="0" w:space="0" w:color="auto"/>
            <w:left w:val="none" w:sz="0" w:space="0" w:color="auto"/>
            <w:bottom w:val="none" w:sz="0" w:space="0" w:color="auto"/>
            <w:right w:val="none" w:sz="0" w:space="0" w:color="auto"/>
          </w:divBdr>
        </w:div>
        <w:div w:id="1270548485">
          <w:blockQuote w:val="1"/>
          <w:marLeft w:val="0"/>
          <w:marRight w:val="0"/>
          <w:marTop w:val="0"/>
          <w:marBottom w:val="0"/>
          <w:divBdr>
            <w:top w:val="none" w:sz="0" w:space="0" w:color="auto"/>
            <w:left w:val="none" w:sz="0" w:space="0" w:color="auto"/>
            <w:bottom w:val="none" w:sz="0" w:space="0" w:color="auto"/>
            <w:right w:val="none" w:sz="0" w:space="0" w:color="auto"/>
          </w:divBdr>
        </w:div>
        <w:div w:id="573584432">
          <w:blockQuote w:val="1"/>
          <w:marLeft w:val="0"/>
          <w:marRight w:val="0"/>
          <w:marTop w:val="0"/>
          <w:marBottom w:val="0"/>
          <w:divBdr>
            <w:top w:val="none" w:sz="0" w:space="0" w:color="auto"/>
            <w:left w:val="none" w:sz="0" w:space="0" w:color="auto"/>
            <w:bottom w:val="none" w:sz="0" w:space="0" w:color="auto"/>
            <w:right w:val="none" w:sz="0" w:space="0" w:color="auto"/>
          </w:divBdr>
        </w:div>
        <w:div w:id="1005474439">
          <w:blockQuote w:val="1"/>
          <w:marLeft w:val="0"/>
          <w:marRight w:val="0"/>
          <w:marTop w:val="0"/>
          <w:marBottom w:val="0"/>
          <w:divBdr>
            <w:top w:val="none" w:sz="0" w:space="0" w:color="auto"/>
            <w:left w:val="none" w:sz="0" w:space="0" w:color="auto"/>
            <w:bottom w:val="none" w:sz="0" w:space="0" w:color="auto"/>
            <w:right w:val="none" w:sz="0" w:space="0" w:color="auto"/>
          </w:divBdr>
        </w:div>
        <w:div w:id="665287602">
          <w:blockQuote w:val="1"/>
          <w:marLeft w:val="0"/>
          <w:marRight w:val="0"/>
          <w:marTop w:val="0"/>
          <w:marBottom w:val="0"/>
          <w:divBdr>
            <w:top w:val="none" w:sz="0" w:space="0" w:color="auto"/>
            <w:left w:val="none" w:sz="0" w:space="0" w:color="auto"/>
            <w:bottom w:val="none" w:sz="0" w:space="0" w:color="auto"/>
            <w:right w:val="none" w:sz="0" w:space="0" w:color="auto"/>
          </w:divBdr>
        </w:div>
        <w:div w:id="374084744">
          <w:blockQuote w:val="1"/>
          <w:marLeft w:val="0"/>
          <w:marRight w:val="0"/>
          <w:marTop w:val="0"/>
          <w:marBottom w:val="0"/>
          <w:divBdr>
            <w:top w:val="none" w:sz="0" w:space="0" w:color="auto"/>
            <w:left w:val="none" w:sz="0" w:space="0" w:color="auto"/>
            <w:bottom w:val="none" w:sz="0" w:space="0" w:color="auto"/>
            <w:right w:val="none" w:sz="0" w:space="0" w:color="auto"/>
          </w:divBdr>
        </w:div>
        <w:div w:id="915238271">
          <w:blockQuote w:val="1"/>
          <w:marLeft w:val="0"/>
          <w:marRight w:val="0"/>
          <w:marTop w:val="0"/>
          <w:marBottom w:val="0"/>
          <w:divBdr>
            <w:top w:val="none" w:sz="0" w:space="0" w:color="auto"/>
            <w:left w:val="none" w:sz="0" w:space="0" w:color="auto"/>
            <w:bottom w:val="none" w:sz="0" w:space="0" w:color="auto"/>
            <w:right w:val="none" w:sz="0" w:space="0" w:color="auto"/>
          </w:divBdr>
        </w:div>
        <w:div w:id="1329671552">
          <w:blockQuote w:val="1"/>
          <w:marLeft w:val="0"/>
          <w:marRight w:val="0"/>
          <w:marTop w:val="0"/>
          <w:marBottom w:val="0"/>
          <w:divBdr>
            <w:top w:val="none" w:sz="0" w:space="0" w:color="auto"/>
            <w:left w:val="none" w:sz="0" w:space="0" w:color="auto"/>
            <w:bottom w:val="none" w:sz="0" w:space="0" w:color="auto"/>
            <w:right w:val="none" w:sz="0" w:space="0" w:color="auto"/>
          </w:divBdr>
        </w:div>
        <w:div w:id="503979325">
          <w:blockQuote w:val="1"/>
          <w:marLeft w:val="0"/>
          <w:marRight w:val="0"/>
          <w:marTop w:val="0"/>
          <w:marBottom w:val="0"/>
          <w:divBdr>
            <w:top w:val="none" w:sz="0" w:space="0" w:color="auto"/>
            <w:left w:val="none" w:sz="0" w:space="0" w:color="auto"/>
            <w:bottom w:val="none" w:sz="0" w:space="0" w:color="auto"/>
            <w:right w:val="none" w:sz="0" w:space="0" w:color="auto"/>
          </w:divBdr>
        </w:div>
        <w:div w:id="1197157042">
          <w:blockQuote w:val="1"/>
          <w:marLeft w:val="0"/>
          <w:marRight w:val="0"/>
          <w:marTop w:val="0"/>
          <w:marBottom w:val="0"/>
          <w:divBdr>
            <w:top w:val="none" w:sz="0" w:space="0" w:color="auto"/>
            <w:left w:val="none" w:sz="0" w:space="0" w:color="auto"/>
            <w:bottom w:val="none" w:sz="0" w:space="0" w:color="auto"/>
            <w:right w:val="none" w:sz="0" w:space="0" w:color="auto"/>
          </w:divBdr>
        </w:div>
        <w:div w:id="143548420">
          <w:blockQuote w:val="1"/>
          <w:marLeft w:val="0"/>
          <w:marRight w:val="0"/>
          <w:marTop w:val="0"/>
          <w:marBottom w:val="0"/>
          <w:divBdr>
            <w:top w:val="none" w:sz="0" w:space="0" w:color="auto"/>
            <w:left w:val="none" w:sz="0" w:space="0" w:color="auto"/>
            <w:bottom w:val="none" w:sz="0" w:space="0" w:color="auto"/>
            <w:right w:val="none" w:sz="0" w:space="0" w:color="auto"/>
          </w:divBdr>
        </w:div>
        <w:div w:id="277487530">
          <w:blockQuote w:val="1"/>
          <w:marLeft w:val="0"/>
          <w:marRight w:val="0"/>
          <w:marTop w:val="0"/>
          <w:marBottom w:val="0"/>
          <w:divBdr>
            <w:top w:val="none" w:sz="0" w:space="0" w:color="auto"/>
            <w:left w:val="none" w:sz="0" w:space="0" w:color="auto"/>
            <w:bottom w:val="none" w:sz="0" w:space="0" w:color="auto"/>
            <w:right w:val="none" w:sz="0" w:space="0" w:color="auto"/>
          </w:divBdr>
        </w:div>
        <w:div w:id="1203832886">
          <w:blockQuote w:val="1"/>
          <w:marLeft w:val="0"/>
          <w:marRight w:val="0"/>
          <w:marTop w:val="0"/>
          <w:marBottom w:val="0"/>
          <w:divBdr>
            <w:top w:val="none" w:sz="0" w:space="0" w:color="auto"/>
            <w:left w:val="none" w:sz="0" w:space="0" w:color="auto"/>
            <w:bottom w:val="none" w:sz="0" w:space="0" w:color="auto"/>
            <w:right w:val="none" w:sz="0" w:space="0" w:color="auto"/>
          </w:divBdr>
        </w:div>
        <w:div w:id="2045905950">
          <w:blockQuote w:val="1"/>
          <w:marLeft w:val="0"/>
          <w:marRight w:val="0"/>
          <w:marTop w:val="0"/>
          <w:marBottom w:val="0"/>
          <w:divBdr>
            <w:top w:val="none" w:sz="0" w:space="0" w:color="auto"/>
            <w:left w:val="none" w:sz="0" w:space="0" w:color="auto"/>
            <w:bottom w:val="none" w:sz="0" w:space="0" w:color="auto"/>
            <w:right w:val="none" w:sz="0" w:space="0" w:color="auto"/>
          </w:divBdr>
        </w:div>
        <w:div w:id="1737045813">
          <w:blockQuote w:val="1"/>
          <w:marLeft w:val="0"/>
          <w:marRight w:val="0"/>
          <w:marTop w:val="0"/>
          <w:marBottom w:val="0"/>
          <w:divBdr>
            <w:top w:val="none" w:sz="0" w:space="0" w:color="auto"/>
            <w:left w:val="none" w:sz="0" w:space="0" w:color="auto"/>
            <w:bottom w:val="none" w:sz="0" w:space="0" w:color="auto"/>
            <w:right w:val="none" w:sz="0" w:space="0" w:color="auto"/>
          </w:divBdr>
        </w:div>
        <w:div w:id="234243402">
          <w:blockQuote w:val="1"/>
          <w:marLeft w:val="0"/>
          <w:marRight w:val="0"/>
          <w:marTop w:val="0"/>
          <w:marBottom w:val="0"/>
          <w:divBdr>
            <w:top w:val="none" w:sz="0" w:space="0" w:color="auto"/>
            <w:left w:val="none" w:sz="0" w:space="0" w:color="auto"/>
            <w:bottom w:val="none" w:sz="0" w:space="0" w:color="auto"/>
            <w:right w:val="none" w:sz="0" w:space="0" w:color="auto"/>
          </w:divBdr>
        </w:div>
        <w:div w:id="1041125368">
          <w:blockQuote w:val="1"/>
          <w:marLeft w:val="0"/>
          <w:marRight w:val="0"/>
          <w:marTop w:val="0"/>
          <w:marBottom w:val="0"/>
          <w:divBdr>
            <w:top w:val="none" w:sz="0" w:space="0" w:color="auto"/>
            <w:left w:val="none" w:sz="0" w:space="0" w:color="auto"/>
            <w:bottom w:val="none" w:sz="0" w:space="0" w:color="auto"/>
            <w:right w:val="none" w:sz="0" w:space="0" w:color="auto"/>
          </w:divBdr>
        </w:div>
        <w:div w:id="124785572">
          <w:blockQuote w:val="1"/>
          <w:marLeft w:val="0"/>
          <w:marRight w:val="0"/>
          <w:marTop w:val="0"/>
          <w:marBottom w:val="0"/>
          <w:divBdr>
            <w:top w:val="none" w:sz="0" w:space="0" w:color="auto"/>
            <w:left w:val="none" w:sz="0" w:space="0" w:color="auto"/>
            <w:bottom w:val="none" w:sz="0" w:space="0" w:color="auto"/>
            <w:right w:val="none" w:sz="0" w:space="0" w:color="auto"/>
          </w:divBdr>
        </w:div>
        <w:div w:id="2144078184">
          <w:blockQuote w:val="1"/>
          <w:marLeft w:val="0"/>
          <w:marRight w:val="0"/>
          <w:marTop w:val="0"/>
          <w:marBottom w:val="0"/>
          <w:divBdr>
            <w:top w:val="none" w:sz="0" w:space="0" w:color="auto"/>
            <w:left w:val="none" w:sz="0" w:space="0" w:color="auto"/>
            <w:bottom w:val="none" w:sz="0" w:space="0" w:color="auto"/>
            <w:right w:val="none" w:sz="0" w:space="0" w:color="auto"/>
          </w:divBdr>
        </w:div>
        <w:div w:id="1413888682">
          <w:blockQuote w:val="1"/>
          <w:marLeft w:val="0"/>
          <w:marRight w:val="0"/>
          <w:marTop w:val="0"/>
          <w:marBottom w:val="0"/>
          <w:divBdr>
            <w:top w:val="none" w:sz="0" w:space="0" w:color="auto"/>
            <w:left w:val="none" w:sz="0" w:space="0" w:color="auto"/>
            <w:bottom w:val="none" w:sz="0" w:space="0" w:color="auto"/>
            <w:right w:val="none" w:sz="0" w:space="0" w:color="auto"/>
          </w:divBdr>
        </w:div>
        <w:div w:id="831680251">
          <w:blockQuote w:val="1"/>
          <w:marLeft w:val="0"/>
          <w:marRight w:val="0"/>
          <w:marTop w:val="0"/>
          <w:marBottom w:val="0"/>
          <w:divBdr>
            <w:top w:val="none" w:sz="0" w:space="0" w:color="auto"/>
            <w:left w:val="none" w:sz="0" w:space="0" w:color="auto"/>
            <w:bottom w:val="none" w:sz="0" w:space="0" w:color="auto"/>
            <w:right w:val="none" w:sz="0" w:space="0" w:color="auto"/>
          </w:divBdr>
        </w:div>
        <w:div w:id="1123842844">
          <w:blockQuote w:val="1"/>
          <w:marLeft w:val="0"/>
          <w:marRight w:val="0"/>
          <w:marTop w:val="0"/>
          <w:marBottom w:val="0"/>
          <w:divBdr>
            <w:top w:val="none" w:sz="0" w:space="0" w:color="auto"/>
            <w:left w:val="none" w:sz="0" w:space="0" w:color="auto"/>
            <w:bottom w:val="none" w:sz="0" w:space="0" w:color="auto"/>
            <w:right w:val="none" w:sz="0" w:space="0" w:color="auto"/>
          </w:divBdr>
        </w:div>
        <w:div w:id="2131239810">
          <w:blockQuote w:val="1"/>
          <w:marLeft w:val="0"/>
          <w:marRight w:val="0"/>
          <w:marTop w:val="0"/>
          <w:marBottom w:val="0"/>
          <w:divBdr>
            <w:top w:val="none" w:sz="0" w:space="0" w:color="auto"/>
            <w:left w:val="none" w:sz="0" w:space="0" w:color="auto"/>
            <w:bottom w:val="none" w:sz="0" w:space="0" w:color="auto"/>
            <w:right w:val="none" w:sz="0" w:space="0" w:color="auto"/>
          </w:divBdr>
        </w:div>
        <w:div w:id="1279411057">
          <w:blockQuote w:val="1"/>
          <w:marLeft w:val="0"/>
          <w:marRight w:val="0"/>
          <w:marTop w:val="0"/>
          <w:marBottom w:val="0"/>
          <w:divBdr>
            <w:top w:val="none" w:sz="0" w:space="0" w:color="auto"/>
            <w:left w:val="none" w:sz="0" w:space="0" w:color="auto"/>
            <w:bottom w:val="none" w:sz="0" w:space="0" w:color="auto"/>
            <w:right w:val="none" w:sz="0" w:space="0" w:color="auto"/>
          </w:divBdr>
        </w:div>
        <w:div w:id="1808819023">
          <w:blockQuote w:val="1"/>
          <w:marLeft w:val="0"/>
          <w:marRight w:val="0"/>
          <w:marTop w:val="0"/>
          <w:marBottom w:val="0"/>
          <w:divBdr>
            <w:top w:val="none" w:sz="0" w:space="0" w:color="auto"/>
            <w:left w:val="none" w:sz="0" w:space="0" w:color="auto"/>
            <w:bottom w:val="none" w:sz="0" w:space="0" w:color="auto"/>
            <w:right w:val="none" w:sz="0" w:space="0" w:color="auto"/>
          </w:divBdr>
        </w:div>
        <w:div w:id="1698123312">
          <w:blockQuote w:val="1"/>
          <w:marLeft w:val="0"/>
          <w:marRight w:val="0"/>
          <w:marTop w:val="0"/>
          <w:marBottom w:val="0"/>
          <w:divBdr>
            <w:top w:val="none" w:sz="0" w:space="0" w:color="auto"/>
            <w:left w:val="none" w:sz="0" w:space="0" w:color="auto"/>
            <w:bottom w:val="none" w:sz="0" w:space="0" w:color="auto"/>
            <w:right w:val="none" w:sz="0" w:space="0" w:color="auto"/>
          </w:divBdr>
        </w:div>
        <w:div w:id="625082669">
          <w:blockQuote w:val="1"/>
          <w:marLeft w:val="0"/>
          <w:marRight w:val="0"/>
          <w:marTop w:val="0"/>
          <w:marBottom w:val="0"/>
          <w:divBdr>
            <w:top w:val="none" w:sz="0" w:space="0" w:color="auto"/>
            <w:left w:val="none" w:sz="0" w:space="0" w:color="auto"/>
            <w:bottom w:val="none" w:sz="0" w:space="0" w:color="auto"/>
            <w:right w:val="none" w:sz="0" w:space="0" w:color="auto"/>
          </w:divBdr>
        </w:div>
        <w:div w:id="501237638">
          <w:blockQuote w:val="1"/>
          <w:marLeft w:val="0"/>
          <w:marRight w:val="0"/>
          <w:marTop w:val="0"/>
          <w:marBottom w:val="0"/>
          <w:divBdr>
            <w:top w:val="none" w:sz="0" w:space="0" w:color="auto"/>
            <w:left w:val="none" w:sz="0" w:space="0" w:color="auto"/>
            <w:bottom w:val="none" w:sz="0" w:space="0" w:color="auto"/>
            <w:right w:val="none" w:sz="0" w:space="0" w:color="auto"/>
          </w:divBdr>
        </w:div>
        <w:div w:id="1799836965">
          <w:blockQuote w:val="1"/>
          <w:marLeft w:val="0"/>
          <w:marRight w:val="0"/>
          <w:marTop w:val="0"/>
          <w:marBottom w:val="0"/>
          <w:divBdr>
            <w:top w:val="none" w:sz="0" w:space="0" w:color="auto"/>
            <w:left w:val="none" w:sz="0" w:space="0" w:color="auto"/>
            <w:bottom w:val="none" w:sz="0" w:space="0" w:color="auto"/>
            <w:right w:val="none" w:sz="0" w:space="0" w:color="auto"/>
          </w:divBdr>
        </w:div>
        <w:div w:id="270473055">
          <w:blockQuote w:val="1"/>
          <w:marLeft w:val="0"/>
          <w:marRight w:val="0"/>
          <w:marTop w:val="0"/>
          <w:marBottom w:val="0"/>
          <w:divBdr>
            <w:top w:val="none" w:sz="0" w:space="0" w:color="auto"/>
            <w:left w:val="none" w:sz="0" w:space="0" w:color="auto"/>
            <w:bottom w:val="none" w:sz="0" w:space="0" w:color="auto"/>
            <w:right w:val="none" w:sz="0" w:space="0" w:color="auto"/>
          </w:divBdr>
        </w:div>
        <w:div w:id="572592480">
          <w:blockQuote w:val="1"/>
          <w:marLeft w:val="0"/>
          <w:marRight w:val="0"/>
          <w:marTop w:val="0"/>
          <w:marBottom w:val="0"/>
          <w:divBdr>
            <w:top w:val="none" w:sz="0" w:space="0" w:color="auto"/>
            <w:left w:val="none" w:sz="0" w:space="0" w:color="auto"/>
            <w:bottom w:val="none" w:sz="0" w:space="0" w:color="auto"/>
            <w:right w:val="none" w:sz="0" w:space="0" w:color="auto"/>
          </w:divBdr>
        </w:div>
        <w:div w:id="540216076">
          <w:blockQuote w:val="1"/>
          <w:marLeft w:val="0"/>
          <w:marRight w:val="0"/>
          <w:marTop w:val="0"/>
          <w:marBottom w:val="0"/>
          <w:divBdr>
            <w:top w:val="none" w:sz="0" w:space="0" w:color="auto"/>
            <w:left w:val="none" w:sz="0" w:space="0" w:color="auto"/>
            <w:bottom w:val="none" w:sz="0" w:space="0" w:color="auto"/>
            <w:right w:val="none" w:sz="0" w:space="0" w:color="auto"/>
          </w:divBdr>
        </w:div>
        <w:div w:id="1550995130">
          <w:blockQuote w:val="1"/>
          <w:marLeft w:val="0"/>
          <w:marRight w:val="0"/>
          <w:marTop w:val="0"/>
          <w:marBottom w:val="0"/>
          <w:divBdr>
            <w:top w:val="none" w:sz="0" w:space="0" w:color="auto"/>
            <w:left w:val="none" w:sz="0" w:space="0" w:color="auto"/>
            <w:bottom w:val="none" w:sz="0" w:space="0" w:color="auto"/>
            <w:right w:val="none" w:sz="0" w:space="0" w:color="auto"/>
          </w:divBdr>
        </w:div>
        <w:div w:id="1105225458">
          <w:blockQuote w:val="1"/>
          <w:marLeft w:val="0"/>
          <w:marRight w:val="0"/>
          <w:marTop w:val="0"/>
          <w:marBottom w:val="0"/>
          <w:divBdr>
            <w:top w:val="none" w:sz="0" w:space="0" w:color="auto"/>
            <w:left w:val="none" w:sz="0" w:space="0" w:color="auto"/>
            <w:bottom w:val="none" w:sz="0" w:space="0" w:color="auto"/>
            <w:right w:val="none" w:sz="0" w:space="0" w:color="auto"/>
          </w:divBdr>
        </w:div>
        <w:div w:id="1774739555">
          <w:blockQuote w:val="1"/>
          <w:marLeft w:val="0"/>
          <w:marRight w:val="0"/>
          <w:marTop w:val="0"/>
          <w:marBottom w:val="0"/>
          <w:divBdr>
            <w:top w:val="none" w:sz="0" w:space="0" w:color="auto"/>
            <w:left w:val="none" w:sz="0" w:space="0" w:color="auto"/>
            <w:bottom w:val="none" w:sz="0" w:space="0" w:color="auto"/>
            <w:right w:val="none" w:sz="0" w:space="0" w:color="auto"/>
          </w:divBdr>
        </w:div>
        <w:div w:id="1528980444">
          <w:blockQuote w:val="1"/>
          <w:marLeft w:val="0"/>
          <w:marRight w:val="0"/>
          <w:marTop w:val="0"/>
          <w:marBottom w:val="0"/>
          <w:divBdr>
            <w:top w:val="none" w:sz="0" w:space="0" w:color="auto"/>
            <w:left w:val="none" w:sz="0" w:space="0" w:color="auto"/>
            <w:bottom w:val="none" w:sz="0" w:space="0" w:color="auto"/>
            <w:right w:val="none" w:sz="0" w:space="0" w:color="auto"/>
          </w:divBdr>
        </w:div>
        <w:div w:id="347298938">
          <w:blockQuote w:val="1"/>
          <w:marLeft w:val="0"/>
          <w:marRight w:val="0"/>
          <w:marTop w:val="0"/>
          <w:marBottom w:val="0"/>
          <w:divBdr>
            <w:top w:val="none" w:sz="0" w:space="0" w:color="auto"/>
            <w:left w:val="none" w:sz="0" w:space="0" w:color="auto"/>
            <w:bottom w:val="none" w:sz="0" w:space="0" w:color="auto"/>
            <w:right w:val="none" w:sz="0" w:space="0" w:color="auto"/>
          </w:divBdr>
        </w:div>
        <w:div w:id="1571110970">
          <w:blockQuote w:val="1"/>
          <w:marLeft w:val="0"/>
          <w:marRight w:val="0"/>
          <w:marTop w:val="0"/>
          <w:marBottom w:val="0"/>
          <w:divBdr>
            <w:top w:val="none" w:sz="0" w:space="0" w:color="auto"/>
            <w:left w:val="none" w:sz="0" w:space="0" w:color="auto"/>
            <w:bottom w:val="none" w:sz="0" w:space="0" w:color="auto"/>
            <w:right w:val="none" w:sz="0" w:space="0" w:color="auto"/>
          </w:divBdr>
        </w:div>
        <w:div w:id="387194970">
          <w:blockQuote w:val="1"/>
          <w:marLeft w:val="0"/>
          <w:marRight w:val="0"/>
          <w:marTop w:val="0"/>
          <w:marBottom w:val="0"/>
          <w:divBdr>
            <w:top w:val="none" w:sz="0" w:space="0" w:color="auto"/>
            <w:left w:val="none" w:sz="0" w:space="0" w:color="auto"/>
            <w:bottom w:val="none" w:sz="0" w:space="0" w:color="auto"/>
            <w:right w:val="none" w:sz="0" w:space="0" w:color="auto"/>
          </w:divBdr>
        </w:div>
        <w:div w:id="941568619">
          <w:blockQuote w:val="1"/>
          <w:marLeft w:val="0"/>
          <w:marRight w:val="0"/>
          <w:marTop w:val="0"/>
          <w:marBottom w:val="0"/>
          <w:divBdr>
            <w:top w:val="none" w:sz="0" w:space="0" w:color="auto"/>
            <w:left w:val="none" w:sz="0" w:space="0" w:color="auto"/>
            <w:bottom w:val="none" w:sz="0" w:space="0" w:color="auto"/>
            <w:right w:val="none" w:sz="0" w:space="0" w:color="auto"/>
          </w:divBdr>
        </w:div>
        <w:div w:id="1463502522">
          <w:blockQuote w:val="1"/>
          <w:marLeft w:val="0"/>
          <w:marRight w:val="0"/>
          <w:marTop w:val="0"/>
          <w:marBottom w:val="0"/>
          <w:divBdr>
            <w:top w:val="none" w:sz="0" w:space="0" w:color="auto"/>
            <w:left w:val="none" w:sz="0" w:space="0" w:color="auto"/>
            <w:bottom w:val="none" w:sz="0" w:space="0" w:color="auto"/>
            <w:right w:val="none" w:sz="0" w:space="0" w:color="auto"/>
          </w:divBdr>
        </w:div>
        <w:div w:id="1910071342">
          <w:blockQuote w:val="1"/>
          <w:marLeft w:val="0"/>
          <w:marRight w:val="0"/>
          <w:marTop w:val="0"/>
          <w:marBottom w:val="0"/>
          <w:divBdr>
            <w:top w:val="none" w:sz="0" w:space="0" w:color="auto"/>
            <w:left w:val="none" w:sz="0" w:space="0" w:color="auto"/>
            <w:bottom w:val="none" w:sz="0" w:space="0" w:color="auto"/>
            <w:right w:val="none" w:sz="0" w:space="0" w:color="auto"/>
          </w:divBdr>
        </w:div>
        <w:div w:id="1930891703">
          <w:blockQuote w:val="1"/>
          <w:marLeft w:val="0"/>
          <w:marRight w:val="0"/>
          <w:marTop w:val="0"/>
          <w:marBottom w:val="0"/>
          <w:divBdr>
            <w:top w:val="none" w:sz="0" w:space="0" w:color="auto"/>
            <w:left w:val="none" w:sz="0" w:space="0" w:color="auto"/>
            <w:bottom w:val="none" w:sz="0" w:space="0" w:color="auto"/>
            <w:right w:val="none" w:sz="0" w:space="0" w:color="auto"/>
          </w:divBdr>
        </w:div>
        <w:div w:id="964774905">
          <w:blockQuote w:val="1"/>
          <w:marLeft w:val="0"/>
          <w:marRight w:val="0"/>
          <w:marTop w:val="0"/>
          <w:marBottom w:val="0"/>
          <w:divBdr>
            <w:top w:val="none" w:sz="0" w:space="0" w:color="auto"/>
            <w:left w:val="none" w:sz="0" w:space="0" w:color="auto"/>
            <w:bottom w:val="none" w:sz="0" w:space="0" w:color="auto"/>
            <w:right w:val="none" w:sz="0" w:space="0" w:color="auto"/>
          </w:divBdr>
        </w:div>
        <w:div w:id="496651950">
          <w:blockQuote w:val="1"/>
          <w:marLeft w:val="0"/>
          <w:marRight w:val="0"/>
          <w:marTop w:val="0"/>
          <w:marBottom w:val="0"/>
          <w:divBdr>
            <w:top w:val="none" w:sz="0" w:space="0" w:color="auto"/>
            <w:left w:val="none" w:sz="0" w:space="0" w:color="auto"/>
            <w:bottom w:val="none" w:sz="0" w:space="0" w:color="auto"/>
            <w:right w:val="none" w:sz="0" w:space="0" w:color="auto"/>
          </w:divBdr>
        </w:div>
        <w:div w:id="91358343">
          <w:blockQuote w:val="1"/>
          <w:marLeft w:val="0"/>
          <w:marRight w:val="0"/>
          <w:marTop w:val="0"/>
          <w:marBottom w:val="0"/>
          <w:divBdr>
            <w:top w:val="none" w:sz="0" w:space="0" w:color="auto"/>
            <w:left w:val="none" w:sz="0" w:space="0" w:color="auto"/>
            <w:bottom w:val="none" w:sz="0" w:space="0" w:color="auto"/>
            <w:right w:val="none" w:sz="0" w:space="0" w:color="auto"/>
          </w:divBdr>
        </w:div>
        <w:div w:id="1242065870">
          <w:blockQuote w:val="1"/>
          <w:marLeft w:val="0"/>
          <w:marRight w:val="0"/>
          <w:marTop w:val="0"/>
          <w:marBottom w:val="0"/>
          <w:divBdr>
            <w:top w:val="none" w:sz="0" w:space="0" w:color="auto"/>
            <w:left w:val="none" w:sz="0" w:space="0" w:color="auto"/>
            <w:bottom w:val="none" w:sz="0" w:space="0" w:color="auto"/>
            <w:right w:val="none" w:sz="0" w:space="0" w:color="auto"/>
          </w:divBdr>
        </w:div>
        <w:div w:id="1997144593">
          <w:blockQuote w:val="1"/>
          <w:marLeft w:val="0"/>
          <w:marRight w:val="0"/>
          <w:marTop w:val="0"/>
          <w:marBottom w:val="0"/>
          <w:divBdr>
            <w:top w:val="none" w:sz="0" w:space="0" w:color="auto"/>
            <w:left w:val="none" w:sz="0" w:space="0" w:color="auto"/>
            <w:bottom w:val="none" w:sz="0" w:space="0" w:color="auto"/>
            <w:right w:val="none" w:sz="0" w:space="0" w:color="auto"/>
          </w:divBdr>
        </w:div>
        <w:div w:id="1411387105">
          <w:blockQuote w:val="1"/>
          <w:marLeft w:val="0"/>
          <w:marRight w:val="0"/>
          <w:marTop w:val="0"/>
          <w:marBottom w:val="0"/>
          <w:divBdr>
            <w:top w:val="none" w:sz="0" w:space="0" w:color="auto"/>
            <w:left w:val="none" w:sz="0" w:space="0" w:color="auto"/>
            <w:bottom w:val="none" w:sz="0" w:space="0" w:color="auto"/>
            <w:right w:val="none" w:sz="0" w:space="0" w:color="auto"/>
          </w:divBdr>
        </w:div>
        <w:div w:id="1740244547">
          <w:blockQuote w:val="1"/>
          <w:marLeft w:val="0"/>
          <w:marRight w:val="0"/>
          <w:marTop w:val="0"/>
          <w:marBottom w:val="0"/>
          <w:divBdr>
            <w:top w:val="none" w:sz="0" w:space="0" w:color="auto"/>
            <w:left w:val="none" w:sz="0" w:space="0" w:color="auto"/>
            <w:bottom w:val="none" w:sz="0" w:space="0" w:color="auto"/>
            <w:right w:val="none" w:sz="0" w:space="0" w:color="auto"/>
          </w:divBdr>
        </w:div>
        <w:div w:id="1392650787">
          <w:blockQuote w:val="1"/>
          <w:marLeft w:val="0"/>
          <w:marRight w:val="0"/>
          <w:marTop w:val="0"/>
          <w:marBottom w:val="0"/>
          <w:divBdr>
            <w:top w:val="none" w:sz="0" w:space="0" w:color="auto"/>
            <w:left w:val="none" w:sz="0" w:space="0" w:color="auto"/>
            <w:bottom w:val="none" w:sz="0" w:space="0" w:color="auto"/>
            <w:right w:val="none" w:sz="0" w:space="0" w:color="auto"/>
          </w:divBdr>
        </w:div>
        <w:div w:id="243493169">
          <w:blockQuote w:val="1"/>
          <w:marLeft w:val="0"/>
          <w:marRight w:val="0"/>
          <w:marTop w:val="0"/>
          <w:marBottom w:val="0"/>
          <w:divBdr>
            <w:top w:val="none" w:sz="0" w:space="0" w:color="auto"/>
            <w:left w:val="none" w:sz="0" w:space="0" w:color="auto"/>
            <w:bottom w:val="none" w:sz="0" w:space="0" w:color="auto"/>
            <w:right w:val="none" w:sz="0" w:space="0" w:color="auto"/>
          </w:divBdr>
        </w:div>
        <w:div w:id="899098433">
          <w:blockQuote w:val="1"/>
          <w:marLeft w:val="0"/>
          <w:marRight w:val="0"/>
          <w:marTop w:val="0"/>
          <w:marBottom w:val="0"/>
          <w:divBdr>
            <w:top w:val="none" w:sz="0" w:space="0" w:color="auto"/>
            <w:left w:val="none" w:sz="0" w:space="0" w:color="auto"/>
            <w:bottom w:val="none" w:sz="0" w:space="0" w:color="auto"/>
            <w:right w:val="none" w:sz="0" w:space="0" w:color="auto"/>
          </w:divBdr>
        </w:div>
        <w:div w:id="1777940224">
          <w:blockQuote w:val="1"/>
          <w:marLeft w:val="0"/>
          <w:marRight w:val="0"/>
          <w:marTop w:val="0"/>
          <w:marBottom w:val="0"/>
          <w:divBdr>
            <w:top w:val="none" w:sz="0" w:space="0" w:color="auto"/>
            <w:left w:val="none" w:sz="0" w:space="0" w:color="auto"/>
            <w:bottom w:val="none" w:sz="0" w:space="0" w:color="auto"/>
            <w:right w:val="none" w:sz="0" w:space="0" w:color="auto"/>
          </w:divBdr>
        </w:div>
        <w:div w:id="451828581">
          <w:blockQuote w:val="1"/>
          <w:marLeft w:val="0"/>
          <w:marRight w:val="0"/>
          <w:marTop w:val="0"/>
          <w:marBottom w:val="0"/>
          <w:divBdr>
            <w:top w:val="none" w:sz="0" w:space="0" w:color="auto"/>
            <w:left w:val="none" w:sz="0" w:space="0" w:color="auto"/>
            <w:bottom w:val="none" w:sz="0" w:space="0" w:color="auto"/>
            <w:right w:val="none" w:sz="0" w:space="0" w:color="auto"/>
          </w:divBdr>
        </w:div>
        <w:div w:id="1516114793">
          <w:blockQuote w:val="1"/>
          <w:marLeft w:val="0"/>
          <w:marRight w:val="0"/>
          <w:marTop w:val="0"/>
          <w:marBottom w:val="0"/>
          <w:divBdr>
            <w:top w:val="none" w:sz="0" w:space="0" w:color="auto"/>
            <w:left w:val="none" w:sz="0" w:space="0" w:color="auto"/>
            <w:bottom w:val="none" w:sz="0" w:space="0" w:color="auto"/>
            <w:right w:val="none" w:sz="0" w:space="0" w:color="auto"/>
          </w:divBdr>
        </w:div>
        <w:div w:id="1073745106">
          <w:blockQuote w:val="1"/>
          <w:marLeft w:val="0"/>
          <w:marRight w:val="0"/>
          <w:marTop w:val="0"/>
          <w:marBottom w:val="0"/>
          <w:divBdr>
            <w:top w:val="none" w:sz="0" w:space="0" w:color="auto"/>
            <w:left w:val="none" w:sz="0" w:space="0" w:color="auto"/>
            <w:bottom w:val="none" w:sz="0" w:space="0" w:color="auto"/>
            <w:right w:val="none" w:sz="0" w:space="0" w:color="auto"/>
          </w:divBdr>
        </w:div>
        <w:div w:id="1603339638">
          <w:blockQuote w:val="1"/>
          <w:marLeft w:val="0"/>
          <w:marRight w:val="0"/>
          <w:marTop w:val="0"/>
          <w:marBottom w:val="0"/>
          <w:divBdr>
            <w:top w:val="none" w:sz="0" w:space="0" w:color="auto"/>
            <w:left w:val="none" w:sz="0" w:space="0" w:color="auto"/>
            <w:bottom w:val="none" w:sz="0" w:space="0" w:color="auto"/>
            <w:right w:val="none" w:sz="0" w:space="0" w:color="auto"/>
          </w:divBdr>
        </w:div>
        <w:div w:id="158353270">
          <w:blockQuote w:val="1"/>
          <w:marLeft w:val="0"/>
          <w:marRight w:val="0"/>
          <w:marTop w:val="0"/>
          <w:marBottom w:val="0"/>
          <w:divBdr>
            <w:top w:val="none" w:sz="0" w:space="0" w:color="auto"/>
            <w:left w:val="none" w:sz="0" w:space="0" w:color="auto"/>
            <w:bottom w:val="none" w:sz="0" w:space="0" w:color="auto"/>
            <w:right w:val="none" w:sz="0" w:space="0" w:color="auto"/>
          </w:divBdr>
        </w:div>
        <w:div w:id="469786041">
          <w:blockQuote w:val="1"/>
          <w:marLeft w:val="0"/>
          <w:marRight w:val="0"/>
          <w:marTop w:val="0"/>
          <w:marBottom w:val="0"/>
          <w:divBdr>
            <w:top w:val="none" w:sz="0" w:space="0" w:color="auto"/>
            <w:left w:val="none" w:sz="0" w:space="0" w:color="auto"/>
            <w:bottom w:val="none" w:sz="0" w:space="0" w:color="auto"/>
            <w:right w:val="none" w:sz="0" w:space="0" w:color="auto"/>
          </w:divBdr>
        </w:div>
        <w:div w:id="644236860">
          <w:blockQuote w:val="1"/>
          <w:marLeft w:val="0"/>
          <w:marRight w:val="0"/>
          <w:marTop w:val="0"/>
          <w:marBottom w:val="0"/>
          <w:divBdr>
            <w:top w:val="none" w:sz="0" w:space="0" w:color="auto"/>
            <w:left w:val="none" w:sz="0" w:space="0" w:color="auto"/>
            <w:bottom w:val="none" w:sz="0" w:space="0" w:color="auto"/>
            <w:right w:val="none" w:sz="0" w:space="0" w:color="auto"/>
          </w:divBdr>
        </w:div>
        <w:div w:id="438718402">
          <w:blockQuote w:val="1"/>
          <w:marLeft w:val="0"/>
          <w:marRight w:val="0"/>
          <w:marTop w:val="0"/>
          <w:marBottom w:val="0"/>
          <w:divBdr>
            <w:top w:val="none" w:sz="0" w:space="0" w:color="auto"/>
            <w:left w:val="none" w:sz="0" w:space="0" w:color="auto"/>
            <w:bottom w:val="none" w:sz="0" w:space="0" w:color="auto"/>
            <w:right w:val="none" w:sz="0" w:space="0" w:color="auto"/>
          </w:divBdr>
        </w:div>
        <w:div w:id="1673801233">
          <w:blockQuote w:val="1"/>
          <w:marLeft w:val="0"/>
          <w:marRight w:val="0"/>
          <w:marTop w:val="0"/>
          <w:marBottom w:val="0"/>
          <w:divBdr>
            <w:top w:val="none" w:sz="0" w:space="0" w:color="auto"/>
            <w:left w:val="none" w:sz="0" w:space="0" w:color="auto"/>
            <w:bottom w:val="none" w:sz="0" w:space="0" w:color="auto"/>
            <w:right w:val="none" w:sz="0" w:space="0" w:color="auto"/>
          </w:divBdr>
        </w:div>
        <w:div w:id="1661692453">
          <w:blockQuote w:val="1"/>
          <w:marLeft w:val="0"/>
          <w:marRight w:val="0"/>
          <w:marTop w:val="0"/>
          <w:marBottom w:val="0"/>
          <w:divBdr>
            <w:top w:val="none" w:sz="0" w:space="0" w:color="auto"/>
            <w:left w:val="none" w:sz="0" w:space="0" w:color="auto"/>
            <w:bottom w:val="none" w:sz="0" w:space="0" w:color="auto"/>
            <w:right w:val="none" w:sz="0" w:space="0" w:color="auto"/>
          </w:divBdr>
        </w:div>
        <w:div w:id="825324269">
          <w:blockQuote w:val="1"/>
          <w:marLeft w:val="0"/>
          <w:marRight w:val="0"/>
          <w:marTop w:val="0"/>
          <w:marBottom w:val="0"/>
          <w:divBdr>
            <w:top w:val="none" w:sz="0" w:space="0" w:color="auto"/>
            <w:left w:val="none" w:sz="0" w:space="0" w:color="auto"/>
            <w:bottom w:val="none" w:sz="0" w:space="0" w:color="auto"/>
            <w:right w:val="none" w:sz="0" w:space="0" w:color="auto"/>
          </w:divBdr>
        </w:div>
        <w:div w:id="248972467">
          <w:blockQuote w:val="1"/>
          <w:marLeft w:val="0"/>
          <w:marRight w:val="0"/>
          <w:marTop w:val="0"/>
          <w:marBottom w:val="0"/>
          <w:divBdr>
            <w:top w:val="none" w:sz="0" w:space="0" w:color="auto"/>
            <w:left w:val="none" w:sz="0" w:space="0" w:color="auto"/>
            <w:bottom w:val="none" w:sz="0" w:space="0" w:color="auto"/>
            <w:right w:val="none" w:sz="0" w:space="0" w:color="auto"/>
          </w:divBdr>
        </w:div>
        <w:div w:id="1628390455">
          <w:blockQuote w:val="1"/>
          <w:marLeft w:val="0"/>
          <w:marRight w:val="0"/>
          <w:marTop w:val="0"/>
          <w:marBottom w:val="0"/>
          <w:divBdr>
            <w:top w:val="none" w:sz="0" w:space="0" w:color="auto"/>
            <w:left w:val="none" w:sz="0" w:space="0" w:color="auto"/>
            <w:bottom w:val="none" w:sz="0" w:space="0" w:color="auto"/>
            <w:right w:val="none" w:sz="0" w:space="0" w:color="auto"/>
          </w:divBdr>
        </w:div>
        <w:div w:id="354312828">
          <w:blockQuote w:val="1"/>
          <w:marLeft w:val="0"/>
          <w:marRight w:val="0"/>
          <w:marTop w:val="0"/>
          <w:marBottom w:val="0"/>
          <w:divBdr>
            <w:top w:val="none" w:sz="0" w:space="0" w:color="auto"/>
            <w:left w:val="none" w:sz="0" w:space="0" w:color="auto"/>
            <w:bottom w:val="none" w:sz="0" w:space="0" w:color="auto"/>
            <w:right w:val="none" w:sz="0" w:space="0" w:color="auto"/>
          </w:divBdr>
        </w:div>
        <w:div w:id="1178037495">
          <w:blockQuote w:val="1"/>
          <w:marLeft w:val="0"/>
          <w:marRight w:val="0"/>
          <w:marTop w:val="0"/>
          <w:marBottom w:val="0"/>
          <w:divBdr>
            <w:top w:val="none" w:sz="0" w:space="0" w:color="auto"/>
            <w:left w:val="none" w:sz="0" w:space="0" w:color="auto"/>
            <w:bottom w:val="none" w:sz="0" w:space="0" w:color="auto"/>
            <w:right w:val="none" w:sz="0" w:space="0" w:color="auto"/>
          </w:divBdr>
        </w:div>
        <w:div w:id="1632781681">
          <w:blockQuote w:val="1"/>
          <w:marLeft w:val="0"/>
          <w:marRight w:val="0"/>
          <w:marTop w:val="0"/>
          <w:marBottom w:val="0"/>
          <w:divBdr>
            <w:top w:val="none" w:sz="0" w:space="0" w:color="auto"/>
            <w:left w:val="none" w:sz="0" w:space="0" w:color="auto"/>
            <w:bottom w:val="none" w:sz="0" w:space="0" w:color="auto"/>
            <w:right w:val="none" w:sz="0" w:space="0" w:color="auto"/>
          </w:divBdr>
        </w:div>
        <w:div w:id="499731829">
          <w:blockQuote w:val="1"/>
          <w:marLeft w:val="0"/>
          <w:marRight w:val="0"/>
          <w:marTop w:val="0"/>
          <w:marBottom w:val="0"/>
          <w:divBdr>
            <w:top w:val="none" w:sz="0" w:space="0" w:color="auto"/>
            <w:left w:val="none" w:sz="0" w:space="0" w:color="auto"/>
            <w:bottom w:val="none" w:sz="0" w:space="0" w:color="auto"/>
            <w:right w:val="none" w:sz="0" w:space="0" w:color="auto"/>
          </w:divBdr>
        </w:div>
        <w:div w:id="808397706">
          <w:blockQuote w:val="1"/>
          <w:marLeft w:val="0"/>
          <w:marRight w:val="0"/>
          <w:marTop w:val="0"/>
          <w:marBottom w:val="0"/>
          <w:divBdr>
            <w:top w:val="none" w:sz="0" w:space="0" w:color="auto"/>
            <w:left w:val="none" w:sz="0" w:space="0" w:color="auto"/>
            <w:bottom w:val="none" w:sz="0" w:space="0" w:color="auto"/>
            <w:right w:val="none" w:sz="0" w:space="0" w:color="auto"/>
          </w:divBdr>
        </w:div>
        <w:div w:id="1360467713">
          <w:blockQuote w:val="1"/>
          <w:marLeft w:val="0"/>
          <w:marRight w:val="0"/>
          <w:marTop w:val="0"/>
          <w:marBottom w:val="0"/>
          <w:divBdr>
            <w:top w:val="none" w:sz="0" w:space="0" w:color="auto"/>
            <w:left w:val="none" w:sz="0" w:space="0" w:color="auto"/>
            <w:bottom w:val="none" w:sz="0" w:space="0" w:color="auto"/>
            <w:right w:val="none" w:sz="0" w:space="0" w:color="auto"/>
          </w:divBdr>
        </w:div>
        <w:div w:id="499581303">
          <w:blockQuote w:val="1"/>
          <w:marLeft w:val="0"/>
          <w:marRight w:val="0"/>
          <w:marTop w:val="0"/>
          <w:marBottom w:val="0"/>
          <w:divBdr>
            <w:top w:val="none" w:sz="0" w:space="0" w:color="auto"/>
            <w:left w:val="none" w:sz="0" w:space="0" w:color="auto"/>
            <w:bottom w:val="none" w:sz="0" w:space="0" w:color="auto"/>
            <w:right w:val="none" w:sz="0" w:space="0" w:color="auto"/>
          </w:divBdr>
        </w:div>
        <w:div w:id="727146420">
          <w:blockQuote w:val="1"/>
          <w:marLeft w:val="0"/>
          <w:marRight w:val="0"/>
          <w:marTop w:val="0"/>
          <w:marBottom w:val="0"/>
          <w:divBdr>
            <w:top w:val="none" w:sz="0" w:space="0" w:color="auto"/>
            <w:left w:val="none" w:sz="0" w:space="0" w:color="auto"/>
            <w:bottom w:val="none" w:sz="0" w:space="0" w:color="auto"/>
            <w:right w:val="none" w:sz="0" w:space="0" w:color="auto"/>
          </w:divBdr>
        </w:div>
        <w:div w:id="811099849">
          <w:blockQuote w:val="1"/>
          <w:marLeft w:val="0"/>
          <w:marRight w:val="0"/>
          <w:marTop w:val="0"/>
          <w:marBottom w:val="0"/>
          <w:divBdr>
            <w:top w:val="none" w:sz="0" w:space="0" w:color="auto"/>
            <w:left w:val="none" w:sz="0" w:space="0" w:color="auto"/>
            <w:bottom w:val="none" w:sz="0" w:space="0" w:color="auto"/>
            <w:right w:val="none" w:sz="0" w:space="0" w:color="auto"/>
          </w:divBdr>
        </w:div>
        <w:div w:id="1602297430">
          <w:blockQuote w:val="1"/>
          <w:marLeft w:val="0"/>
          <w:marRight w:val="0"/>
          <w:marTop w:val="0"/>
          <w:marBottom w:val="0"/>
          <w:divBdr>
            <w:top w:val="none" w:sz="0" w:space="0" w:color="auto"/>
            <w:left w:val="none" w:sz="0" w:space="0" w:color="auto"/>
            <w:bottom w:val="none" w:sz="0" w:space="0" w:color="auto"/>
            <w:right w:val="none" w:sz="0" w:space="0" w:color="auto"/>
          </w:divBdr>
        </w:div>
        <w:div w:id="1787699147">
          <w:blockQuote w:val="1"/>
          <w:marLeft w:val="0"/>
          <w:marRight w:val="0"/>
          <w:marTop w:val="0"/>
          <w:marBottom w:val="0"/>
          <w:divBdr>
            <w:top w:val="none" w:sz="0" w:space="0" w:color="auto"/>
            <w:left w:val="none" w:sz="0" w:space="0" w:color="auto"/>
            <w:bottom w:val="none" w:sz="0" w:space="0" w:color="auto"/>
            <w:right w:val="none" w:sz="0" w:space="0" w:color="auto"/>
          </w:divBdr>
        </w:div>
        <w:div w:id="1032727276">
          <w:blockQuote w:val="1"/>
          <w:marLeft w:val="0"/>
          <w:marRight w:val="0"/>
          <w:marTop w:val="0"/>
          <w:marBottom w:val="0"/>
          <w:divBdr>
            <w:top w:val="none" w:sz="0" w:space="0" w:color="auto"/>
            <w:left w:val="none" w:sz="0" w:space="0" w:color="auto"/>
            <w:bottom w:val="none" w:sz="0" w:space="0" w:color="auto"/>
            <w:right w:val="none" w:sz="0" w:space="0" w:color="auto"/>
          </w:divBdr>
        </w:div>
        <w:div w:id="809052072">
          <w:blockQuote w:val="1"/>
          <w:marLeft w:val="0"/>
          <w:marRight w:val="0"/>
          <w:marTop w:val="0"/>
          <w:marBottom w:val="0"/>
          <w:divBdr>
            <w:top w:val="none" w:sz="0" w:space="0" w:color="auto"/>
            <w:left w:val="none" w:sz="0" w:space="0" w:color="auto"/>
            <w:bottom w:val="none" w:sz="0" w:space="0" w:color="auto"/>
            <w:right w:val="none" w:sz="0" w:space="0" w:color="auto"/>
          </w:divBdr>
        </w:div>
        <w:div w:id="1865702281">
          <w:blockQuote w:val="1"/>
          <w:marLeft w:val="0"/>
          <w:marRight w:val="0"/>
          <w:marTop w:val="0"/>
          <w:marBottom w:val="0"/>
          <w:divBdr>
            <w:top w:val="none" w:sz="0" w:space="0" w:color="auto"/>
            <w:left w:val="none" w:sz="0" w:space="0" w:color="auto"/>
            <w:bottom w:val="none" w:sz="0" w:space="0" w:color="auto"/>
            <w:right w:val="none" w:sz="0" w:space="0" w:color="auto"/>
          </w:divBdr>
        </w:div>
        <w:div w:id="655499554">
          <w:blockQuote w:val="1"/>
          <w:marLeft w:val="0"/>
          <w:marRight w:val="0"/>
          <w:marTop w:val="0"/>
          <w:marBottom w:val="0"/>
          <w:divBdr>
            <w:top w:val="none" w:sz="0" w:space="0" w:color="auto"/>
            <w:left w:val="none" w:sz="0" w:space="0" w:color="auto"/>
            <w:bottom w:val="none" w:sz="0" w:space="0" w:color="auto"/>
            <w:right w:val="none" w:sz="0" w:space="0" w:color="auto"/>
          </w:divBdr>
        </w:div>
        <w:div w:id="958686378">
          <w:blockQuote w:val="1"/>
          <w:marLeft w:val="0"/>
          <w:marRight w:val="0"/>
          <w:marTop w:val="0"/>
          <w:marBottom w:val="0"/>
          <w:divBdr>
            <w:top w:val="none" w:sz="0" w:space="0" w:color="auto"/>
            <w:left w:val="none" w:sz="0" w:space="0" w:color="auto"/>
            <w:bottom w:val="none" w:sz="0" w:space="0" w:color="auto"/>
            <w:right w:val="none" w:sz="0" w:space="0" w:color="auto"/>
          </w:divBdr>
        </w:div>
        <w:div w:id="43798577">
          <w:blockQuote w:val="1"/>
          <w:marLeft w:val="0"/>
          <w:marRight w:val="0"/>
          <w:marTop w:val="0"/>
          <w:marBottom w:val="0"/>
          <w:divBdr>
            <w:top w:val="none" w:sz="0" w:space="0" w:color="auto"/>
            <w:left w:val="none" w:sz="0" w:space="0" w:color="auto"/>
            <w:bottom w:val="none" w:sz="0" w:space="0" w:color="auto"/>
            <w:right w:val="none" w:sz="0" w:space="0" w:color="auto"/>
          </w:divBdr>
        </w:div>
        <w:div w:id="191307006">
          <w:blockQuote w:val="1"/>
          <w:marLeft w:val="0"/>
          <w:marRight w:val="0"/>
          <w:marTop w:val="0"/>
          <w:marBottom w:val="0"/>
          <w:divBdr>
            <w:top w:val="none" w:sz="0" w:space="0" w:color="auto"/>
            <w:left w:val="none" w:sz="0" w:space="0" w:color="auto"/>
            <w:bottom w:val="none" w:sz="0" w:space="0" w:color="auto"/>
            <w:right w:val="none" w:sz="0" w:space="0" w:color="auto"/>
          </w:divBdr>
        </w:div>
        <w:div w:id="1059983313">
          <w:blockQuote w:val="1"/>
          <w:marLeft w:val="0"/>
          <w:marRight w:val="0"/>
          <w:marTop w:val="0"/>
          <w:marBottom w:val="0"/>
          <w:divBdr>
            <w:top w:val="none" w:sz="0" w:space="0" w:color="auto"/>
            <w:left w:val="none" w:sz="0" w:space="0" w:color="auto"/>
            <w:bottom w:val="none" w:sz="0" w:space="0" w:color="auto"/>
            <w:right w:val="none" w:sz="0" w:space="0" w:color="auto"/>
          </w:divBdr>
        </w:div>
        <w:div w:id="1344941493">
          <w:blockQuote w:val="1"/>
          <w:marLeft w:val="0"/>
          <w:marRight w:val="0"/>
          <w:marTop w:val="0"/>
          <w:marBottom w:val="0"/>
          <w:divBdr>
            <w:top w:val="none" w:sz="0" w:space="0" w:color="auto"/>
            <w:left w:val="none" w:sz="0" w:space="0" w:color="auto"/>
            <w:bottom w:val="none" w:sz="0" w:space="0" w:color="auto"/>
            <w:right w:val="none" w:sz="0" w:space="0" w:color="auto"/>
          </w:divBdr>
        </w:div>
        <w:div w:id="541091071">
          <w:blockQuote w:val="1"/>
          <w:marLeft w:val="0"/>
          <w:marRight w:val="0"/>
          <w:marTop w:val="0"/>
          <w:marBottom w:val="0"/>
          <w:divBdr>
            <w:top w:val="none" w:sz="0" w:space="0" w:color="auto"/>
            <w:left w:val="none" w:sz="0" w:space="0" w:color="auto"/>
            <w:bottom w:val="none" w:sz="0" w:space="0" w:color="auto"/>
            <w:right w:val="none" w:sz="0" w:space="0" w:color="auto"/>
          </w:divBdr>
        </w:div>
        <w:div w:id="552272952">
          <w:blockQuote w:val="1"/>
          <w:marLeft w:val="0"/>
          <w:marRight w:val="0"/>
          <w:marTop w:val="0"/>
          <w:marBottom w:val="0"/>
          <w:divBdr>
            <w:top w:val="none" w:sz="0" w:space="0" w:color="auto"/>
            <w:left w:val="none" w:sz="0" w:space="0" w:color="auto"/>
            <w:bottom w:val="none" w:sz="0" w:space="0" w:color="auto"/>
            <w:right w:val="none" w:sz="0" w:space="0" w:color="auto"/>
          </w:divBdr>
        </w:div>
        <w:div w:id="1374428855">
          <w:blockQuote w:val="1"/>
          <w:marLeft w:val="0"/>
          <w:marRight w:val="0"/>
          <w:marTop w:val="0"/>
          <w:marBottom w:val="0"/>
          <w:divBdr>
            <w:top w:val="none" w:sz="0" w:space="0" w:color="auto"/>
            <w:left w:val="none" w:sz="0" w:space="0" w:color="auto"/>
            <w:bottom w:val="none" w:sz="0" w:space="0" w:color="auto"/>
            <w:right w:val="none" w:sz="0" w:space="0" w:color="auto"/>
          </w:divBdr>
        </w:div>
        <w:div w:id="1664118902">
          <w:blockQuote w:val="1"/>
          <w:marLeft w:val="0"/>
          <w:marRight w:val="0"/>
          <w:marTop w:val="0"/>
          <w:marBottom w:val="0"/>
          <w:divBdr>
            <w:top w:val="none" w:sz="0" w:space="0" w:color="auto"/>
            <w:left w:val="none" w:sz="0" w:space="0" w:color="auto"/>
            <w:bottom w:val="none" w:sz="0" w:space="0" w:color="auto"/>
            <w:right w:val="none" w:sz="0" w:space="0" w:color="auto"/>
          </w:divBdr>
        </w:div>
        <w:div w:id="155390522">
          <w:blockQuote w:val="1"/>
          <w:marLeft w:val="0"/>
          <w:marRight w:val="0"/>
          <w:marTop w:val="0"/>
          <w:marBottom w:val="0"/>
          <w:divBdr>
            <w:top w:val="none" w:sz="0" w:space="0" w:color="auto"/>
            <w:left w:val="none" w:sz="0" w:space="0" w:color="auto"/>
            <w:bottom w:val="none" w:sz="0" w:space="0" w:color="auto"/>
            <w:right w:val="none" w:sz="0" w:space="0" w:color="auto"/>
          </w:divBdr>
        </w:div>
        <w:div w:id="953562107">
          <w:blockQuote w:val="1"/>
          <w:marLeft w:val="0"/>
          <w:marRight w:val="0"/>
          <w:marTop w:val="0"/>
          <w:marBottom w:val="0"/>
          <w:divBdr>
            <w:top w:val="none" w:sz="0" w:space="0" w:color="auto"/>
            <w:left w:val="none" w:sz="0" w:space="0" w:color="auto"/>
            <w:bottom w:val="none" w:sz="0" w:space="0" w:color="auto"/>
            <w:right w:val="none" w:sz="0" w:space="0" w:color="auto"/>
          </w:divBdr>
        </w:div>
        <w:div w:id="997683918">
          <w:blockQuote w:val="1"/>
          <w:marLeft w:val="0"/>
          <w:marRight w:val="0"/>
          <w:marTop w:val="0"/>
          <w:marBottom w:val="0"/>
          <w:divBdr>
            <w:top w:val="none" w:sz="0" w:space="0" w:color="auto"/>
            <w:left w:val="none" w:sz="0" w:space="0" w:color="auto"/>
            <w:bottom w:val="none" w:sz="0" w:space="0" w:color="auto"/>
            <w:right w:val="none" w:sz="0" w:space="0" w:color="auto"/>
          </w:divBdr>
        </w:div>
        <w:div w:id="2122990712">
          <w:blockQuote w:val="1"/>
          <w:marLeft w:val="0"/>
          <w:marRight w:val="0"/>
          <w:marTop w:val="0"/>
          <w:marBottom w:val="0"/>
          <w:divBdr>
            <w:top w:val="none" w:sz="0" w:space="0" w:color="auto"/>
            <w:left w:val="none" w:sz="0" w:space="0" w:color="auto"/>
            <w:bottom w:val="none" w:sz="0" w:space="0" w:color="auto"/>
            <w:right w:val="none" w:sz="0" w:space="0" w:color="auto"/>
          </w:divBdr>
        </w:div>
        <w:div w:id="1171876723">
          <w:blockQuote w:val="1"/>
          <w:marLeft w:val="0"/>
          <w:marRight w:val="0"/>
          <w:marTop w:val="0"/>
          <w:marBottom w:val="0"/>
          <w:divBdr>
            <w:top w:val="none" w:sz="0" w:space="0" w:color="auto"/>
            <w:left w:val="none" w:sz="0" w:space="0" w:color="auto"/>
            <w:bottom w:val="none" w:sz="0" w:space="0" w:color="auto"/>
            <w:right w:val="none" w:sz="0" w:space="0" w:color="auto"/>
          </w:divBdr>
        </w:div>
        <w:div w:id="903178640">
          <w:blockQuote w:val="1"/>
          <w:marLeft w:val="0"/>
          <w:marRight w:val="0"/>
          <w:marTop w:val="0"/>
          <w:marBottom w:val="0"/>
          <w:divBdr>
            <w:top w:val="none" w:sz="0" w:space="0" w:color="auto"/>
            <w:left w:val="none" w:sz="0" w:space="0" w:color="auto"/>
            <w:bottom w:val="none" w:sz="0" w:space="0" w:color="auto"/>
            <w:right w:val="none" w:sz="0" w:space="0" w:color="auto"/>
          </w:divBdr>
        </w:div>
        <w:div w:id="1802384010">
          <w:blockQuote w:val="1"/>
          <w:marLeft w:val="0"/>
          <w:marRight w:val="0"/>
          <w:marTop w:val="0"/>
          <w:marBottom w:val="0"/>
          <w:divBdr>
            <w:top w:val="none" w:sz="0" w:space="0" w:color="auto"/>
            <w:left w:val="none" w:sz="0" w:space="0" w:color="auto"/>
            <w:bottom w:val="none" w:sz="0" w:space="0" w:color="auto"/>
            <w:right w:val="none" w:sz="0" w:space="0" w:color="auto"/>
          </w:divBdr>
        </w:div>
        <w:div w:id="2101215965">
          <w:blockQuote w:val="1"/>
          <w:marLeft w:val="0"/>
          <w:marRight w:val="0"/>
          <w:marTop w:val="0"/>
          <w:marBottom w:val="0"/>
          <w:divBdr>
            <w:top w:val="none" w:sz="0" w:space="0" w:color="auto"/>
            <w:left w:val="none" w:sz="0" w:space="0" w:color="auto"/>
            <w:bottom w:val="none" w:sz="0" w:space="0" w:color="auto"/>
            <w:right w:val="none" w:sz="0" w:space="0" w:color="auto"/>
          </w:divBdr>
        </w:div>
        <w:div w:id="1820686844">
          <w:blockQuote w:val="1"/>
          <w:marLeft w:val="0"/>
          <w:marRight w:val="0"/>
          <w:marTop w:val="0"/>
          <w:marBottom w:val="0"/>
          <w:divBdr>
            <w:top w:val="none" w:sz="0" w:space="0" w:color="auto"/>
            <w:left w:val="none" w:sz="0" w:space="0" w:color="auto"/>
            <w:bottom w:val="none" w:sz="0" w:space="0" w:color="auto"/>
            <w:right w:val="none" w:sz="0" w:space="0" w:color="auto"/>
          </w:divBdr>
        </w:div>
        <w:div w:id="1793328676">
          <w:blockQuote w:val="1"/>
          <w:marLeft w:val="0"/>
          <w:marRight w:val="0"/>
          <w:marTop w:val="0"/>
          <w:marBottom w:val="0"/>
          <w:divBdr>
            <w:top w:val="none" w:sz="0" w:space="0" w:color="auto"/>
            <w:left w:val="none" w:sz="0" w:space="0" w:color="auto"/>
            <w:bottom w:val="none" w:sz="0" w:space="0" w:color="auto"/>
            <w:right w:val="none" w:sz="0" w:space="0" w:color="auto"/>
          </w:divBdr>
        </w:div>
        <w:div w:id="421151326">
          <w:blockQuote w:val="1"/>
          <w:marLeft w:val="0"/>
          <w:marRight w:val="0"/>
          <w:marTop w:val="0"/>
          <w:marBottom w:val="0"/>
          <w:divBdr>
            <w:top w:val="none" w:sz="0" w:space="0" w:color="auto"/>
            <w:left w:val="none" w:sz="0" w:space="0" w:color="auto"/>
            <w:bottom w:val="none" w:sz="0" w:space="0" w:color="auto"/>
            <w:right w:val="none" w:sz="0" w:space="0" w:color="auto"/>
          </w:divBdr>
        </w:div>
        <w:div w:id="967276168">
          <w:blockQuote w:val="1"/>
          <w:marLeft w:val="0"/>
          <w:marRight w:val="0"/>
          <w:marTop w:val="0"/>
          <w:marBottom w:val="0"/>
          <w:divBdr>
            <w:top w:val="none" w:sz="0" w:space="0" w:color="auto"/>
            <w:left w:val="none" w:sz="0" w:space="0" w:color="auto"/>
            <w:bottom w:val="none" w:sz="0" w:space="0" w:color="auto"/>
            <w:right w:val="none" w:sz="0" w:space="0" w:color="auto"/>
          </w:divBdr>
        </w:div>
        <w:div w:id="1838614913">
          <w:blockQuote w:val="1"/>
          <w:marLeft w:val="0"/>
          <w:marRight w:val="0"/>
          <w:marTop w:val="0"/>
          <w:marBottom w:val="0"/>
          <w:divBdr>
            <w:top w:val="none" w:sz="0" w:space="0" w:color="auto"/>
            <w:left w:val="none" w:sz="0" w:space="0" w:color="auto"/>
            <w:bottom w:val="none" w:sz="0" w:space="0" w:color="auto"/>
            <w:right w:val="none" w:sz="0" w:space="0" w:color="auto"/>
          </w:divBdr>
        </w:div>
        <w:div w:id="612129323">
          <w:blockQuote w:val="1"/>
          <w:marLeft w:val="0"/>
          <w:marRight w:val="0"/>
          <w:marTop w:val="0"/>
          <w:marBottom w:val="0"/>
          <w:divBdr>
            <w:top w:val="none" w:sz="0" w:space="0" w:color="auto"/>
            <w:left w:val="none" w:sz="0" w:space="0" w:color="auto"/>
            <w:bottom w:val="none" w:sz="0" w:space="0" w:color="auto"/>
            <w:right w:val="none" w:sz="0" w:space="0" w:color="auto"/>
          </w:divBdr>
        </w:div>
        <w:div w:id="1312828247">
          <w:blockQuote w:val="1"/>
          <w:marLeft w:val="0"/>
          <w:marRight w:val="0"/>
          <w:marTop w:val="0"/>
          <w:marBottom w:val="0"/>
          <w:divBdr>
            <w:top w:val="none" w:sz="0" w:space="0" w:color="auto"/>
            <w:left w:val="none" w:sz="0" w:space="0" w:color="auto"/>
            <w:bottom w:val="none" w:sz="0" w:space="0" w:color="auto"/>
            <w:right w:val="none" w:sz="0" w:space="0" w:color="auto"/>
          </w:divBdr>
        </w:div>
        <w:div w:id="985233400">
          <w:blockQuote w:val="1"/>
          <w:marLeft w:val="0"/>
          <w:marRight w:val="0"/>
          <w:marTop w:val="0"/>
          <w:marBottom w:val="0"/>
          <w:divBdr>
            <w:top w:val="none" w:sz="0" w:space="0" w:color="auto"/>
            <w:left w:val="none" w:sz="0" w:space="0" w:color="auto"/>
            <w:bottom w:val="none" w:sz="0" w:space="0" w:color="auto"/>
            <w:right w:val="none" w:sz="0" w:space="0" w:color="auto"/>
          </w:divBdr>
        </w:div>
        <w:div w:id="592708873">
          <w:blockQuote w:val="1"/>
          <w:marLeft w:val="0"/>
          <w:marRight w:val="0"/>
          <w:marTop w:val="0"/>
          <w:marBottom w:val="0"/>
          <w:divBdr>
            <w:top w:val="none" w:sz="0" w:space="0" w:color="auto"/>
            <w:left w:val="none" w:sz="0" w:space="0" w:color="auto"/>
            <w:bottom w:val="none" w:sz="0" w:space="0" w:color="auto"/>
            <w:right w:val="none" w:sz="0" w:space="0" w:color="auto"/>
          </w:divBdr>
        </w:div>
        <w:div w:id="1029451943">
          <w:blockQuote w:val="1"/>
          <w:marLeft w:val="0"/>
          <w:marRight w:val="0"/>
          <w:marTop w:val="0"/>
          <w:marBottom w:val="0"/>
          <w:divBdr>
            <w:top w:val="none" w:sz="0" w:space="0" w:color="auto"/>
            <w:left w:val="none" w:sz="0" w:space="0" w:color="auto"/>
            <w:bottom w:val="none" w:sz="0" w:space="0" w:color="auto"/>
            <w:right w:val="none" w:sz="0" w:space="0" w:color="auto"/>
          </w:divBdr>
        </w:div>
        <w:div w:id="447550127">
          <w:blockQuote w:val="1"/>
          <w:marLeft w:val="0"/>
          <w:marRight w:val="0"/>
          <w:marTop w:val="0"/>
          <w:marBottom w:val="0"/>
          <w:divBdr>
            <w:top w:val="none" w:sz="0" w:space="0" w:color="auto"/>
            <w:left w:val="none" w:sz="0" w:space="0" w:color="auto"/>
            <w:bottom w:val="none" w:sz="0" w:space="0" w:color="auto"/>
            <w:right w:val="none" w:sz="0" w:space="0" w:color="auto"/>
          </w:divBdr>
        </w:div>
        <w:div w:id="1050497733">
          <w:blockQuote w:val="1"/>
          <w:marLeft w:val="0"/>
          <w:marRight w:val="0"/>
          <w:marTop w:val="0"/>
          <w:marBottom w:val="0"/>
          <w:divBdr>
            <w:top w:val="none" w:sz="0" w:space="0" w:color="auto"/>
            <w:left w:val="none" w:sz="0" w:space="0" w:color="auto"/>
            <w:bottom w:val="none" w:sz="0" w:space="0" w:color="auto"/>
            <w:right w:val="none" w:sz="0" w:space="0" w:color="auto"/>
          </w:divBdr>
        </w:div>
        <w:div w:id="2013334440">
          <w:blockQuote w:val="1"/>
          <w:marLeft w:val="0"/>
          <w:marRight w:val="0"/>
          <w:marTop w:val="0"/>
          <w:marBottom w:val="0"/>
          <w:divBdr>
            <w:top w:val="none" w:sz="0" w:space="0" w:color="auto"/>
            <w:left w:val="none" w:sz="0" w:space="0" w:color="auto"/>
            <w:bottom w:val="none" w:sz="0" w:space="0" w:color="auto"/>
            <w:right w:val="none" w:sz="0" w:space="0" w:color="auto"/>
          </w:divBdr>
        </w:div>
        <w:div w:id="704409727">
          <w:blockQuote w:val="1"/>
          <w:marLeft w:val="0"/>
          <w:marRight w:val="0"/>
          <w:marTop w:val="0"/>
          <w:marBottom w:val="0"/>
          <w:divBdr>
            <w:top w:val="none" w:sz="0" w:space="0" w:color="auto"/>
            <w:left w:val="none" w:sz="0" w:space="0" w:color="auto"/>
            <w:bottom w:val="none" w:sz="0" w:space="0" w:color="auto"/>
            <w:right w:val="none" w:sz="0" w:space="0" w:color="auto"/>
          </w:divBdr>
        </w:div>
        <w:div w:id="1416168732">
          <w:blockQuote w:val="1"/>
          <w:marLeft w:val="0"/>
          <w:marRight w:val="0"/>
          <w:marTop w:val="0"/>
          <w:marBottom w:val="0"/>
          <w:divBdr>
            <w:top w:val="none" w:sz="0" w:space="0" w:color="auto"/>
            <w:left w:val="none" w:sz="0" w:space="0" w:color="auto"/>
            <w:bottom w:val="none" w:sz="0" w:space="0" w:color="auto"/>
            <w:right w:val="none" w:sz="0" w:space="0" w:color="auto"/>
          </w:divBdr>
        </w:div>
        <w:div w:id="340282106">
          <w:blockQuote w:val="1"/>
          <w:marLeft w:val="0"/>
          <w:marRight w:val="0"/>
          <w:marTop w:val="0"/>
          <w:marBottom w:val="0"/>
          <w:divBdr>
            <w:top w:val="none" w:sz="0" w:space="0" w:color="auto"/>
            <w:left w:val="none" w:sz="0" w:space="0" w:color="auto"/>
            <w:bottom w:val="none" w:sz="0" w:space="0" w:color="auto"/>
            <w:right w:val="none" w:sz="0" w:space="0" w:color="auto"/>
          </w:divBdr>
        </w:div>
        <w:div w:id="2025401376">
          <w:blockQuote w:val="1"/>
          <w:marLeft w:val="0"/>
          <w:marRight w:val="0"/>
          <w:marTop w:val="0"/>
          <w:marBottom w:val="0"/>
          <w:divBdr>
            <w:top w:val="none" w:sz="0" w:space="0" w:color="auto"/>
            <w:left w:val="none" w:sz="0" w:space="0" w:color="auto"/>
            <w:bottom w:val="none" w:sz="0" w:space="0" w:color="auto"/>
            <w:right w:val="none" w:sz="0" w:space="0" w:color="auto"/>
          </w:divBdr>
        </w:div>
        <w:div w:id="1770157582">
          <w:blockQuote w:val="1"/>
          <w:marLeft w:val="0"/>
          <w:marRight w:val="0"/>
          <w:marTop w:val="0"/>
          <w:marBottom w:val="0"/>
          <w:divBdr>
            <w:top w:val="none" w:sz="0" w:space="0" w:color="auto"/>
            <w:left w:val="none" w:sz="0" w:space="0" w:color="auto"/>
            <w:bottom w:val="none" w:sz="0" w:space="0" w:color="auto"/>
            <w:right w:val="none" w:sz="0" w:space="0" w:color="auto"/>
          </w:divBdr>
        </w:div>
        <w:div w:id="273757577">
          <w:blockQuote w:val="1"/>
          <w:marLeft w:val="0"/>
          <w:marRight w:val="0"/>
          <w:marTop w:val="0"/>
          <w:marBottom w:val="0"/>
          <w:divBdr>
            <w:top w:val="none" w:sz="0" w:space="0" w:color="auto"/>
            <w:left w:val="none" w:sz="0" w:space="0" w:color="auto"/>
            <w:bottom w:val="none" w:sz="0" w:space="0" w:color="auto"/>
            <w:right w:val="none" w:sz="0" w:space="0" w:color="auto"/>
          </w:divBdr>
        </w:div>
        <w:div w:id="1462111365">
          <w:blockQuote w:val="1"/>
          <w:marLeft w:val="0"/>
          <w:marRight w:val="0"/>
          <w:marTop w:val="0"/>
          <w:marBottom w:val="0"/>
          <w:divBdr>
            <w:top w:val="none" w:sz="0" w:space="0" w:color="auto"/>
            <w:left w:val="none" w:sz="0" w:space="0" w:color="auto"/>
            <w:bottom w:val="none" w:sz="0" w:space="0" w:color="auto"/>
            <w:right w:val="none" w:sz="0" w:space="0" w:color="auto"/>
          </w:divBdr>
        </w:div>
        <w:div w:id="1518546505">
          <w:blockQuote w:val="1"/>
          <w:marLeft w:val="0"/>
          <w:marRight w:val="0"/>
          <w:marTop w:val="0"/>
          <w:marBottom w:val="0"/>
          <w:divBdr>
            <w:top w:val="none" w:sz="0" w:space="0" w:color="auto"/>
            <w:left w:val="none" w:sz="0" w:space="0" w:color="auto"/>
            <w:bottom w:val="none" w:sz="0" w:space="0" w:color="auto"/>
            <w:right w:val="none" w:sz="0" w:space="0" w:color="auto"/>
          </w:divBdr>
        </w:div>
        <w:div w:id="884757394">
          <w:blockQuote w:val="1"/>
          <w:marLeft w:val="0"/>
          <w:marRight w:val="0"/>
          <w:marTop w:val="0"/>
          <w:marBottom w:val="0"/>
          <w:divBdr>
            <w:top w:val="none" w:sz="0" w:space="0" w:color="auto"/>
            <w:left w:val="none" w:sz="0" w:space="0" w:color="auto"/>
            <w:bottom w:val="none" w:sz="0" w:space="0" w:color="auto"/>
            <w:right w:val="none" w:sz="0" w:space="0" w:color="auto"/>
          </w:divBdr>
        </w:div>
        <w:div w:id="941843775">
          <w:blockQuote w:val="1"/>
          <w:marLeft w:val="0"/>
          <w:marRight w:val="0"/>
          <w:marTop w:val="0"/>
          <w:marBottom w:val="0"/>
          <w:divBdr>
            <w:top w:val="none" w:sz="0" w:space="0" w:color="auto"/>
            <w:left w:val="none" w:sz="0" w:space="0" w:color="auto"/>
            <w:bottom w:val="none" w:sz="0" w:space="0" w:color="auto"/>
            <w:right w:val="none" w:sz="0" w:space="0" w:color="auto"/>
          </w:divBdr>
        </w:div>
        <w:div w:id="1349866462">
          <w:blockQuote w:val="1"/>
          <w:marLeft w:val="0"/>
          <w:marRight w:val="0"/>
          <w:marTop w:val="0"/>
          <w:marBottom w:val="0"/>
          <w:divBdr>
            <w:top w:val="none" w:sz="0" w:space="0" w:color="auto"/>
            <w:left w:val="none" w:sz="0" w:space="0" w:color="auto"/>
            <w:bottom w:val="none" w:sz="0" w:space="0" w:color="auto"/>
            <w:right w:val="none" w:sz="0" w:space="0" w:color="auto"/>
          </w:divBdr>
        </w:div>
        <w:div w:id="103043776">
          <w:blockQuote w:val="1"/>
          <w:marLeft w:val="0"/>
          <w:marRight w:val="0"/>
          <w:marTop w:val="0"/>
          <w:marBottom w:val="0"/>
          <w:divBdr>
            <w:top w:val="none" w:sz="0" w:space="0" w:color="auto"/>
            <w:left w:val="none" w:sz="0" w:space="0" w:color="auto"/>
            <w:bottom w:val="none" w:sz="0" w:space="0" w:color="auto"/>
            <w:right w:val="none" w:sz="0" w:space="0" w:color="auto"/>
          </w:divBdr>
        </w:div>
        <w:div w:id="819462624">
          <w:blockQuote w:val="1"/>
          <w:marLeft w:val="0"/>
          <w:marRight w:val="0"/>
          <w:marTop w:val="0"/>
          <w:marBottom w:val="0"/>
          <w:divBdr>
            <w:top w:val="none" w:sz="0" w:space="0" w:color="auto"/>
            <w:left w:val="none" w:sz="0" w:space="0" w:color="auto"/>
            <w:bottom w:val="none" w:sz="0" w:space="0" w:color="auto"/>
            <w:right w:val="none" w:sz="0" w:space="0" w:color="auto"/>
          </w:divBdr>
        </w:div>
        <w:div w:id="2001419625">
          <w:blockQuote w:val="1"/>
          <w:marLeft w:val="0"/>
          <w:marRight w:val="0"/>
          <w:marTop w:val="0"/>
          <w:marBottom w:val="0"/>
          <w:divBdr>
            <w:top w:val="none" w:sz="0" w:space="0" w:color="auto"/>
            <w:left w:val="none" w:sz="0" w:space="0" w:color="auto"/>
            <w:bottom w:val="none" w:sz="0" w:space="0" w:color="auto"/>
            <w:right w:val="none" w:sz="0" w:space="0" w:color="auto"/>
          </w:divBdr>
        </w:div>
        <w:div w:id="1934122791">
          <w:blockQuote w:val="1"/>
          <w:marLeft w:val="0"/>
          <w:marRight w:val="0"/>
          <w:marTop w:val="0"/>
          <w:marBottom w:val="0"/>
          <w:divBdr>
            <w:top w:val="none" w:sz="0" w:space="0" w:color="auto"/>
            <w:left w:val="none" w:sz="0" w:space="0" w:color="auto"/>
            <w:bottom w:val="none" w:sz="0" w:space="0" w:color="auto"/>
            <w:right w:val="none" w:sz="0" w:space="0" w:color="auto"/>
          </w:divBdr>
        </w:div>
        <w:div w:id="293607007">
          <w:blockQuote w:val="1"/>
          <w:marLeft w:val="0"/>
          <w:marRight w:val="0"/>
          <w:marTop w:val="0"/>
          <w:marBottom w:val="0"/>
          <w:divBdr>
            <w:top w:val="none" w:sz="0" w:space="0" w:color="auto"/>
            <w:left w:val="none" w:sz="0" w:space="0" w:color="auto"/>
            <w:bottom w:val="none" w:sz="0" w:space="0" w:color="auto"/>
            <w:right w:val="none" w:sz="0" w:space="0" w:color="auto"/>
          </w:divBdr>
        </w:div>
        <w:div w:id="1326015407">
          <w:blockQuote w:val="1"/>
          <w:marLeft w:val="0"/>
          <w:marRight w:val="0"/>
          <w:marTop w:val="0"/>
          <w:marBottom w:val="0"/>
          <w:divBdr>
            <w:top w:val="none" w:sz="0" w:space="0" w:color="auto"/>
            <w:left w:val="none" w:sz="0" w:space="0" w:color="auto"/>
            <w:bottom w:val="none" w:sz="0" w:space="0" w:color="auto"/>
            <w:right w:val="none" w:sz="0" w:space="0" w:color="auto"/>
          </w:divBdr>
        </w:div>
        <w:div w:id="1130585401">
          <w:blockQuote w:val="1"/>
          <w:marLeft w:val="0"/>
          <w:marRight w:val="0"/>
          <w:marTop w:val="0"/>
          <w:marBottom w:val="0"/>
          <w:divBdr>
            <w:top w:val="none" w:sz="0" w:space="0" w:color="auto"/>
            <w:left w:val="none" w:sz="0" w:space="0" w:color="auto"/>
            <w:bottom w:val="none" w:sz="0" w:space="0" w:color="auto"/>
            <w:right w:val="none" w:sz="0" w:space="0" w:color="auto"/>
          </w:divBdr>
        </w:div>
        <w:div w:id="2040162780">
          <w:blockQuote w:val="1"/>
          <w:marLeft w:val="0"/>
          <w:marRight w:val="0"/>
          <w:marTop w:val="0"/>
          <w:marBottom w:val="0"/>
          <w:divBdr>
            <w:top w:val="none" w:sz="0" w:space="0" w:color="auto"/>
            <w:left w:val="none" w:sz="0" w:space="0" w:color="auto"/>
            <w:bottom w:val="none" w:sz="0" w:space="0" w:color="auto"/>
            <w:right w:val="none" w:sz="0" w:space="0" w:color="auto"/>
          </w:divBdr>
        </w:div>
        <w:div w:id="1168524245">
          <w:blockQuote w:val="1"/>
          <w:marLeft w:val="0"/>
          <w:marRight w:val="0"/>
          <w:marTop w:val="0"/>
          <w:marBottom w:val="0"/>
          <w:divBdr>
            <w:top w:val="none" w:sz="0" w:space="0" w:color="auto"/>
            <w:left w:val="none" w:sz="0" w:space="0" w:color="auto"/>
            <w:bottom w:val="none" w:sz="0" w:space="0" w:color="auto"/>
            <w:right w:val="none" w:sz="0" w:space="0" w:color="auto"/>
          </w:divBdr>
        </w:div>
        <w:div w:id="1829587762">
          <w:blockQuote w:val="1"/>
          <w:marLeft w:val="0"/>
          <w:marRight w:val="0"/>
          <w:marTop w:val="0"/>
          <w:marBottom w:val="0"/>
          <w:divBdr>
            <w:top w:val="none" w:sz="0" w:space="0" w:color="auto"/>
            <w:left w:val="none" w:sz="0" w:space="0" w:color="auto"/>
            <w:bottom w:val="none" w:sz="0" w:space="0" w:color="auto"/>
            <w:right w:val="none" w:sz="0" w:space="0" w:color="auto"/>
          </w:divBdr>
        </w:div>
        <w:div w:id="1781753824">
          <w:blockQuote w:val="1"/>
          <w:marLeft w:val="0"/>
          <w:marRight w:val="0"/>
          <w:marTop w:val="0"/>
          <w:marBottom w:val="0"/>
          <w:divBdr>
            <w:top w:val="none" w:sz="0" w:space="0" w:color="auto"/>
            <w:left w:val="none" w:sz="0" w:space="0" w:color="auto"/>
            <w:bottom w:val="none" w:sz="0" w:space="0" w:color="auto"/>
            <w:right w:val="none" w:sz="0" w:space="0" w:color="auto"/>
          </w:divBdr>
        </w:div>
        <w:div w:id="333454494">
          <w:blockQuote w:val="1"/>
          <w:marLeft w:val="0"/>
          <w:marRight w:val="0"/>
          <w:marTop w:val="0"/>
          <w:marBottom w:val="0"/>
          <w:divBdr>
            <w:top w:val="none" w:sz="0" w:space="0" w:color="auto"/>
            <w:left w:val="none" w:sz="0" w:space="0" w:color="auto"/>
            <w:bottom w:val="none" w:sz="0" w:space="0" w:color="auto"/>
            <w:right w:val="none" w:sz="0" w:space="0" w:color="auto"/>
          </w:divBdr>
        </w:div>
        <w:div w:id="1554077982">
          <w:blockQuote w:val="1"/>
          <w:marLeft w:val="0"/>
          <w:marRight w:val="0"/>
          <w:marTop w:val="0"/>
          <w:marBottom w:val="0"/>
          <w:divBdr>
            <w:top w:val="none" w:sz="0" w:space="0" w:color="auto"/>
            <w:left w:val="none" w:sz="0" w:space="0" w:color="auto"/>
            <w:bottom w:val="none" w:sz="0" w:space="0" w:color="auto"/>
            <w:right w:val="none" w:sz="0" w:space="0" w:color="auto"/>
          </w:divBdr>
        </w:div>
        <w:div w:id="36852922">
          <w:blockQuote w:val="1"/>
          <w:marLeft w:val="0"/>
          <w:marRight w:val="0"/>
          <w:marTop w:val="0"/>
          <w:marBottom w:val="0"/>
          <w:divBdr>
            <w:top w:val="none" w:sz="0" w:space="0" w:color="auto"/>
            <w:left w:val="none" w:sz="0" w:space="0" w:color="auto"/>
            <w:bottom w:val="none" w:sz="0" w:space="0" w:color="auto"/>
            <w:right w:val="none" w:sz="0" w:space="0" w:color="auto"/>
          </w:divBdr>
        </w:div>
        <w:div w:id="180167225">
          <w:blockQuote w:val="1"/>
          <w:marLeft w:val="0"/>
          <w:marRight w:val="0"/>
          <w:marTop w:val="0"/>
          <w:marBottom w:val="0"/>
          <w:divBdr>
            <w:top w:val="none" w:sz="0" w:space="0" w:color="auto"/>
            <w:left w:val="none" w:sz="0" w:space="0" w:color="auto"/>
            <w:bottom w:val="none" w:sz="0" w:space="0" w:color="auto"/>
            <w:right w:val="none" w:sz="0" w:space="0" w:color="auto"/>
          </w:divBdr>
        </w:div>
        <w:div w:id="1713766939">
          <w:blockQuote w:val="1"/>
          <w:marLeft w:val="0"/>
          <w:marRight w:val="0"/>
          <w:marTop w:val="0"/>
          <w:marBottom w:val="0"/>
          <w:divBdr>
            <w:top w:val="none" w:sz="0" w:space="0" w:color="auto"/>
            <w:left w:val="none" w:sz="0" w:space="0" w:color="auto"/>
            <w:bottom w:val="none" w:sz="0" w:space="0" w:color="auto"/>
            <w:right w:val="none" w:sz="0" w:space="0" w:color="auto"/>
          </w:divBdr>
        </w:div>
        <w:div w:id="1526677537">
          <w:blockQuote w:val="1"/>
          <w:marLeft w:val="0"/>
          <w:marRight w:val="0"/>
          <w:marTop w:val="0"/>
          <w:marBottom w:val="0"/>
          <w:divBdr>
            <w:top w:val="none" w:sz="0" w:space="0" w:color="auto"/>
            <w:left w:val="none" w:sz="0" w:space="0" w:color="auto"/>
            <w:bottom w:val="none" w:sz="0" w:space="0" w:color="auto"/>
            <w:right w:val="none" w:sz="0" w:space="0" w:color="auto"/>
          </w:divBdr>
        </w:div>
        <w:div w:id="1123575957">
          <w:blockQuote w:val="1"/>
          <w:marLeft w:val="0"/>
          <w:marRight w:val="0"/>
          <w:marTop w:val="0"/>
          <w:marBottom w:val="0"/>
          <w:divBdr>
            <w:top w:val="none" w:sz="0" w:space="0" w:color="auto"/>
            <w:left w:val="none" w:sz="0" w:space="0" w:color="auto"/>
            <w:bottom w:val="none" w:sz="0" w:space="0" w:color="auto"/>
            <w:right w:val="none" w:sz="0" w:space="0" w:color="auto"/>
          </w:divBdr>
        </w:div>
        <w:div w:id="838540484">
          <w:blockQuote w:val="1"/>
          <w:marLeft w:val="0"/>
          <w:marRight w:val="0"/>
          <w:marTop w:val="0"/>
          <w:marBottom w:val="0"/>
          <w:divBdr>
            <w:top w:val="none" w:sz="0" w:space="0" w:color="auto"/>
            <w:left w:val="none" w:sz="0" w:space="0" w:color="auto"/>
            <w:bottom w:val="none" w:sz="0" w:space="0" w:color="auto"/>
            <w:right w:val="none" w:sz="0" w:space="0" w:color="auto"/>
          </w:divBdr>
        </w:div>
        <w:div w:id="708650042">
          <w:blockQuote w:val="1"/>
          <w:marLeft w:val="0"/>
          <w:marRight w:val="0"/>
          <w:marTop w:val="0"/>
          <w:marBottom w:val="0"/>
          <w:divBdr>
            <w:top w:val="none" w:sz="0" w:space="0" w:color="auto"/>
            <w:left w:val="none" w:sz="0" w:space="0" w:color="auto"/>
            <w:bottom w:val="none" w:sz="0" w:space="0" w:color="auto"/>
            <w:right w:val="none" w:sz="0" w:space="0" w:color="auto"/>
          </w:divBdr>
        </w:div>
        <w:div w:id="1305161569">
          <w:blockQuote w:val="1"/>
          <w:marLeft w:val="0"/>
          <w:marRight w:val="0"/>
          <w:marTop w:val="0"/>
          <w:marBottom w:val="0"/>
          <w:divBdr>
            <w:top w:val="none" w:sz="0" w:space="0" w:color="auto"/>
            <w:left w:val="none" w:sz="0" w:space="0" w:color="auto"/>
            <w:bottom w:val="none" w:sz="0" w:space="0" w:color="auto"/>
            <w:right w:val="none" w:sz="0" w:space="0" w:color="auto"/>
          </w:divBdr>
        </w:div>
        <w:div w:id="665128229">
          <w:blockQuote w:val="1"/>
          <w:marLeft w:val="0"/>
          <w:marRight w:val="0"/>
          <w:marTop w:val="0"/>
          <w:marBottom w:val="0"/>
          <w:divBdr>
            <w:top w:val="none" w:sz="0" w:space="0" w:color="auto"/>
            <w:left w:val="none" w:sz="0" w:space="0" w:color="auto"/>
            <w:bottom w:val="none" w:sz="0" w:space="0" w:color="auto"/>
            <w:right w:val="none" w:sz="0" w:space="0" w:color="auto"/>
          </w:divBdr>
        </w:div>
        <w:div w:id="1043748787">
          <w:blockQuote w:val="1"/>
          <w:marLeft w:val="0"/>
          <w:marRight w:val="0"/>
          <w:marTop w:val="0"/>
          <w:marBottom w:val="0"/>
          <w:divBdr>
            <w:top w:val="none" w:sz="0" w:space="0" w:color="auto"/>
            <w:left w:val="none" w:sz="0" w:space="0" w:color="auto"/>
            <w:bottom w:val="none" w:sz="0" w:space="0" w:color="auto"/>
            <w:right w:val="none" w:sz="0" w:space="0" w:color="auto"/>
          </w:divBdr>
        </w:div>
        <w:div w:id="118108198">
          <w:blockQuote w:val="1"/>
          <w:marLeft w:val="0"/>
          <w:marRight w:val="0"/>
          <w:marTop w:val="0"/>
          <w:marBottom w:val="0"/>
          <w:divBdr>
            <w:top w:val="none" w:sz="0" w:space="0" w:color="auto"/>
            <w:left w:val="none" w:sz="0" w:space="0" w:color="auto"/>
            <w:bottom w:val="none" w:sz="0" w:space="0" w:color="auto"/>
            <w:right w:val="none" w:sz="0" w:space="0" w:color="auto"/>
          </w:divBdr>
        </w:div>
        <w:div w:id="1092778687">
          <w:blockQuote w:val="1"/>
          <w:marLeft w:val="0"/>
          <w:marRight w:val="0"/>
          <w:marTop w:val="0"/>
          <w:marBottom w:val="0"/>
          <w:divBdr>
            <w:top w:val="none" w:sz="0" w:space="0" w:color="auto"/>
            <w:left w:val="none" w:sz="0" w:space="0" w:color="auto"/>
            <w:bottom w:val="none" w:sz="0" w:space="0" w:color="auto"/>
            <w:right w:val="none" w:sz="0" w:space="0" w:color="auto"/>
          </w:divBdr>
        </w:div>
        <w:div w:id="525867871">
          <w:blockQuote w:val="1"/>
          <w:marLeft w:val="0"/>
          <w:marRight w:val="0"/>
          <w:marTop w:val="0"/>
          <w:marBottom w:val="0"/>
          <w:divBdr>
            <w:top w:val="none" w:sz="0" w:space="0" w:color="auto"/>
            <w:left w:val="none" w:sz="0" w:space="0" w:color="auto"/>
            <w:bottom w:val="none" w:sz="0" w:space="0" w:color="auto"/>
            <w:right w:val="none" w:sz="0" w:space="0" w:color="auto"/>
          </w:divBdr>
        </w:div>
        <w:div w:id="450784269">
          <w:blockQuote w:val="1"/>
          <w:marLeft w:val="0"/>
          <w:marRight w:val="0"/>
          <w:marTop w:val="0"/>
          <w:marBottom w:val="0"/>
          <w:divBdr>
            <w:top w:val="none" w:sz="0" w:space="0" w:color="auto"/>
            <w:left w:val="none" w:sz="0" w:space="0" w:color="auto"/>
            <w:bottom w:val="none" w:sz="0" w:space="0" w:color="auto"/>
            <w:right w:val="none" w:sz="0" w:space="0" w:color="auto"/>
          </w:divBdr>
        </w:div>
        <w:div w:id="1676691309">
          <w:blockQuote w:val="1"/>
          <w:marLeft w:val="0"/>
          <w:marRight w:val="0"/>
          <w:marTop w:val="0"/>
          <w:marBottom w:val="0"/>
          <w:divBdr>
            <w:top w:val="none" w:sz="0" w:space="0" w:color="auto"/>
            <w:left w:val="none" w:sz="0" w:space="0" w:color="auto"/>
            <w:bottom w:val="none" w:sz="0" w:space="0" w:color="auto"/>
            <w:right w:val="none" w:sz="0" w:space="0" w:color="auto"/>
          </w:divBdr>
        </w:div>
        <w:div w:id="1305281580">
          <w:blockQuote w:val="1"/>
          <w:marLeft w:val="0"/>
          <w:marRight w:val="0"/>
          <w:marTop w:val="0"/>
          <w:marBottom w:val="0"/>
          <w:divBdr>
            <w:top w:val="none" w:sz="0" w:space="0" w:color="auto"/>
            <w:left w:val="none" w:sz="0" w:space="0" w:color="auto"/>
            <w:bottom w:val="none" w:sz="0" w:space="0" w:color="auto"/>
            <w:right w:val="none" w:sz="0" w:space="0" w:color="auto"/>
          </w:divBdr>
        </w:div>
        <w:div w:id="354969147">
          <w:blockQuote w:val="1"/>
          <w:marLeft w:val="0"/>
          <w:marRight w:val="0"/>
          <w:marTop w:val="0"/>
          <w:marBottom w:val="0"/>
          <w:divBdr>
            <w:top w:val="none" w:sz="0" w:space="0" w:color="auto"/>
            <w:left w:val="none" w:sz="0" w:space="0" w:color="auto"/>
            <w:bottom w:val="none" w:sz="0" w:space="0" w:color="auto"/>
            <w:right w:val="none" w:sz="0" w:space="0" w:color="auto"/>
          </w:divBdr>
        </w:div>
        <w:div w:id="268511764">
          <w:blockQuote w:val="1"/>
          <w:marLeft w:val="0"/>
          <w:marRight w:val="0"/>
          <w:marTop w:val="0"/>
          <w:marBottom w:val="0"/>
          <w:divBdr>
            <w:top w:val="none" w:sz="0" w:space="0" w:color="auto"/>
            <w:left w:val="none" w:sz="0" w:space="0" w:color="auto"/>
            <w:bottom w:val="none" w:sz="0" w:space="0" w:color="auto"/>
            <w:right w:val="none" w:sz="0" w:space="0" w:color="auto"/>
          </w:divBdr>
        </w:div>
        <w:div w:id="1387141460">
          <w:blockQuote w:val="1"/>
          <w:marLeft w:val="0"/>
          <w:marRight w:val="0"/>
          <w:marTop w:val="0"/>
          <w:marBottom w:val="0"/>
          <w:divBdr>
            <w:top w:val="none" w:sz="0" w:space="0" w:color="auto"/>
            <w:left w:val="none" w:sz="0" w:space="0" w:color="auto"/>
            <w:bottom w:val="none" w:sz="0" w:space="0" w:color="auto"/>
            <w:right w:val="none" w:sz="0" w:space="0" w:color="auto"/>
          </w:divBdr>
        </w:div>
        <w:div w:id="881795495">
          <w:blockQuote w:val="1"/>
          <w:marLeft w:val="0"/>
          <w:marRight w:val="0"/>
          <w:marTop w:val="0"/>
          <w:marBottom w:val="0"/>
          <w:divBdr>
            <w:top w:val="none" w:sz="0" w:space="0" w:color="auto"/>
            <w:left w:val="none" w:sz="0" w:space="0" w:color="auto"/>
            <w:bottom w:val="none" w:sz="0" w:space="0" w:color="auto"/>
            <w:right w:val="none" w:sz="0" w:space="0" w:color="auto"/>
          </w:divBdr>
        </w:div>
        <w:div w:id="648826564">
          <w:blockQuote w:val="1"/>
          <w:marLeft w:val="0"/>
          <w:marRight w:val="0"/>
          <w:marTop w:val="0"/>
          <w:marBottom w:val="0"/>
          <w:divBdr>
            <w:top w:val="none" w:sz="0" w:space="0" w:color="auto"/>
            <w:left w:val="none" w:sz="0" w:space="0" w:color="auto"/>
            <w:bottom w:val="none" w:sz="0" w:space="0" w:color="auto"/>
            <w:right w:val="none" w:sz="0" w:space="0" w:color="auto"/>
          </w:divBdr>
        </w:div>
        <w:div w:id="1318268022">
          <w:blockQuote w:val="1"/>
          <w:marLeft w:val="0"/>
          <w:marRight w:val="0"/>
          <w:marTop w:val="0"/>
          <w:marBottom w:val="0"/>
          <w:divBdr>
            <w:top w:val="none" w:sz="0" w:space="0" w:color="auto"/>
            <w:left w:val="none" w:sz="0" w:space="0" w:color="auto"/>
            <w:bottom w:val="none" w:sz="0" w:space="0" w:color="auto"/>
            <w:right w:val="none" w:sz="0" w:space="0" w:color="auto"/>
          </w:divBdr>
        </w:div>
        <w:div w:id="1221868312">
          <w:blockQuote w:val="1"/>
          <w:marLeft w:val="0"/>
          <w:marRight w:val="0"/>
          <w:marTop w:val="0"/>
          <w:marBottom w:val="0"/>
          <w:divBdr>
            <w:top w:val="none" w:sz="0" w:space="0" w:color="auto"/>
            <w:left w:val="none" w:sz="0" w:space="0" w:color="auto"/>
            <w:bottom w:val="none" w:sz="0" w:space="0" w:color="auto"/>
            <w:right w:val="none" w:sz="0" w:space="0" w:color="auto"/>
          </w:divBdr>
        </w:div>
        <w:div w:id="471098007">
          <w:blockQuote w:val="1"/>
          <w:marLeft w:val="0"/>
          <w:marRight w:val="0"/>
          <w:marTop w:val="0"/>
          <w:marBottom w:val="0"/>
          <w:divBdr>
            <w:top w:val="none" w:sz="0" w:space="0" w:color="auto"/>
            <w:left w:val="none" w:sz="0" w:space="0" w:color="auto"/>
            <w:bottom w:val="none" w:sz="0" w:space="0" w:color="auto"/>
            <w:right w:val="none" w:sz="0" w:space="0" w:color="auto"/>
          </w:divBdr>
        </w:div>
        <w:div w:id="1502888450">
          <w:blockQuote w:val="1"/>
          <w:marLeft w:val="0"/>
          <w:marRight w:val="0"/>
          <w:marTop w:val="0"/>
          <w:marBottom w:val="0"/>
          <w:divBdr>
            <w:top w:val="none" w:sz="0" w:space="0" w:color="auto"/>
            <w:left w:val="none" w:sz="0" w:space="0" w:color="auto"/>
            <w:bottom w:val="none" w:sz="0" w:space="0" w:color="auto"/>
            <w:right w:val="none" w:sz="0" w:space="0" w:color="auto"/>
          </w:divBdr>
        </w:div>
        <w:div w:id="1913198897">
          <w:blockQuote w:val="1"/>
          <w:marLeft w:val="0"/>
          <w:marRight w:val="0"/>
          <w:marTop w:val="0"/>
          <w:marBottom w:val="0"/>
          <w:divBdr>
            <w:top w:val="none" w:sz="0" w:space="0" w:color="auto"/>
            <w:left w:val="none" w:sz="0" w:space="0" w:color="auto"/>
            <w:bottom w:val="none" w:sz="0" w:space="0" w:color="auto"/>
            <w:right w:val="none" w:sz="0" w:space="0" w:color="auto"/>
          </w:divBdr>
        </w:div>
        <w:div w:id="129565065">
          <w:blockQuote w:val="1"/>
          <w:marLeft w:val="0"/>
          <w:marRight w:val="0"/>
          <w:marTop w:val="0"/>
          <w:marBottom w:val="0"/>
          <w:divBdr>
            <w:top w:val="none" w:sz="0" w:space="0" w:color="auto"/>
            <w:left w:val="none" w:sz="0" w:space="0" w:color="auto"/>
            <w:bottom w:val="none" w:sz="0" w:space="0" w:color="auto"/>
            <w:right w:val="none" w:sz="0" w:space="0" w:color="auto"/>
          </w:divBdr>
        </w:div>
        <w:div w:id="1680156061">
          <w:blockQuote w:val="1"/>
          <w:marLeft w:val="0"/>
          <w:marRight w:val="0"/>
          <w:marTop w:val="0"/>
          <w:marBottom w:val="0"/>
          <w:divBdr>
            <w:top w:val="none" w:sz="0" w:space="0" w:color="auto"/>
            <w:left w:val="none" w:sz="0" w:space="0" w:color="auto"/>
            <w:bottom w:val="none" w:sz="0" w:space="0" w:color="auto"/>
            <w:right w:val="none" w:sz="0" w:space="0" w:color="auto"/>
          </w:divBdr>
        </w:div>
        <w:div w:id="2049136538">
          <w:blockQuote w:val="1"/>
          <w:marLeft w:val="0"/>
          <w:marRight w:val="0"/>
          <w:marTop w:val="0"/>
          <w:marBottom w:val="0"/>
          <w:divBdr>
            <w:top w:val="none" w:sz="0" w:space="0" w:color="auto"/>
            <w:left w:val="none" w:sz="0" w:space="0" w:color="auto"/>
            <w:bottom w:val="none" w:sz="0" w:space="0" w:color="auto"/>
            <w:right w:val="none" w:sz="0" w:space="0" w:color="auto"/>
          </w:divBdr>
        </w:div>
        <w:div w:id="1368676464">
          <w:blockQuote w:val="1"/>
          <w:marLeft w:val="0"/>
          <w:marRight w:val="0"/>
          <w:marTop w:val="0"/>
          <w:marBottom w:val="0"/>
          <w:divBdr>
            <w:top w:val="none" w:sz="0" w:space="0" w:color="auto"/>
            <w:left w:val="none" w:sz="0" w:space="0" w:color="auto"/>
            <w:bottom w:val="none" w:sz="0" w:space="0" w:color="auto"/>
            <w:right w:val="none" w:sz="0" w:space="0" w:color="auto"/>
          </w:divBdr>
        </w:div>
        <w:div w:id="1634486748">
          <w:blockQuote w:val="1"/>
          <w:marLeft w:val="0"/>
          <w:marRight w:val="0"/>
          <w:marTop w:val="0"/>
          <w:marBottom w:val="0"/>
          <w:divBdr>
            <w:top w:val="none" w:sz="0" w:space="0" w:color="auto"/>
            <w:left w:val="none" w:sz="0" w:space="0" w:color="auto"/>
            <w:bottom w:val="none" w:sz="0" w:space="0" w:color="auto"/>
            <w:right w:val="none" w:sz="0" w:space="0" w:color="auto"/>
          </w:divBdr>
        </w:div>
        <w:div w:id="591665523">
          <w:blockQuote w:val="1"/>
          <w:marLeft w:val="0"/>
          <w:marRight w:val="0"/>
          <w:marTop w:val="0"/>
          <w:marBottom w:val="0"/>
          <w:divBdr>
            <w:top w:val="none" w:sz="0" w:space="0" w:color="auto"/>
            <w:left w:val="none" w:sz="0" w:space="0" w:color="auto"/>
            <w:bottom w:val="none" w:sz="0" w:space="0" w:color="auto"/>
            <w:right w:val="none" w:sz="0" w:space="0" w:color="auto"/>
          </w:divBdr>
        </w:div>
        <w:div w:id="1480415051">
          <w:blockQuote w:val="1"/>
          <w:marLeft w:val="0"/>
          <w:marRight w:val="0"/>
          <w:marTop w:val="0"/>
          <w:marBottom w:val="0"/>
          <w:divBdr>
            <w:top w:val="none" w:sz="0" w:space="0" w:color="auto"/>
            <w:left w:val="none" w:sz="0" w:space="0" w:color="auto"/>
            <w:bottom w:val="none" w:sz="0" w:space="0" w:color="auto"/>
            <w:right w:val="none" w:sz="0" w:space="0" w:color="auto"/>
          </w:divBdr>
        </w:div>
        <w:div w:id="131825611">
          <w:blockQuote w:val="1"/>
          <w:marLeft w:val="0"/>
          <w:marRight w:val="0"/>
          <w:marTop w:val="0"/>
          <w:marBottom w:val="0"/>
          <w:divBdr>
            <w:top w:val="none" w:sz="0" w:space="0" w:color="auto"/>
            <w:left w:val="none" w:sz="0" w:space="0" w:color="auto"/>
            <w:bottom w:val="none" w:sz="0" w:space="0" w:color="auto"/>
            <w:right w:val="none" w:sz="0" w:space="0" w:color="auto"/>
          </w:divBdr>
        </w:div>
        <w:div w:id="1075316708">
          <w:blockQuote w:val="1"/>
          <w:marLeft w:val="0"/>
          <w:marRight w:val="0"/>
          <w:marTop w:val="0"/>
          <w:marBottom w:val="0"/>
          <w:divBdr>
            <w:top w:val="none" w:sz="0" w:space="0" w:color="auto"/>
            <w:left w:val="none" w:sz="0" w:space="0" w:color="auto"/>
            <w:bottom w:val="none" w:sz="0" w:space="0" w:color="auto"/>
            <w:right w:val="none" w:sz="0" w:space="0" w:color="auto"/>
          </w:divBdr>
        </w:div>
        <w:div w:id="1180969749">
          <w:blockQuote w:val="1"/>
          <w:marLeft w:val="0"/>
          <w:marRight w:val="0"/>
          <w:marTop w:val="0"/>
          <w:marBottom w:val="0"/>
          <w:divBdr>
            <w:top w:val="none" w:sz="0" w:space="0" w:color="auto"/>
            <w:left w:val="none" w:sz="0" w:space="0" w:color="auto"/>
            <w:bottom w:val="none" w:sz="0" w:space="0" w:color="auto"/>
            <w:right w:val="none" w:sz="0" w:space="0" w:color="auto"/>
          </w:divBdr>
        </w:div>
        <w:div w:id="1179849711">
          <w:blockQuote w:val="1"/>
          <w:marLeft w:val="0"/>
          <w:marRight w:val="0"/>
          <w:marTop w:val="0"/>
          <w:marBottom w:val="0"/>
          <w:divBdr>
            <w:top w:val="none" w:sz="0" w:space="0" w:color="auto"/>
            <w:left w:val="none" w:sz="0" w:space="0" w:color="auto"/>
            <w:bottom w:val="none" w:sz="0" w:space="0" w:color="auto"/>
            <w:right w:val="none" w:sz="0" w:space="0" w:color="auto"/>
          </w:divBdr>
        </w:div>
        <w:div w:id="1210726615">
          <w:blockQuote w:val="1"/>
          <w:marLeft w:val="0"/>
          <w:marRight w:val="0"/>
          <w:marTop w:val="0"/>
          <w:marBottom w:val="0"/>
          <w:divBdr>
            <w:top w:val="none" w:sz="0" w:space="0" w:color="auto"/>
            <w:left w:val="none" w:sz="0" w:space="0" w:color="auto"/>
            <w:bottom w:val="none" w:sz="0" w:space="0" w:color="auto"/>
            <w:right w:val="none" w:sz="0" w:space="0" w:color="auto"/>
          </w:divBdr>
        </w:div>
        <w:div w:id="726297740">
          <w:blockQuote w:val="1"/>
          <w:marLeft w:val="0"/>
          <w:marRight w:val="0"/>
          <w:marTop w:val="0"/>
          <w:marBottom w:val="0"/>
          <w:divBdr>
            <w:top w:val="none" w:sz="0" w:space="0" w:color="auto"/>
            <w:left w:val="none" w:sz="0" w:space="0" w:color="auto"/>
            <w:bottom w:val="none" w:sz="0" w:space="0" w:color="auto"/>
            <w:right w:val="none" w:sz="0" w:space="0" w:color="auto"/>
          </w:divBdr>
        </w:div>
        <w:div w:id="1413890241">
          <w:blockQuote w:val="1"/>
          <w:marLeft w:val="0"/>
          <w:marRight w:val="0"/>
          <w:marTop w:val="0"/>
          <w:marBottom w:val="0"/>
          <w:divBdr>
            <w:top w:val="none" w:sz="0" w:space="0" w:color="auto"/>
            <w:left w:val="none" w:sz="0" w:space="0" w:color="auto"/>
            <w:bottom w:val="none" w:sz="0" w:space="0" w:color="auto"/>
            <w:right w:val="none" w:sz="0" w:space="0" w:color="auto"/>
          </w:divBdr>
        </w:div>
        <w:div w:id="1116218775">
          <w:blockQuote w:val="1"/>
          <w:marLeft w:val="0"/>
          <w:marRight w:val="0"/>
          <w:marTop w:val="0"/>
          <w:marBottom w:val="0"/>
          <w:divBdr>
            <w:top w:val="none" w:sz="0" w:space="0" w:color="auto"/>
            <w:left w:val="none" w:sz="0" w:space="0" w:color="auto"/>
            <w:bottom w:val="none" w:sz="0" w:space="0" w:color="auto"/>
            <w:right w:val="none" w:sz="0" w:space="0" w:color="auto"/>
          </w:divBdr>
        </w:div>
        <w:div w:id="848451067">
          <w:blockQuote w:val="1"/>
          <w:marLeft w:val="0"/>
          <w:marRight w:val="0"/>
          <w:marTop w:val="0"/>
          <w:marBottom w:val="0"/>
          <w:divBdr>
            <w:top w:val="none" w:sz="0" w:space="0" w:color="auto"/>
            <w:left w:val="none" w:sz="0" w:space="0" w:color="auto"/>
            <w:bottom w:val="none" w:sz="0" w:space="0" w:color="auto"/>
            <w:right w:val="none" w:sz="0" w:space="0" w:color="auto"/>
          </w:divBdr>
        </w:div>
        <w:div w:id="513425876">
          <w:blockQuote w:val="1"/>
          <w:marLeft w:val="0"/>
          <w:marRight w:val="0"/>
          <w:marTop w:val="0"/>
          <w:marBottom w:val="0"/>
          <w:divBdr>
            <w:top w:val="none" w:sz="0" w:space="0" w:color="auto"/>
            <w:left w:val="none" w:sz="0" w:space="0" w:color="auto"/>
            <w:bottom w:val="none" w:sz="0" w:space="0" w:color="auto"/>
            <w:right w:val="none" w:sz="0" w:space="0" w:color="auto"/>
          </w:divBdr>
        </w:div>
        <w:div w:id="81606517">
          <w:blockQuote w:val="1"/>
          <w:marLeft w:val="0"/>
          <w:marRight w:val="0"/>
          <w:marTop w:val="0"/>
          <w:marBottom w:val="0"/>
          <w:divBdr>
            <w:top w:val="none" w:sz="0" w:space="0" w:color="auto"/>
            <w:left w:val="none" w:sz="0" w:space="0" w:color="auto"/>
            <w:bottom w:val="none" w:sz="0" w:space="0" w:color="auto"/>
            <w:right w:val="none" w:sz="0" w:space="0" w:color="auto"/>
          </w:divBdr>
        </w:div>
        <w:div w:id="477767783">
          <w:blockQuote w:val="1"/>
          <w:marLeft w:val="0"/>
          <w:marRight w:val="0"/>
          <w:marTop w:val="0"/>
          <w:marBottom w:val="0"/>
          <w:divBdr>
            <w:top w:val="none" w:sz="0" w:space="0" w:color="auto"/>
            <w:left w:val="none" w:sz="0" w:space="0" w:color="auto"/>
            <w:bottom w:val="none" w:sz="0" w:space="0" w:color="auto"/>
            <w:right w:val="none" w:sz="0" w:space="0" w:color="auto"/>
          </w:divBdr>
        </w:div>
        <w:div w:id="2033336556">
          <w:blockQuote w:val="1"/>
          <w:marLeft w:val="0"/>
          <w:marRight w:val="0"/>
          <w:marTop w:val="0"/>
          <w:marBottom w:val="0"/>
          <w:divBdr>
            <w:top w:val="none" w:sz="0" w:space="0" w:color="auto"/>
            <w:left w:val="none" w:sz="0" w:space="0" w:color="auto"/>
            <w:bottom w:val="none" w:sz="0" w:space="0" w:color="auto"/>
            <w:right w:val="none" w:sz="0" w:space="0" w:color="auto"/>
          </w:divBdr>
        </w:div>
        <w:div w:id="885875591">
          <w:blockQuote w:val="1"/>
          <w:marLeft w:val="0"/>
          <w:marRight w:val="0"/>
          <w:marTop w:val="0"/>
          <w:marBottom w:val="0"/>
          <w:divBdr>
            <w:top w:val="none" w:sz="0" w:space="0" w:color="auto"/>
            <w:left w:val="none" w:sz="0" w:space="0" w:color="auto"/>
            <w:bottom w:val="none" w:sz="0" w:space="0" w:color="auto"/>
            <w:right w:val="none" w:sz="0" w:space="0" w:color="auto"/>
          </w:divBdr>
        </w:div>
        <w:div w:id="1388803696">
          <w:blockQuote w:val="1"/>
          <w:marLeft w:val="0"/>
          <w:marRight w:val="0"/>
          <w:marTop w:val="0"/>
          <w:marBottom w:val="0"/>
          <w:divBdr>
            <w:top w:val="none" w:sz="0" w:space="0" w:color="auto"/>
            <w:left w:val="none" w:sz="0" w:space="0" w:color="auto"/>
            <w:bottom w:val="none" w:sz="0" w:space="0" w:color="auto"/>
            <w:right w:val="none" w:sz="0" w:space="0" w:color="auto"/>
          </w:divBdr>
        </w:div>
        <w:div w:id="1232234960">
          <w:blockQuote w:val="1"/>
          <w:marLeft w:val="0"/>
          <w:marRight w:val="0"/>
          <w:marTop w:val="0"/>
          <w:marBottom w:val="0"/>
          <w:divBdr>
            <w:top w:val="none" w:sz="0" w:space="0" w:color="auto"/>
            <w:left w:val="none" w:sz="0" w:space="0" w:color="auto"/>
            <w:bottom w:val="none" w:sz="0" w:space="0" w:color="auto"/>
            <w:right w:val="none" w:sz="0" w:space="0" w:color="auto"/>
          </w:divBdr>
        </w:div>
        <w:div w:id="2042978044">
          <w:blockQuote w:val="1"/>
          <w:marLeft w:val="0"/>
          <w:marRight w:val="0"/>
          <w:marTop w:val="0"/>
          <w:marBottom w:val="0"/>
          <w:divBdr>
            <w:top w:val="none" w:sz="0" w:space="0" w:color="auto"/>
            <w:left w:val="none" w:sz="0" w:space="0" w:color="auto"/>
            <w:bottom w:val="none" w:sz="0" w:space="0" w:color="auto"/>
            <w:right w:val="none" w:sz="0" w:space="0" w:color="auto"/>
          </w:divBdr>
        </w:div>
        <w:div w:id="32047851">
          <w:blockQuote w:val="1"/>
          <w:marLeft w:val="0"/>
          <w:marRight w:val="0"/>
          <w:marTop w:val="0"/>
          <w:marBottom w:val="0"/>
          <w:divBdr>
            <w:top w:val="none" w:sz="0" w:space="0" w:color="auto"/>
            <w:left w:val="none" w:sz="0" w:space="0" w:color="auto"/>
            <w:bottom w:val="none" w:sz="0" w:space="0" w:color="auto"/>
            <w:right w:val="none" w:sz="0" w:space="0" w:color="auto"/>
          </w:divBdr>
        </w:div>
        <w:div w:id="142703498">
          <w:blockQuote w:val="1"/>
          <w:marLeft w:val="0"/>
          <w:marRight w:val="0"/>
          <w:marTop w:val="0"/>
          <w:marBottom w:val="0"/>
          <w:divBdr>
            <w:top w:val="none" w:sz="0" w:space="0" w:color="auto"/>
            <w:left w:val="none" w:sz="0" w:space="0" w:color="auto"/>
            <w:bottom w:val="none" w:sz="0" w:space="0" w:color="auto"/>
            <w:right w:val="none" w:sz="0" w:space="0" w:color="auto"/>
          </w:divBdr>
        </w:div>
        <w:div w:id="44717047">
          <w:blockQuote w:val="1"/>
          <w:marLeft w:val="0"/>
          <w:marRight w:val="0"/>
          <w:marTop w:val="0"/>
          <w:marBottom w:val="0"/>
          <w:divBdr>
            <w:top w:val="none" w:sz="0" w:space="0" w:color="auto"/>
            <w:left w:val="none" w:sz="0" w:space="0" w:color="auto"/>
            <w:bottom w:val="none" w:sz="0" w:space="0" w:color="auto"/>
            <w:right w:val="none" w:sz="0" w:space="0" w:color="auto"/>
          </w:divBdr>
        </w:div>
        <w:div w:id="1093091442">
          <w:blockQuote w:val="1"/>
          <w:marLeft w:val="0"/>
          <w:marRight w:val="0"/>
          <w:marTop w:val="0"/>
          <w:marBottom w:val="0"/>
          <w:divBdr>
            <w:top w:val="none" w:sz="0" w:space="0" w:color="auto"/>
            <w:left w:val="none" w:sz="0" w:space="0" w:color="auto"/>
            <w:bottom w:val="none" w:sz="0" w:space="0" w:color="auto"/>
            <w:right w:val="none" w:sz="0" w:space="0" w:color="auto"/>
          </w:divBdr>
        </w:div>
        <w:div w:id="2023506695">
          <w:blockQuote w:val="1"/>
          <w:marLeft w:val="0"/>
          <w:marRight w:val="0"/>
          <w:marTop w:val="0"/>
          <w:marBottom w:val="0"/>
          <w:divBdr>
            <w:top w:val="none" w:sz="0" w:space="0" w:color="auto"/>
            <w:left w:val="none" w:sz="0" w:space="0" w:color="auto"/>
            <w:bottom w:val="none" w:sz="0" w:space="0" w:color="auto"/>
            <w:right w:val="none" w:sz="0" w:space="0" w:color="auto"/>
          </w:divBdr>
        </w:div>
        <w:div w:id="2145927343">
          <w:blockQuote w:val="1"/>
          <w:marLeft w:val="0"/>
          <w:marRight w:val="0"/>
          <w:marTop w:val="0"/>
          <w:marBottom w:val="0"/>
          <w:divBdr>
            <w:top w:val="none" w:sz="0" w:space="0" w:color="auto"/>
            <w:left w:val="none" w:sz="0" w:space="0" w:color="auto"/>
            <w:bottom w:val="none" w:sz="0" w:space="0" w:color="auto"/>
            <w:right w:val="none" w:sz="0" w:space="0" w:color="auto"/>
          </w:divBdr>
        </w:div>
        <w:div w:id="264391551">
          <w:blockQuote w:val="1"/>
          <w:marLeft w:val="0"/>
          <w:marRight w:val="0"/>
          <w:marTop w:val="0"/>
          <w:marBottom w:val="0"/>
          <w:divBdr>
            <w:top w:val="none" w:sz="0" w:space="0" w:color="auto"/>
            <w:left w:val="none" w:sz="0" w:space="0" w:color="auto"/>
            <w:bottom w:val="none" w:sz="0" w:space="0" w:color="auto"/>
            <w:right w:val="none" w:sz="0" w:space="0" w:color="auto"/>
          </w:divBdr>
        </w:div>
        <w:div w:id="1499152545">
          <w:blockQuote w:val="1"/>
          <w:marLeft w:val="0"/>
          <w:marRight w:val="0"/>
          <w:marTop w:val="0"/>
          <w:marBottom w:val="0"/>
          <w:divBdr>
            <w:top w:val="none" w:sz="0" w:space="0" w:color="auto"/>
            <w:left w:val="none" w:sz="0" w:space="0" w:color="auto"/>
            <w:bottom w:val="none" w:sz="0" w:space="0" w:color="auto"/>
            <w:right w:val="none" w:sz="0" w:space="0" w:color="auto"/>
          </w:divBdr>
        </w:div>
        <w:div w:id="111948927">
          <w:blockQuote w:val="1"/>
          <w:marLeft w:val="0"/>
          <w:marRight w:val="0"/>
          <w:marTop w:val="0"/>
          <w:marBottom w:val="0"/>
          <w:divBdr>
            <w:top w:val="none" w:sz="0" w:space="0" w:color="auto"/>
            <w:left w:val="none" w:sz="0" w:space="0" w:color="auto"/>
            <w:bottom w:val="none" w:sz="0" w:space="0" w:color="auto"/>
            <w:right w:val="none" w:sz="0" w:space="0" w:color="auto"/>
          </w:divBdr>
        </w:div>
        <w:div w:id="32653320">
          <w:blockQuote w:val="1"/>
          <w:marLeft w:val="0"/>
          <w:marRight w:val="0"/>
          <w:marTop w:val="0"/>
          <w:marBottom w:val="0"/>
          <w:divBdr>
            <w:top w:val="none" w:sz="0" w:space="0" w:color="auto"/>
            <w:left w:val="none" w:sz="0" w:space="0" w:color="auto"/>
            <w:bottom w:val="none" w:sz="0" w:space="0" w:color="auto"/>
            <w:right w:val="none" w:sz="0" w:space="0" w:color="auto"/>
          </w:divBdr>
        </w:div>
        <w:div w:id="533807158">
          <w:blockQuote w:val="1"/>
          <w:marLeft w:val="0"/>
          <w:marRight w:val="0"/>
          <w:marTop w:val="0"/>
          <w:marBottom w:val="0"/>
          <w:divBdr>
            <w:top w:val="none" w:sz="0" w:space="0" w:color="auto"/>
            <w:left w:val="none" w:sz="0" w:space="0" w:color="auto"/>
            <w:bottom w:val="none" w:sz="0" w:space="0" w:color="auto"/>
            <w:right w:val="none" w:sz="0" w:space="0" w:color="auto"/>
          </w:divBdr>
        </w:div>
        <w:div w:id="2066448016">
          <w:blockQuote w:val="1"/>
          <w:marLeft w:val="0"/>
          <w:marRight w:val="0"/>
          <w:marTop w:val="0"/>
          <w:marBottom w:val="0"/>
          <w:divBdr>
            <w:top w:val="none" w:sz="0" w:space="0" w:color="auto"/>
            <w:left w:val="none" w:sz="0" w:space="0" w:color="auto"/>
            <w:bottom w:val="none" w:sz="0" w:space="0" w:color="auto"/>
            <w:right w:val="none" w:sz="0" w:space="0" w:color="auto"/>
          </w:divBdr>
        </w:div>
        <w:div w:id="2105764554">
          <w:blockQuote w:val="1"/>
          <w:marLeft w:val="0"/>
          <w:marRight w:val="0"/>
          <w:marTop w:val="0"/>
          <w:marBottom w:val="0"/>
          <w:divBdr>
            <w:top w:val="none" w:sz="0" w:space="0" w:color="auto"/>
            <w:left w:val="none" w:sz="0" w:space="0" w:color="auto"/>
            <w:bottom w:val="none" w:sz="0" w:space="0" w:color="auto"/>
            <w:right w:val="none" w:sz="0" w:space="0" w:color="auto"/>
          </w:divBdr>
        </w:div>
        <w:div w:id="1700203486">
          <w:blockQuote w:val="1"/>
          <w:marLeft w:val="0"/>
          <w:marRight w:val="0"/>
          <w:marTop w:val="0"/>
          <w:marBottom w:val="0"/>
          <w:divBdr>
            <w:top w:val="none" w:sz="0" w:space="0" w:color="auto"/>
            <w:left w:val="none" w:sz="0" w:space="0" w:color="auto"/>
            <w:bottom w:val="none" w:sz="0" w:space="0" w:color="auto"/>
            <w:right w:val="none" w:sz="0" w:space="0" w:color="auto"/>
          </w:divBdr>
        </w:div>
        <w:div w:id="1610359424">
          <w:blockQuote w:val="1"/>
          <w:marLeft w:val="0"/>
          <w:marRight w:val="0"/>
          <w:marTop w:val="0"/>
          <w:marBottom w:val="0"/>
          <w:divBdr>
            <w:top w:val="none" w:sz="0" w:space="0" w:color="auto"/>
            <w:left w:val="none" w:sz="0" w:space="0" w:color="auto"/>
            <w:bottom w:val="none" w:sz="0" w:space="0" w:color="auto"/>
            <w:right w:val="none" w:sz="0" w:space="0" w:color="auto"/>
          </w:divBdr>
        </w:div>
        <w:div w:id="574165847">
          <w:blockQuote w:val="1"/>
          <w:marLeft w:val="0"/>
          <w:marRight w:val="0"/>
          <w:marTop w:val="0"/>
          <w:marBottom w:val="0"/>
          <w:divBdr>
            <w:top w:val="none" w:sz="0" w:space="0" w:color="auto"/>
            <w:left w:val="none" w:sz="0" w:space="0" w:color="auto"/>
            <w:bottom w:val="none" w:sz="0" w:space="0" w:color="auto"/>
            <w:right w:val="none" w:sz="0" w:space="0" w:color="auto"/>
          </w:divBdr>
        </w:div>
        <w:div w:id="1986005059">
          <w:blockQuote w:val="1"/>
          <w:marLeft w:val="0"/>
          <w:marRight w:val="0"/>
          <w:marTop w:val="0"/>
          <w:marBottom w:val="0"/>
          <w:divBdr>
            <w:top w:val="none" w:sz="0" w:space="0" w:color="auto"/>
            <w:left w:val="none" w:sz="0" w:space="0" w:color="auto"/>
            <w:bottom w:val="none" w:sz="0" w:space="0" w:color="auto"/>
            <w:right w:val="none" w:sz="0" w:space="0" w:color="auto"/>
          </w:divBdr>
        </w:div>
        <w:div w:id="2028211556">
          <w:blockQuote w:val="1"/>
          <w:marLeft w:val="0"/>
          <w:marRight w:val="0"/>
          <w:marTop w:val="0"/>
          <w:marBottom w:val="0"/>
          <w:divBdr>
            <w:top w:val="none" w:sz="0" w:space="0" w:color="auto"/>
            <w:left w:val="none" w:sz="0" w:space="0" w:color="auto"/>
            <w:bottom w:val="none" w:sz="0" w:space="0" w:color="auto"/>
            <w:right w:val="none" w:sz="0" w:space="0" w:color="auto"/>
          </w:divBdr>
        </w:div>
        <w:div w:id="1186821192">
          <w:blockQuote w:val="1"/>
          <w:marLeft w:val="0"/>
          <w:marRight w:val="0"/>
          <w:marTop w:val="0"/>
          <w:marBottom w:val="0"/>
          <w:divBdr>
            <w:top w:val="none" w:sz="0" w:space="0" w:color="auto"/>
            <w:left w:val="none" w:sz="0" w:space="0" w:color="auto"/>
            <w:bottom w:val="none" w:sz="0" w:space="0" w:color="auto"/>
            <w:right w:val="none" w:sz="0" w:space="0" w:color="auto"/>
          </w:divBdr>
        </w:div>
        <w:div w:id="324281088">
          <w:blockQuote w:val="1"/>
          <w:marLeft w:val="0"/>
          <w:marRight w:val="0"/>
          <w:marTop w:val="0"/>
          <w:marBottom w:val="0"/>
          <w:divBdr>
            <w:top w:val="none" w:sz="0" w:space="0" w:color="auto"/>
            <w:left w:val="none" w:sz="0" w:space="0" w:color="auto"/>
            <w:bottom w:val="none" w:sz="0" w:space="0" w:color="auto"/>
            <w:right w:val="none" w:sz="0" w:space="0" w:color="auto"/>
          </w:divBdr>
        </w:div>
        <w:div w:id="1273513194">
          <w:blockQuote w:val="1"/>
          <w:marLeft w:val="0"/>
          <w:marRight w:val="0"/>
          <w:marTop w:val="0"/>
          <w:marBottom w:val="0"/>
          <w:divBdr>
            <w:top w:val="none" w:sz="0" w:space="0" w:color="auto"/>
            <w:left w:val="none" w:sz="0" w:space="0" w:color="auto"/>
            <w:bottom w:val="none" w:sz="0" w:space="0" w:color="auto"/>
            <w:right w:val="none" w:sz="0" w:space="0" w:color="auto"/>
          </w:divBdr>
        </w:div>
        <w:div w:id="1445927393">
          <w:blockQuote w:val="1"/>
          <w:marLeft w:val="0"/>
          <w:marRight w:val="0"/>
          <w:marTop w:val="0"/>
          <w:marBottom w:val="0"/>
          <w:divBdr>
            <w:top w:val="none" w:sz="0" w:space="0" w:color="auto"/>
            <w:left w:val="none" w:sz="0" w:space="0" w:color="auto"/>
            <w:bottom w:val="none" w:sz="0" w:space="0" w:color="auto"/>
            <w:right w:val="none" w:sz="0" w:space="0" w:color="auto"/>
          </w:divBdr>
        </w:div>
        <w:div w:id="1828477976">
          <w:blockQuote w:val="1"/>
          <w:marLeft w:val="0"/>
          <w:marRight w:val="0"/>
          <w:marTop w:val="0"/>
          <w:marBottom w:val="0"/>
          <w:divBdr>
            <w:top w:val="none" w:sz="0" w:space="0" w:color="auto"/>
            <w:left w:val="none" w:sz="0" w:space="0" w:color="auto"/>
            <w:bottom w:val="none" w:sz="0" w:space="0" w:color="auto"/>
            <w:right w:val="none" w:sz="0" w:space="0" w:color="auto"/>
          </w:divBdr>
        </w:div>
        <w:div w:id="833759629">
          <w:blockQuote w:val="1"/>
          <w:marLeft w:val="0"/>
          <w:marRight w:val="0"/>
          <w:marTop w:val="0"/>
          <w:marBottom w:val="0"/>
          <w:divBdr>
            <w:top w:val="none" w:sz="0" w:space="0" w:color="auto"/>
            <w:left w:val="none" w:sz="0" w:space="0" w:color="auto"/>
            <w:bottom w:val="none" w:sz="0" w:space="0" w:color="auto"/>
            <w:right w:val="none" w:sz="0" w:space="0" w:color="auto"/>
          </w:divBdr>
        </w:div>
        <w:div w:id="611592596">
          <w:blockQuote w:val="1"/>
          <w:marLeft w:val="0"/>
          <w:marRight w:val="0"/>
          <w:marTop w:val="0"/>
          <w:marBottom w:val="0"/>
          <w:divBdr>
            <w:top w:val="none" w:sz="0" w:space="0" w:color="auto"/>
            <w:left w:val="none" w:sz="0" w:space="0" w:color="auto"/>
            <w:bottom w:val="none" w:sz="0" w:space="0" w:color="auto"/>
            <w:right w:val="none" w:sz="0" w:space="0" w:color="auto"/>
          </w:divBdr>
        </w:div>
        <w:div w:id="965237396">
          <w:blockQuote w:val="1"/>
          <w:marLeft w:val="0"/>
          <w:marRight w:val="0"/>
          <w:marTop w:val="0"/>
          <w:marBottom w:val="0"/>
          <w:divBdr>
            <w:top w:val="none" w:sz="0" w:space="0" w:color="auto"/>
            <w:left w:val="none" w:sz="0" w:space="0" w:color="auto"/>
            <w:bottom w:val="none" w:sz="0" w:space="0" w:color="auto"/>
            <w:right w:val="none" w:sz="0" w:space="0" w:color="auto"/>
          </w:divBdr>
        </w:div>
        <w:div w:id="2062317584">
          <w:blockQuote w:val="1"/>
          <w:marLeft w:val="0"/>
          <w:marRight w:val="0"/>
          <w:marTop w:val="0"/>
          <w:marBottom w:val="0"/>
          <w:divBdr>
            <w:top w:val="none" w:sz="0" w:space="0" w:color="auto"/>
            <w:left w:val="none" w:sz="0" w:space="0" w:color="auto"/>
            <w:bottom w:val="none" w:sz="0" w:space="0" w:color="auto"/>
            <w:right w:val="none" w:sz="0" w:space="0" w:color="auto"/>
          </w:divBdr>
        </w:div>
        <w:div w:id="561216930">
          <w:blockQuote w:val="1"/>
          <w:marLeft w:val="0"/>
          <w:marRight w:val="0"/>
          <w:marTop w:val="0"/>
          <w:marBottom w:val="0"/>
          <w:divBdr>
            <w:top w:val="none" w:sz="0" w:space="0" w:color="auto"/>
            <w:left w:val="none" w:sz="0" w:space="0" w:color="auto"/>
            <w:bottom w:val="none" w:sz="0" w:space="0" w:color="auto"/>
            <w:right w:val="none" w:sz="0" w:space="0" w:color="auto"/>
          </w:divBdr>
        </w:div>
        <w:div w:id="1253129644">
          <w:blockQuote w:val="1"/>
          <w:marLeft w:val="0"/>
          <w:marRight w:val="0"/>
          <w:marTop w:val="0"/>
          <w:marBottom w:val="0"/>
          <w:divBdr>
            <w:top w:val="none" w:sz="0" w:space="0" w:color="auto"/>
            <w:left w:val="none" w:sz="0" w:space="0" w:color="auto"/>
            <w:bottom w:val="none" w:sz="0" w:space="0" w:color="auto"/>
            <w:right w:val="none" w:sz="0" w:space="0" w:color="auto"/>
          </w:divBdr>
        </w:div>
        <w:div w:id="381564583">
          <w:blockQuote w:val="1"/>
          <w:marLeft w:val="0"/>
          <w:marRight w:val="0"/>
          <w:marTop w:val="0"/>
          <w:marBottom w:val="0"/>
          <w:divBdr>
            <w:top w:val="none" w:sz="0" w:space="0" w:color="auto"/>
            <w:left w:val="none" w:sz="0" w:space="0" w:color="auto"/>
            <w:bottom w:val="none" w:sz="0" w:space="0" w:color="auto"/>
            <w:right w:val="none" w:sz="0" w:space="0" w:color="auto"/>
          </w:divBdr>
        </w:div>
        <w:div w:id="976842003">
          <w:blockQuote w:val="1"/>
          <w:marLeft w:val="0"/>
          <w:marRight w:val="0"/>
          <w:marTop w:val="0"/>
          <w:marBottom w:val="0"/>
          <w:divBdr>
            <w:top w:val="none" w:sz="0" w:space="0" w:color="auto"/>
            <w:left w:val="none" w:sz="0" w:space="0" w:color="auto"/>
            <w:bottom w:val="none" w:sz="0" w:space="0" w:color="auto"/>
            <w:right w:val="none" w:sz="0" w:space="0" w:color="auto"/>
          </w:divBdr>
        </w:div>
        <w:div w:id="258803161">
          <w:blockQuote w:val="1"/>
          <w:marLeft w:val="0"/>
          <w:marRight w:val="0"/>
          <w:marTop w:val="0"/>
          <w:marBottom w:val="0"/>
          <w:divBdr>
            <w:top w:val="none" w:sz="0" w:space="0" w:color="auto"/>
            <w:left w:val="none" w:sz="0" w:space="0" w:color="auto"/>
            <w:bottom w:val="none" w:sz="0" w:space="0" w:color="auto"/>
            <w:right w:val="none" w:sz="0" w:space="0" w:color="auto"/>
          </w:divBdr>
        </w:div>
        <w:div w:id="1665235783">
          <w:blockQuote w:val="1"/>
          <w:marLeft w:val="0"/>
          <w:marRight w:val="0"/>
          <w:marTop w:val="0"/>
          <w:marBottom w:val="0"/>
          <w:divBdr>
            <w:top w:val="none" w:sz="0" w:space="0" w:color="auto"/>
            <w:left w:val="none" w:sz="0" w:space="0" w:color="auto"/>
            <w:bottom w:val="none" w:sz="0" w:space="0" w:color="auto"/>
            <w:right w:val="none" w:sz="0" w:space="0" w:color="auto"/>
          </w:divBdr>
        </w:div>
        <w:div w:id="2018725748">
          <w:blockQuote w:val="1"/>
          <w:marLeft w:val="0"/>
          <w:marRight w:val="0"/>
          <w:marTop w:val="0"/>
          <w:marBottom w:val="0"/>
          <w:divBdr>
            <w:top w:val="none" w:sz="0" w:space="0" w:color="auto"/>
            <w:left w:val="none" w:sz="0" w:space="0" w:color="auto"/>
            <w:bottom w:val="none" w:sz="0" w:space="0" w:color="auto"/>
            <w:right w:val="none" w:sz="0" w:space="0" w:color="auto"/>
          </w:divBdr>
        </w:div>
        <w:div w:id="906067253">
          <w:blockQuote w:val="1"/>
          <w:marLeft w:val="0"/>
          <w:marRight w:val="0"/>
          <w:marTop w:val="0"/>
          <w:marBottom w:val="0"/>
          <w:divBdr>
            <w:top w:val="none" w:sz="0" w:space="0" w:color="auto"/>
            <w:left w:val="none" w:sz="0" w:space="0" w:color="auto"/>
            <w:bottom w:val="none" w:sz="0" w:space="0" w:color="auto"/>
            <w:right w:val="none" w:sz="0" w:space="0" w:color="auto"/>
          </w:divBdr>
        </w:div>
        <w:div w:id="1962490159">
          <w:blockQuote w:val="1"/>
          <w:marLeft w:val="0"/>
          <w:marRight w:val="0"/>
          <w:marTop w:val="0"/>
          <w:marBottom w:val="0"/>
          <w:divBdr>
            <w:top w:val="none" w:sz="0" w:space="0" w:color="auto"/>
            <w:left w:val="none" w:sz="0" w:space="0" w:color="auto"/>
            <w:bottom w:val="none" w:sz="0" w:space="0" w:color="auto"/>
            <w:right w:val="none" w:sz="0" w:space="0" w:color="auto"/>
          </w:divBdr>
        </w:div>
        <w:div w:id="1656059515">
          <w:blockQuote w:val="1"/>
          <w:marLeft w:val="0"/>
          <w:marRight w:val="0"/>
          <w:marTop w:val="0"/>
          <w:marBottom w:val="0"/>
          <w:divBdr>
            <w:top w:val="none" w:sz="0" w:space="0" w:color="auto"/>
            <w:left w:val="none" w:sz="0" w:space="0" w:color="auto"/>
            <w:bottom w:val="none" w:sz="0" w:space="0" w:color="auto"/>
            <w:right w:val="none" w:sz="0" w:space="0" w:color="auto"/>
          </w:divBdr>
        </w:div>
        <w:div w:id="37442167">
          <w:blockQuote w:val="1"/>
          <w:marLeft w:val="0"/>
          <w:marRight w:val="0"/>
          <w:marTop w:val="0"/>
          <w:marBottom w:val="0"/>
          <w:divBdr>
            <w:top w:val="none" w:sz="0" w:space="0" w:color="auto"/>
            <w:left w:val="none" w:sz="0" w:space="0" w:color="auto"/>
            <w:bottom w:val="none" w:sz="0" w:space="0" w:color="auto"/>
            <w:right w:val="none" w:sz="0" w:space="0" w:color="auto"/>
          </w:divBdr>
        </w:div>
        <w:div w:id="963730872">
          <w:blockQuote w:val="1"/>
          <w:marLeft w:val="0"/>
          <w:marRight w:val="0"/>
          <w:marTop w:val="0"/>
          <w:marBottom w:val="0"/>
          <w:divBdr>
            <w:top w:val="none" w:sz="0" w:space="0" w:color="auto"/>
            <w:left w:val="none" w:sz="0" w:space="0" w:color="auto"/>
            <w:bottom w:val="none" w:sz="0" w:space="0" w:color="auto"/>
            <w:right w:val="none" w:sz="0" w:space="0" w:color="auto"/>
          </w:divBdr>
        </w:div>
        <w:div w:id="2019889646">
          <w:blockQuote w:val="1"/>
          <w:marLeft w:val="0"/>
          <w:marRight w:val="0"/>
          <w:marTop w:val="0"/>
          <w:marBottom w:val="0"/>
          <w:divBdr>
            <w:top w:val="none" w:sz="0" w:space="0" w:color="auto"/>
            <w:left w:val="none" w:sz="0" w:space="0" w:color="auto"/>
            <w:bottom w:val="none" w:sz="0" w:space="0" w:color="auto"/>
            <w:right w:val="none" w:sz="0" w:space="0" w:color="auto"/>
          </w:divBdr>
        </w:div>
        <w:div w:id="1678384839">
          <w:blockQuote w:val="1"/>
          <w:marLeft w:val="0"/>
          <w:marRight w:val="0"/>
          <w:marTop w:val="0"/>
          <w:marBottom w:val="0"/>
          <w:divBdr>
            <w:top w:val="none" w:sz="0" w:space="0" w:color="auto"/>
            <w:left w:val="none" w:sz="0" w:space="0" w:color="auto"/>
            <w:bottom w:val="none" w:sz="0" w:space="0" w:color="auto"/>
            <w:right w:val="none" w:sz="0" w:space="0" w:color="auto"/>
          </w:divBdr>
        </w:div>
        <w:div w:id="923149517">
          <w:blockQuote w:val="1"/>
          <w:marLeft w:val="0"/>
          <w:marRight w:val="0"/>
          <w:marTop w:val="0"/>
          <w:marBottom w:val="0"/>
          <w:divBdr>
            <w:top w:val="none" w:sz="0" w:space="0" w:color="auto"/>
            <w:left w:val="none" w:sz="0" w:space="0" w:color="auto"/>
            <w:bottom w:val="none" w:sz="0" w:space="0" w:color="auto"/>
            <w:right w:val="none" w:sz="0" w:space="0" w:color="auto"/>
          </w:divBdr>
        </w:div>
        <w:div w:id="1739093994">
          <w:blockQuote w:val="1"/>
          <w:marLeft w:val="0"/>
          <w:marRight w:val="0"/>
          <w:marTop w:val="0"/>
          <w:marBottom w:val="0"/>
          <w:divBdr>
            <w:top w:val="none" w:sz="0" w:space="0" w:color="auto"/>
            <w:left w:val="none" w:sz="0" w:space="0" w:color="auto"/>
            <w:bottom w:val="none" w:sz="0" w:space="0" w:color="auto"/>
            <w:right w:val="none" w:sz="0" w:space="0" w:color="auto"/>
          </w:divBdr>
        </w:div>
        <w:div w:id="1942759913">
          <w:blockQuote w:val="1"/>
          <w:marLeft w:val="0"/>
          <w:marRight w:val="0"/>
          <w:marTop w:val="0"/>
          <w:marBottom w:val="0"/>
          <w:divBdr>
            <w:top w:val="none" w:sz="0" w:space="0" w:color="auto"/>
            <w:left w:val="none" w:sz="0" w:space="0" w:color="auto"/>
            <w:bottom w:val="none" w:sz="0" w:space="0" w:color="auto"/>
            <w:right w:val="none" w:sz="0" w:space="0" w:color="auto"/>
          </w:divBdr>
        </w:div>
        <w:div w:id="1773360323">
          <w:blockQuote w:val="1"/>
          <w:marLeft w:val="0"/>
          <w:marRight w:val="0"/>
          <w:marTop w:val="0"/>
          <w:marBottom w:val="0"/>
          <w:divBdr>
            <w:top w:val="none" w:sz="0" w:space="0" w:color="auto"/>
            <w:left w:val="none" w:sz="0" w:space="0" w:color="auto"/>
            <w:bottom w:val="none" w:sz="0" w:space="0" w:color="auto"/>
            <w:right w:val="none" w:sz="0" w:space="0" w:color="auto"/>
          </w:divBdr>
        </w:div>
        <w:div w:id="1498031654">
          <w:blockQuote w:val="1"/>
          <w:marLeft w:val="0"/>
          <w:marRight w:val="0"/>
          <w:marTop w:val="0"/>
          <w:marBottom w:val="0"/>
          <w:divBdr>
            <w:top w:val="none" w:sz="0" w:space="0" w:color="auto"/>
            <w:left w:val="none" w:sz="0" w:space="0" w:color="auto"/>
            <w:bottom w:val="none" w:sz="0" w:space="0" w:color="auto"/>
            <w:right w:val="none" w:sz="0" w:space="0" w:color="auto"/>
          </w:divBdr>
        </w:div>
        <w:div w:id="1510893">
          <w:blockQuote w:val="1"/>
          <w:marLeft w:val="0"/>
          <w:marRight w:val="0"/>
          <w:marTop w:val="0"/>
          <w:marBottom w:val="0"/>
          <w:divBdr>
            <w:top w:val="none" w:sz="0" w:space="0" w:color="auto"/>
            <w:left w:val="none" w:sz="0" w:space="0" w:color="auto"/>
            <w:bottom w:val="none" w:sz="0" w:space="0" w:color="auto"/>
            <w:right w:val="none" w:sz="0" w:space="0" w:color="auto"/>
          </w:divBdr>
        </w:div>
        <w:div w:id="1388407548">
          <w:blockQuote w:val="1"/>
          <w:marLeft w:val="0"/>
          <w:marRight w:val="0"/>
          <w:marTop w:val="0"/>
          <w:marBottom w:val="0"/>
          <w:divBdr>
            <w:top w:val="none" w:sz="0" w:space="0" w:color="auto"/>
            <w:left w:val="none" w:sz="0" w:space="0" w:color="auto"/>
            <w:bottom w:val="none" w:sz="0" w:space="0" w:color="auto"/>
            <w:right w:val="none" w:sz="0" w:space="0" w:color="auto"/>
          </w:divBdr>
        </w:div>
        <w:div w:id="2009290058">
          <w:blockQuote w:val="1"/>
          <w:marLeft w:val="0"/>
          <w:marRight w:val="0"/>
          <w:marTop w:val="0"/>
          <w:marBottom w:val="0"/>
          <w:divBdr>
            <w:top w:val="none" w:sz="0" w:space="0" w:color="auto"/>
            <w:left w:val="none" w:sz="0" w:space="0" w:color="auto"/>
            <w:bottom w:val="none" w:sz="0" w:space="0" w:color="auto"/>
            <w:right w:val="none" w:sz="0" w:space="0" w:color="auto"/>
          </w:divBdr>
        </w:div>
        <w:div w:id="265501369">
          <w:blockQuote w:val="1"/>
          <w:marLeft w:val="0"/>
          <w:marRight w:val="0"/>
          <w:marTop w:val="0"/>
          <w:marBottom w:val="0"/>
          <w:divBdr>
            <w:top w:val="none" w:sz="0" w:space="0" w:color="auto"/>
            <w:left w:val="none" w:sz="0" w:space="0" w:color="auto"/>
            <w:bottom w:val="none" w:sz="0" w:space="0" w:color="auto"/>
            <w:right w:val="none" w:sz="0" w:space="0" w:color="auto"/>
          </w:divBdr>
        </w:div>
        <w:div w:id="1634746786">
          <w:blockQuote w:val="1"/>
          <w:marLeft w:val="0"/>
          <w:marRight w:val="0"/>
          <w:marTop w:val="0"/>
          <w:marBottom w:val="0"/>
          <w:divBdr>
            <w:top w:val="none" w:sz="0" w:space="0" w:color="auto"/>
            <w:left w:val="none" w:sz="0" w:space="0" w:color="auto"/>
            <w:bottom w:val="none" w:sz="0" w:space="0" w:color="auto"/>
            <w:right w:val="none" w:sz="0" w:space="0" w:color="auto"/>
          </w:divBdr>
        </w:div>
        <w:div w:id="1975258407">
          <w:blockQuote w:val="1"/>
          <w:marLeft w:val="0"/>
          <w:marRight w:val="0"/>
          <w:marTop w:val="0"/>
          <w:marBottom w:val="0"/>
          <w:divBdr>
            <w:top w:val="none" w:sz="0" w:space="0" w:color="auto"/>
            <w:left w:val="none" w:sz="0" w:space="0" w:color="auto"/>
            <w:bottom w:val="none" w:sz="0" w:space="0" w:color="auto"/>
            <w:right w:val="none" w:sz="0" w:space="0" w:color="auto"/>
          </w:divBdr>
        </w:div>
        <w:div w:id="695665300">
          <w:blockQuote w:val="1"/>
          <w:marLeft w:val="0"/>
          <w:marRight w:val="0"/>
          <w:marTop w:val="0"/>
          <w:marBottom w:val="0"/>
          <w:divBdr>
            <w:top w:val="none" w:sz="0" w:space="0" w:color="auto"/>
            <w:left w:val="none" w:sz="0" w:space="0" w:color="auto"/>
            <w:bottom w:val="none" w:sz="0" w:space="0" w:color="auto"/>
            <w:right w:val="none" w:sz="0" w:space="0" w:color="auto"/>
          </w:divBdr>
        </w:div>
        <w:div w:id="1809592437">
          <w:blockQuote w:val="1"/>
          <w:marLeft w:val="0"/>
          <w:marRight w:val="0"/>
          <w:marTop w:val="0"/>
          <w:marBottom w:val="0"/>
          <w:divBdr>
            <w:top w:val="none" w:sz="0" w:space="0" w:color="auto"/>
            <w:left w:val="none" w:sz="0" w:space="0" w:color="auto"/>
            <w:bottom w:val="none" w:sz="0" w:space="0" w:color="auto"/>
            <w:right w:val="none" w:sz="0" w:space="0" w:color="auto"/>
          </w:divBdr>
        </w:div>
        <w:div w:id="473567667">
          <w:blockQuote w:val="1"/>
          <w:marLeft w:val="0"/>
          <w:marRight w:val="0"/>
          <w:marTop w:val="0"/>
          <w:marBottom w:val="0"/>
          <w:divBdr>
            <w:top w:val="none" w:sz="0" w:space="0" w:color="auto"/>
            <w:left w:val="none" w:sz="0" w:space="0" w:color="auto"/>
            <w:bottom w:val="none" w:sz="0" w:space="0" w:color="auto"/>
            <w:right w:val="none" w:sz="0" w:space="0" w:color="auto"/>
          </w:divBdr>
        </w:div>
        <w:div w:id="294993075">
          <w:blockQuote w:val="1"/>
          <w:marLeft w:val="0"/>
          <w:marRight w:val="0"/>
          <w:marTop w:val="0"/>
          <w:marBottom w:val="0"/>
          <w:divBdr>
            <w:top w:val="none" w:sz="0" w:space="0" w:color="auto"/>
            <w:left w:val="none" w:sz="0" w:space="0" w:color="auto"/>
            <w:bottom w:val="none" w:sz="0" w:space="0" w:color="auto"/>
            <w:right w:val="none" w:sz="0" w:space="0" w:color="auto"/>
          </w:divBdr>
        </w:div>
        <w:div w:id="842083689">
          <w:blockQuote w:val="1"/>
          <w:marLeft w:val="0"/>
          <w:marRight w:val="0"/>
          <w:marTop w:val="0"/>
          <w:marBottom w:val="0"/>
          <w:divBdr>
            <w:top w:val="none" w:sz="0" w:space="0" w:color="auto"/>
            <w:left w:val="none" w:sz="0" w:space="0" w:color="auto"/>
            <w:bottom w:val="none" w:sz="0" w:space="0" w:color="auto"/>
            <w:right w:val="none" w:sz="0" w:space="0" w:color="auto"/>
          </w:divBdr>
        </w:div>
        <w:div w:id="906649166">
          <w:blockQuote w:val="1"/>
          <w:marLeft w:val="0"/>
          <w:marRight w:val="0"/>
          <w:marTop w:val="0"/>
          <w:marBottom w:val="0"/>
          <w:divBdr>
            <w:top w:val="none" w:sz="0" w:space="0" w:color="auto"/>
            <w:left w:val="none" w:sz="0" w:space="0" w:color="auto"/>
            <w:bottom w:val="none" w:sz="0" w:space="0" w:color="auto"/>
            <w:right w:val="none" w:sz="0" w:space="0" w:color="auto"/>
          </w:divBdr>
        </w:div>
        <w:div w:id="1954553578">
          <w:blockQuote w:val="1"/>
          <w:marLeft w:val="0"/>
          <w:marRight w:val="0"/>
          <w:marTop w:val="0"/>
          <w:marBottom w:val="0"/>
          <w:divBdr>
            <w:top w:val="none" w:sz="0" w:space="0" w:color="auto"/>
            <w:left w:val="none" w:sz="0" w:space="0" w:color="auto"/>
            <w:bottom w:val="none" w:sz="0" w:space="0" w:color="auto"/>
            <w:right w:val="none" w:sz="0" w:space="0" w:color="auto"/>
          </w:divBdr>
        </w:div>
        <w:div w:id="157381110">
          <w:blockQuote w:val="1"/>
          <w:marLeft w:val="0"/>
          <w:marRight w:val="0"/>
          <w:marTop w:val="0"/>
          <w:marBottom w:val="0"/>
          <w:divBdr>
            <w:top w:val="none" w:sz="0" w:space="0" w:color="auto"/>
            <w:left w:val="none" w:sz="0" w:space="0" w:color="auto"/>
            <w:bottom w:val="none" w:sz="0" w:space="0" w:color="auto"/>
            <w:right w:val="none" w:sz="0" w:space="0" w:color="auto"/>
          </w:divBdr>
        </w:div>
        <w:div w:id="659963023">
          <w:blockQuote w:val="1"/>
          <w:marLeft w:val="0"/>
          <w:marRight w:val="0"/>
          <w:marTop w:val="0"/>
          <w:marBottom w:val="0"/>
          <w:divBdr>
            <w:top w:val="none" w:sz="0" w:space="0" w:color="auto"/>
            <w:left w:val="none" w:sz="0" w:space="0" w:color="auto"/>
            <w:bottom w:val="none" w:sz="0" w:space="0" w:color="auto"/>
            <w:right w:val="none" w:sz="0" w:space="0" w:color="auto"/>
          </w:divBdr>
        </w:div>
        <w:div w:id="1541242820">
          <w:blockQuote w:val="1"/>
          <w:marLeft w:val="0"/>
          <w:marRight w:val="0"/>
          <w:marTop w:val="0"/>
          <w:marBottom w:val="0"/>
          <w:divBdr>
            <w:top w:val="none" w:sz="0" w:space="0" w:color="auto"/>
            <w:left w:val="none" w:sz="0" w:space="0" w:color="auto"/>
            <w:bottom w:val="none" w:sz="0" w:space="0" w:color="auto"/>
            <w:right w:val="none" w:sz="0" w:space="0" w:color="auto"/>
          </w:divBdr>
        </w:div>
        <w:div w:id="1082987842">
          <w:blockQuote w:val="1"/>
          <w:marLeft w:val="0"/>
          <w:marRight w:val="0"/>
          <w:marTop w:val="0"/>
          <w:marBottom w:val="0"/>
          <w:divBdr>
            <w:top w:val="none" w:sz="0" w:space="0" w:color="auto"/>
            <w:left w:val="none" w:sz="0" w:space="0" w:color="auto"/>
            <w:bottom w:val="none" w:sz="0" w:space="0" w:color="auto"/>
            <w:right w:val="none" w:sz="0" w:space="0" w:color="auto"/>
          </w:divBdr>
        </w:div>
        <w:div w:id="228855038">
          <w:blockQuote w:val="1"/>
          <w:marLeft w:val="0"/>
          <w:marRight w:val="0"/>
          <w:marTop w:val="0"/>
          <w:marBottom w:val="0"/>
          <w:divBdr>
            <w:top w:val="none" w:sz="0" w:space="0" w:color="auto"/>
            <w:left w:val="none" w:sz="0" w:space="0" w:color="auto"/>
            <w:bottom w:val="none" w:sz="0" w:space="0" w:color="auto"/>
            <w:right w:val="none" w:sz="0" w:space="0" w:color="auto"/>
          </w:divBdr>
        </w:div>
        <w:div w:id="4985635">
          <w:blockQuote w:val="1"/>
          <w:marLeft w:val="0"/>
          <w:marRight w:val="0"/>
          <w:marTop w:val="0"/>
          <w:marBottom w:val="0"/>
          <w:divBdr>
            <w:top w:val="none" w:sz="0" w:space="0" w:color="auto"/>
            <w:left w:val="none" w:sz="0" w:space="0" w:color="auto"/>
            <w:bottom w:val="none" w:sz="0" w:space="0" w:color="auto"/>
            <w:right w:val="none" w:sz="0" w:space="0" w:color="auto"/>
          </w:divBdr>
        </w:div>
        <w:div w:id="1171605025">
          <w:blockQuote w:val="1"/>
          <w:marLeft w:val="0"/>
          <w:marRight w:val="0"/>
          <w:marTop w:val="0"/>
          <w:marBottom w:val="0"/>
          <w:divBdr>
            <w:top w:val="none" w:sz="0" w:space="0" w:color="auto"/>
            <w:left w:val="none" w:sz="0" w:space="0" w:color="auto"/>
            <w:bottom w:val="none" w:sz="0" w:space="0" w:color="auto"/>
            <w:right w:val="none" w:sz="0" w:space="0" w:color="auto"/>
          </w:divBdr>
        </w:div>
        <w:div w:id="2113745051">
          <w:blockQuote w:val="1"/>
          <w:marLeft w:val="0"/>
          <w:marRight w:val="0"/>
          <w:marTop w:val="0"/>
          <w:marBottom w:val="0"/>
          <w:divBdr>
            <w:top w:val="none" w:sz="0" w:space="0" w:color="auto"/>
            <w:left w:val="none" w:sz="0" w:space="0" w:color="auto"/>
            <w:bottom w:val="none" w:sz="0" w:space="0" w:color="auto"/>
            <w:right w:val="none" w:sz="0" w:space="0" w:color="auto"/>
          </w:divBdr>
        </w:div>
        <w:div w:id="1316764338">
          <w:blockQuote w:val="1"/>
          <w:marLeft w:val="0"/>
          <w:marRight w:val="0"/>
          <w:marTop w:val="0"/>
          <w:marBottom w:val="0"/>
          <w:divBdr>
            <w:top w:val="none" w:sz="0" w:space="0" w:color="auto"/>
            <w:left w:val="none" w:sz="0" w:space="0" w:color="auto"/>
            <w:bottom w:val="none" w:sz="0" w:space="0" w:color="auto"/>
            <w:right w:val="none" w:sz="0" w:space="0" w:color="auto"/>
          </w:divBdr>
        </w:div>
        <w:div w:id="1390155585">
          <w:blockQuote w:val="1"/>
          <w:marLeft w:val="0"/>
          <w:marRight w:val="0"/>
          <w:marTop w:val="0"/>
          <w:marBottom w:val="0"/>
          <w:divBdr>
            <w:top w:val="none" w:sz="0" w:space="0" w:color="auto"/>
            <w:left w:val="none" w:sz="0" w:space="0" w:color="auto"/>
            <w:bottom w:val="none" w:sz="0" w:space="0" w:color="auto"/>
            <w:right w:val="none" w:sz="0" w:space="0" w:color="auto"/>
          </w:divBdr>
        </w:div>
        <w:div w:id="456531449">
          <w:blockQuote w:val="1"/>
          <w:marLeft w:val="0"/>
          <w:marRight w:val="0"/>
          <w:marTop w:val="0"/>
          <w:marBottom w:val="0"/>
          <w:divBdr>
            <w:top w:val="none" w:sz="0" w:space="0" w:color="auto"/>
            <w:left w:val="none" w:sz="0" w:space="0" w:color="auto"/>
            <w:bottom w:val="none" w:sz="0" w:space="0" w:color="auto"/>
            <w:right w:val="none" w:sz="0" w:space="0" w:color="auto"/>
          </w:divBdr>
        </w:div>
        <w:div w:id="1999726976">
          <w:blockQuote w:val="1"/>
          <w:marLeft w:val="0"/>
          <w:marRight w:val="0"/>
          <w:marTop w:val="0"/>
          <w:marBottom w:val="0"/>
          <w:divBdr>
            <w:top w:val="none" w:sz="0" w:space="0" w:color="auto"/>
            <w:left w:val="none" w:sz="0" w:space="0" w:color="auto"/>
            <w:bottom w:val="none" w:sz="0" w:space="0" w:color="auto"/>
            <w:right w:val="none" w:sz="0" w:space="0" w:color="auto"/>
          </w:divBdr>
        </w:div>
        <w:div w:id="1803497300">
          <w:blockQuote w:val="1"/>
          <w:marLeft w:val="0"/>
          <w:marRight w:val="0"/>
          <w:marTop w:val="0"/>
          <w:marBottom w:val="0"/>
          <w:divBdr>
            <w:top w:val="none" w:sz="0" w:space="0" w:color="auto"/>
            <w:left w:val="none" w:sz="0" w:space="0" w:color="auto"/>
            <w:bottom w:val="none" w:sz="0" w:space="0" w:color="auto"/>
            <w:right w:val="none" w:sz="0" w:space="0" w:color="auto"/>
          </w:divBdr>
        </w:div>
        <w:div w:id="1028222139">
          <w:blockQuote w:val="1"/>
          <w:marLeft w:val="0"/>
          <w:marRight w:val="0"/>
          <w:marTop w:val="0"/>
          <w:marBottom w:val="0"/>
          <w:divBdr>
            <w:top w:val="none" w:sz="0" w:space="0" w:color="auto"/>
            <w:left w:val="none" w:sz="0" w:space="0" w:color="auto"/>
            <w:bottom w:val="none" w:sz="0" w:space="0" w:color="auto"/>
            <w:right w:val="none" w:sz="0" w:space="0" w:color="auto"/>
          </w:divBdr>
        </w:div>
        <w:div w:id="1779712823">
          <w:blockQuote w:val="1"/>
          <w:marLeft w:val="0"/>
          <w:marRight w:val="0"/>
          <w:marTop w:val="0"/>
          <w:marBottom w:val="0"/>
          <w:divBdr>
            <w:top w:val="none" w:sz="0" w:space="0" w:color="auto"/>
            <w:left w:val="none" w:sz="0" w:space="0" w:color="auto"/>
            <w:bottom w:val="none" w:sz="0" w:space="0" w:color="auto"/>
            <w:right w:val="none" w:sz="0" w:space="0" w:color="auto"/>
          </w:divBdr>
        </w:div>
        <w:div w:id="855197233">
          <w:blockQuote w:val="1"/>
          <w:marLeft w:val="0"/>
          <w:marRight w:val="0"/>
          <w:marTop w:val="0"/>
          <w:marBottom w:val="0"/>
          <w:divBdr>
            <w:top w:val="none" w:sz="0" w:space="0" w:color="auto"/>
            <w:left w:val="none" w:sz="0" w:space="0" w:color="auto"/>
            <w:bottom w:val="none" w:sz="0" w:space="0" w:color="auto"/>
            <w:right w:val="none" w:sz="0" w:space="0" w:color="auto"/>
          </w:divBdr>
        </w:div>
        <w:div w:id="1382289098">
          <w:blockQuote w:val="1"/>
          <w:marLeft w:val="0"/>
          <w:marRight w:val="0"/>
          <w:marTop w:val="0"/>
          <w:marBottom w:val="0"/>
          <w:divBdr>
            <w:top w:val="none" w:sz="0" w:space="0" w:color="auto"/>
            <w:left w:val="none" w:sz="0" w:space="0" w:color="auto"/>
            <w:bottom w:val="none" w:sz="0" w:space="0" w:color="auto"/>
            <w:right w:val="none" w:sz="0" w:space="0" w:color="auto"/>
          </w:divBdr>
        </w:div>
        <w:div w:id="1877228996">
          <w:blockQuote w:val="1"/>
          <w:marLeft w:val="0"/>
          <w:marRight w:val="0"/>
          <w:marTop w:val="0"/>
          <w:marBottom w:val="0"/>
          <w:divBdr>
            <w:top w:val="none" w:sz="0" w:space="0" w:color="auto"/>
            <w:left w:val="none" w:sz="0" w:space="0" w:color="auto"/>
            <w:bottom w:val="none" w:sz="0" w:space="0" w:color="auto"/>
            <w:right w:val="none" w:sz="0" w:space="0" w:color="auto"/>
          </w:divBdr>
        </w:div>
        <w:div w:id="829831539">
          <w:blockQuote w:val="1"/>
          <w:marLeft w:val="0"/>
          <w:marRight w:val="0"/>
          <w:marTop w:val="0"/>
          <w:marBottom w:val="0"/>
          <w:divBdr>
            <w:top w:val="none" w:sz="0" w:space="0" w:color="auto"/>
            <w:left w:val="none" w:sz="0" w:space="0" w:color="auto"/>
            <w:bottom w:val="none" w:sz="0" w:space="0" w:color="auto"/>
            <w:right w:val="none" w:sz="0" w:space="0" w:color="auto"/>
          </w:divBdr>
        </w:div>
        <w:div w:id="2097701207">
          <w:blockQuote w:val="1"/>
          <w:marLeft w:val="0"/>
          <w:marRight w:val="0"/>
          <w:marTop w:val="0"/>
          <w:marBottom w:val="0"/>
          <w:divBdr>
            <w:top w:val="none" w:sz="0" w:space="0" w:color="auto"/>
            <w:left w:val="none" w:sz="0" w:space="0" w:color="auto"/>
            <w:bottom w:val="none" w:sz="0" w:space="0" w:color="auto"/>
            <w:right w:val="none" w:sz="0" w:space="0" w:color="auto"/>
          </w:divBdr>
        </w:div>
        <w:div w:id="1977056176">
          <w:blockQuote w:val="1"/>
          <w:marLeft w:val="0"/>
          <w:marRight w:val="0"/>
          <w:marTop w:val="0"/>
          <w:marBottom w:val="0"/>
          <w:divBdr>
            <w:top w:val="none" w:sz="0" w:space="0" w:color="auto"/>
            <w:left w:val="none" w:sz="0" w:space="0" w:color="auto"/>
            <w:bottom w:val="none" w:sz="0" w:space="0" w:color="auto"/>
            <w:right w:val="none" w:sz="0" w:space="0" w:color="auto"/>
          </w:divBdr>
        </w:div>
        <w:div w:id="779447138">
          <w:blockQuote w:val="1"/>
          <w:marLeft w:val="0"/>
          <w:marRight w:val="0"/>
          <w:marTop w:val="0"/>
          <w:marBottom w:val="0"/>
          <w:divBdr>
            <w:top w:val="none" w:sz="0" w:space="0" w:color="auto"/>
            <w:left w:val="none" w:sz="0" w:space="0" w:color="auto"/>
            <w:bottom w:val="none" w:sz="0" w:space="0" w:color="auto"/>
            <w:right w:val="none" w:sz="0" w:space="0" w:color="auto"/>
          </w:divBdr>
        </w:div>
        <w:div w:id="874081324">
          <w:blockQuote w:val="1"/>
          <w:marLeft w:val="0"/>
          <w:marRight w:val="0"/>
          <w:marTop w:val="0"/>
          <w:marBottom w:val="0"/>
          <w:divBdr>
            <w:top w:val="none" w:sz="0" w:space="0" w:color="auto"/>
            <w:left w:val="none" w:sz="0" w:space="0" w:color="auto"/>
            <w:bottom w:val="none" w:sz="0" w:space="0" w:color="auto"/>
            <w:right w:val="none" w:sz="0" w:space="0" w:color="auto"/>
          </w:divBdr>
        </w:div>
        <w:div w:id="2091656179">
          <w:blockQuote w:val="1"/>
          <w:marLeft w:val="0"/>
          <w:marRight w:val="0"/>
          <w:marTop w:val="0"/>
          <w:marBottom w:val="0"/>
          <w:divBdr>
            <w:top w:val="none" w:sz="0" w:space="0" w:color="auto"/>
            <w:left w:val="none" w:sz="0" w:space="0" w:color="auto"/>
            <w:bottom w:val="none" w:sz="0" w:space="0" w:color="auto"/>
            <w:right w:val="none" w:sz="0" w:space="0" w:color="auto"/>
          </w:divBdr>
        </w:div>
        <w:div w:id="587814632">
          <w:blockQuote w:val="1"/>
          <w:marLeft w:val="0"/>
          <w:marRight w:val="0"/>
          <w:marTop w:val="0"/>
          <w:marBottom w:val="0"/>
          <w:divBdr>
            <w:top w:val="none" w:sz="0" w:space="0" w:color="auto"/>
            <w:left w:val="none" w:sz="0" w:space="0" w:color="auto"/>
            <w:bottom w:val="none" w:sz="0" w:space="0" w:color="auto"/>
            <w:right w:val="none" w:sz="0" w:space="0" w:color="auto"/>
          </w:divBdr>
        </w:div>
        <w:div w:id="795563110">
          <w:blockQuote w:val="1"/>
          <w:marLeft w:val="0"/>
          <w:marRight w:val="0"/>
          <w:marTop w:val="0"/>
          <w:marBottom w:val="0"/>
          <w:divBdr>
            <w:top w:val="none" w:sz="0" w:space="0" w:color="auto"/>
            <w:left w:val="none" w:sz="0" w:space="0" w:color="auto"/>
            <w:bottom w:val="none" w:sz="0" w:space="0" w:color="auto"/>
            <w:right w:val="none" w:sz="0" w:space="0" w:color="auto"/>
          </w:divBdr>
        </w:div>
        <w:div w:id="1539585692">
          <w:blockQuote w:val="1"/>
          <w:marLeft w:val="0"/>
          <w:marRight w:val="0"/>
          <w:marTop w:val="0"/>
          <w:marBottom w:val="0"/>
          <w:divBdr>
            <w:top w:val="none" w:sz="0" w:space="0" w:color="auto"/>
            <w:left w:val="none" w:sz="0" w:space="0" w:color="auto"/>
            <w:bottom w:val="none" w:sz="0" w:space="0" w:color="auto"/>
            <w:right w:val="none" w:sz="0" w:space="0" w:color="auto"/>
          </w:divBdr>
        </w:div>
        <w:div w:id="104345756">
          <w:blockQuote w:val="1"/>
          <w:marLeft w:val="0"/>
          <w:marRight w:val="0"/>
          <w:marTop w:val="0"/>
          <w:marBottom w:val="0"/>
          <w:divBdr>
            <w:top w:val="none" w:sz="0" w:space="0" w:color="auto"/>
            <w:left w:val="none" w:sz="0" w:space="0" w:color="auto"/>
            <w:bottom w:val="none" w:sz="0" w:space="0" w:color="auto"/>
            <w:right w:val="none" w:sz="0" w:space="0" w:color="auto"/>
          </w:divBdr>
        </w:div>
        <w:div w:id="1558055796">
          <w:blockQuote w:val="1"/>
          <w:marLeft w:val="0"/>
          <w:marRight w:val="0"/>
          <w:marTop w:val="0"/>
          <w:marBottom w:val="0"/>
          <w:divBdr>
            <w:top w:val="none" w:sz="0" w:space="0" w:color="auto"/>
            <w:left w:val="none" w:sz="0" w:space="0" w:color="auto"/>
            <w:bottom w:val="none" w:sz="0" w:space="0" w:color="auto"/>
            <w:right w:val="none" w:sz="0" w:space="0" w:color="auto"/>
          </w:divBdr>
        </w:div>
        <w:div w:id="1893467950">
          <w:blockQuote w:val="1"/>
          <w:marLeft w:val="0"/>
          <w:marRight w:val="0"/>
          <w:marTop w:val="0"/>
          <w:marBottom w:val="0"/>
          <w:divBdr>
            <w:top w:val="none" w:sz="0" w:space="0" w:color="auto"/>
            <w:left w:val="none" w:sz="0" w:space="0" w:color="auto"/>
            <w:bottom w:val="none" w:sz="0" w:space="0" w:color="auto"/>
            <w:right w:val="none" w:sz="0" w:space="0" w:color="auto"/>
          </w:divBdr>
        </w:div>
        <w:div w:id="1946111665">
          <w:blockQuote w:val="1"/>
          <w:marLeft w:val="0"/>
          <w:marRight w:val="0"/>
          <w:marTop w:val="0"/>
          <w:marBottom w:val="0"/>
          <w:divBdr>
            <w:top w:val="none" w:sz="0" w:space="0" w:color="auto"/>
            <w:left w:val="none" w:sz="0" w:space="0" w:color="auto"/>
            <w:bottom w:val="none" w:sz="0" w:space="0" w:color="auto"/>
            <w:right w:val="none" w:sz="0" w:space="0" w:color="auto"/>
          </w:divBdr>
        </w:div>
        <w:div w:id="1863277706">
          <w:blockQuote w:val="1"/>
          <w:marLeft w:val="0"/>
          <w:marRight w:val="0"/>
          <w:marTop w:val="0"/>
          <w:marBottom w:val="0"/>
          <w:divBdr>
            <w:top w:val="none" w:sz="0" w:space="0" w:color="auto"/>
            <w:left w:val="none" w:sz="0" w:space="0" w:color="auto"/>
            <w:bottom w:val="none" w:sz="0" w:space="0" w:color="auto"/>
            <w:right w:val="none" w:sz="0" w:space="0" w:color="auto"/>
          </w:divBdr>
        </w:div>
        <w:div w:id="753630075">
          <w:blockQuote w:val="1"/>
          <w:marLeft w:val="0"/>
          <w:marRight w:val="0"/>
          <w:marTop w:val="0"/>
          <w:marBottom w:val="0"/>
          <w:divBdr>
            <w:top w:val="none" w:sz="0" w:space="0" w:color="auto"/>
            <w:left w:val="none" w:sz="0" w:space="0" w:color="auto"/>
            <w:bottom w:val="none" w:sz="0" w:space="0" w:color="auto"/>
            <w:right w:val="none" w:sz="0" w:space="0" w:color="auto"/>
          </w:divBdr>
        </w:div>
        <w:div w:id="1139569020">
          <w:blockQuote w:val="1"/>
          <w:marLeft w:val="0"/>
          <w:marRight w:val="0"/>
          <w:marTop w:val="0"/>
          <w:marBottom w:val="0"/>
          <w:divBdr>
            <w:top w:val="none" w:sz="0" w:space="0" w:color="auto"/>
            <w:left w:val="none" w:sz="0" w:space="0" w:color="auto"/>
            <w:bottom w:val="none" w:sz="0" w:space="0" w:color="auto"/>
            <w:right w:val="none" w:sz="0" w:space="0" w:color="auto"/>
          </w:divBdr>
        </w:div>
        <w:div w:id="1087073919">
          <w:blockQuote w:val="1"/>
          <w:marLeft w:val="0"/>
          <w:marRight w:val="0"/>
          <w:marTop w:val="0"/>
          <w:marBottom w:val="0"/>
          <w:divBdr>
            <w:top w:val="none" w:sz="0" w:space="0" w:color="auto"/>
            <w:left w:val="none" w:sz="0" w:space="0" w:color="auto"/>
            <w:bottom w:val="none" w:sz="0" w:space="0" w:color="auto"/>
            <w:right w:val="none" w:sz="0" w:space="0" w:color="auto"/>
          </w:divBdr>
        </w:div>
        <w:div w:id="686490927">
          <w:blockQuote w:val="1"/>
          <w:marLeft w:val="0"/>
          <w:marRight w:val="0"/>
          <w:marTop w:val="0"/>
          <w:marBottom w:val="0"/>
          <w:divBdr>
            <w:top w:val="none" w:sz="0" w:space="0" w:color="auto"/>
            <w:left w:val="none" w:sz="0" w:space="0" w:color="auto"/>
            <w:bottom w:val="none" w:sz="0" w:space="0" w:color="auto"/>
            <w:right w:val="none" w:sz="0" w:space="0" w:color="auto"/>
          </w:divBdr>
        </w:div>
        <w:div w:id="1503935479">
          <w:blockQuote w:val="1"/>
          <w:marLeft w:val="0"/>
          <w:marRight w:val="0"/>
          <w:marTop w:val="0"/>
          <w:marBottom w:val="0"/>
          <w:divBdr>
            <w:top w:val="none" w:sz="0" w:space="0" w:color="auto"/>
            <w:left w:val="none" w:sz="0" w:space="0" w:color="auto"/>
            <w:bottom w:val="none" w:sz="0" w:space="0" w:color="auto"/>
            <w:right w:val="none" w:sz="0" w:space="0" w:color="auto"/>
          </w:divBdr>
        </w:div>
        <w:div w:id="2067071989">
          <w:blockQuote w:val="1"/>
          <w:marLeft w:val="0"/>
          <w:marRight w:val="0"/>
          <w:marTop w:val="0"/>
          <w:marBottom w:val="0"/>
          <w:divBdr>
            <w:top w:val="none" w:sz="0" w:space="0" w:color="auto"/>
            <w:left w:val="none" w:sz="0" w:space="0" w:color="auto"/>
            <w:bottom w:val="none" w:sz="0" w:space="0" w:color="auto"/>
            <w:right w:val="none" w:sz="0" w:space="0" w:color="auto"/>
          </w:divBdr>
        </w:div>
        <w:div w:id="1651060617">
          <w:blockQuote w:val="1"/>
          <w:marLeft w:val="0"/>
          <w:marRight w:val="0"/>
          <w:marTop w:val="0"/>
          <w:marBottom w:val="0"/>
          <w:divBdr>
            <w:top w:val="none" w:sz="0" w:space="0" w:color="auto"/>
            <w:left w:val="none" w:sz="0" w:space="0" w:color="auto"/>
            <w:bottom w:val="none" w:sz="0" w:space="0" w:color="auto"/>
            <w:right w:val="none" w:sz="0" w:space="0" w:color="auto"/>
          </w:divBdr>
        </w:div>
        <w:div w:id="726758046">
          <w:blockQuote w:val="1"/>
          <w:marLeft w:val="0"/>
          <w:marRight w:val="0"/>
          <w:marTop w:val="0"/>
          <w:marBottom w:val="0"/>
          <w:divBdr>
            <w:top w:val="none" w:sz="0" w:space="0" w:color="auto"/>
            <w:left w:val="none" w:sz="0" w:space="0" w:color="auto"/>
            <w:bottom w:val="none" w:sz="0" w:space="0" w:color="auto"/>
            <w:right w:val="none" w:sz="0" w:space="0" w:color="auto"/>
          </w:divBdr>
        </w:div>
        <w:div w:id="1240941600">
          <w:blockQuote w:val="1"/>
          <w:marLeft w:val="0"/>
          <w:marRight w:val="0"/>
          <w:marTop w:val="0"/>
          <w:marBottom w:val="0"/>
          <w:divBdr>
            <w:top w:val="none" w:sz="0" w:space="0" w:color="auto"/>
            <w:left w:val="none" w:sz="0" w:space="0" w:color="auto"/>
            <w:bottom w:val="none" w:sz="0" w:space="0" w:color="auto"/>
            <w:right w:val="none" w:sz="0" w:space="0" w:color="auto"/>
          </w:divBdr>
        </w:div>
        <w:div w:id="554438152">
          <w:blockQuote w:val="1"/>
          <w:marLeft w:val="0"/>
          <w:marRight w:val="0"/>
          <w:marTop w:val="0"/>
          <w:marBottom w:val="0"/>
          <w:divBdr>
            <w:top w:val="none" w:sz="0" w:space="0" w:color="auto"/>
            <w:left w:val="none" w:sz="0" w:space="0" w:color="auto"/>
            <w:bottom w:val="none" w:sz="0" w:space="0" w:color="auto"/>
            <w:right w:val="none" w:sz="0" w:space="0" w:color="auto"/>
          </w:divBdr>
        </w:div>
        <w:div w:id="1205216212">
          <w:blockQuote w:val="1"/>
          <w:marLeft w:val="0"/>
          <w:marRight w:val="0"/>
          <w:marTop w:val="0"/>
          <w:marBottom w:val="0"/>
          <w:divBdr>
            <w:top w:val="none" w:sz="0" w:space="0" w:color="auto"/>
            <w:left w:val="none" w:sz="0" w:space="0" w:color="auto"/>
            <w:bottom w:val="none" w:sz="0" w:space="0" w:color="auto"/>
            <w:right w:val="none" w:sz="0" w:space="0" w:color="auto"/>
          </w:divBdr>
        </w:div>
        <w:div w:id="31082142">
          <w:blockQuote w:val="1"/>
          <w:marLeft w:val="0"/>
          <w:marRight w:val="0"/>
          <w:marTop w:val="0"/>
          <w:marBottom w:val="0"/>
          <w:divBdr>
            <w:top w:val="none" w:sz="0" w:space="0" w:color="auto"/>
            <w:left w:val="none" w:sz="0" w:space="0" w:color="auto"/>
            <w:bottom w:val="none" w:sz="0" w:space="0" w:color="auto"/>
            <w:right w:val="none" w:sz="0" w:space="0" w:color="auto"/>
          </w:divBdr>
        </w:div>
        <w:div w:id="930893496">
          <w:blockQuote w:val="1"/>
          <w:marLeft w:val="0"/>
          <w:marRight w:val="0"/>
          <w:marTop w:val="0"/>
          <w:marBottom w:val="0"/>
          <w:divBdr>
            <w:top w:val="none" w:sz="0" w:space="0" w:color="auto"/>
            <w:left w:val="none" w:sz="0" w:space="0" w:color="auto"/>
            <w:bottom w:val="none" w:sz="0" w:space="0" w:color="auto"/>
            <w:right w:val="none" w:sz="0" w:space="0" w:color="auto"/>
          </w:divBdr>
        </w:div>
        <w:div w:id="442654261">
          <w:blockQuote w:val="1"/>
          <w:marLeft w:val="0"/>
          <w:marRight w:val="0"/>
          <w:marTop w:val="0"/>
          <w:marBottom w:val="0"/>
          <w:divBdr>
            <w:top w:val="none" w:sz="0" w:space="0" w:color="auto"/>
            <w:left w:val="none" w:sz="0" w:space="0" w:color="auto"/>
            <w:bottom w:val="none" w:sz="0" w:space="0" w:color="auto"/>
            <w:right w:val="none" w:sz="0" w:space="0" w:color="auto"/>
          </w:divBdr>
        </w:div>
        <w:div w:id="1035813819">
          <w:blockQuote w:val="1"/>
          <w:marLeft w:val="0"/>
          <w:marRight w:val="0"/>
          <w:marTop w:val="0"/>
          <w:marBottom w:val="0"/>
          <w:divBdr>
            <w:top w:val="none" w:sz="0" w:space="0" w:color="auto"/>
            <w:left w:val="none" w:sz="0" w:space="0" w:color="auto"/>
            <w:bottom w:val="none" w:sz="0" w:space="0" w:color="auto"/>
            <w:right w:val="none" w:sz="0" w:space="0" w:color="auto"/>
          </w:divBdr>
        </w:div>
        <w:div w:id="2076736289">
          <w:blockQuote w:val="1"/>
          <w:marLeft w:val="0"/>
          <w:marRight w:val="0"/>
          <w:marTop w:val="0"/>
          <w:marBottom w:val="0"/>
          <w:divBdr>
            <w:top w:val="none" w:sz="0" w:space="0" w:color="auto"/>
            <w:left w:val="none" w:sz="0" w:space="0" w:color="auto"/>
            <w:bottom w:val="none" w:sz="0" w:space="0" w:color="auto"/>
            <w:right w:val="none" w:sz="0" w:space="0" w:color="auto"/>
          </w:divBdr>
        </w:div>
        <w:div w:id="1430004530">
          <w:blockQuote w:val="1"/>
          <w:marLeft w:val="0"/>
          <w:marRight w:val="0"/>
          <w:marTop w:val="0"/>
          <w:marBottom w:val="0"/>
          <w:divBdr>
            <w:top w:val="none" w:sz="0" w:space="0" w:color="auto"/>
            <w:left w:val="none" w:sz="0" w:space="0" w:color="auto"/>
            <w:bottom w:val="none" w:sz="0" w:space="0" w:color="auto"/>
            <w:right w:val="none" w:sz="0" w:space="0" w:color="auto"/>
          </w:divBdr>
        </w:div>
        <w:div w:id="1399209299">
          <w:blockQuote w:val="1"/>
          <w:marLeft w:val="0"/>
          <w:marRight w:val="0"/>
          <w:marTop w:val="0"/>
          <w:marBottom w:val="0"/>
          <w:divBdr>
            <w:top w:val="none" w:sz="0" w:space="0" w:color="auto"/>
            <w:left w:val="none" w:sz="0" w:space="0" w:color="auto"/>
            <w:bottom w:val="none" w:sz="0" w:space="0" w:color="auto"/>
            <w:right w:val="none" w:sz="0" w:space="0" w:color="auto"/>
          </w:divBdr>
        </w:div>
        <w:div w:id="742143108">
          <w:blockQuote w:val="1"/>
          <w:marLeft w:val="0"/>
          <w:marRight w:val="0"/>
          <w:marTop w:val="0"/>
          <w:marBottom w:val="0"/>
          <w:divBdr>
            <w:top w:val="none" w:sz="0" w:space="0" w:color="auto"/>
            <w:left w:val="none" w:sz="0" w:space="0" w:color="auto"/>
            <w:bottom w:val="none" w:sz="0" w:space="0" w:color="auto"/>
            <w:right w:val="none" w:sz="0" w:space="0" w:color="auto"/>
          </w:divBdr>
        </w:div>
        <w:div w:id="1251425505">
          <w:blockQuote w:val="1"/>
          <w:marLeft w:val="0"/>
          <w:marRight w:val="0"/>
          <w:marTop w:val="0"/>
          <w:marBottom w:val="0"/>
          <w:divBdr>
            <w:top w:val="none" w:sz="0" w:space="0" w:color="auto"/>
            <w:left w:val="none" w:sz="0" w:space="0" w:color="auto"/>
            <w:bottom w:val="none" w:sz="0" w:space="0" w:color="auto"/>
            <w:right w:val="none" w:sz="0" w:space="0" w:color="auto"/>
          </w:divBdr>
        </w:div>
        <w:div w:id="761494391">
          <w:blockQuote w:val="1"/>
          <w:marLeft w:val="0"/>
          <w:marRight w:val="0"/>
          <w:marTop w:val="0"/>
          <w:marBottom w:val="0"/>
          <w:divBdr>
            <w:top w:val="none" w:sz="0" w:space="0" w:color="auto"/>
            <w:left w:val="none" w:sz="0" w:space="0" w:color="auto"/>
            <w:bottom w:val="none" w:sz="0" w:space="0" w:color="auto"/>
            <w:right w:val="none" w:sz="0" w:space="0" w:color="auto"/>
          </w:divBdr>
        </w:div>
        <w:div w:id="987242145">
          <w:blockQuote w:val="1"/>
          <w:marLeft w:val="0"/>
          <w:marRight w:val="0"/>
          <w:marTop w:val="0"/>
          <w:marBottom w:val="0"/>
          <w:divBdr>
            <w:top w:val="none" w:sz="0" w:space="0" w:color="auto"/>
            <w:left w:val="none" w:sz="0" w:space="0" w:color="auto"/>
            <w:bottom w:val="none" w:sz="0" w:space="0" w:color="auto"/>
            <w:right w:val="none" w:sz="0" w:space="0" w:color="auto"/>
          </w:divBdr>
        </w:div>
        <w:div w:id="83766249">
          <w:blockQuote w:val="1"/>
          <w:marLeft w:val="0"/>
          <w:marRight w:val="0"/>
          <w:marTop w:val="0"/>
          <w:marBottom w:val="0"/>
          <w:divBdr>
            <w:top w:val="none" w:sz="0" w:space="0" w:color="auto"/>
            <w:left w:val="none" w:sz="0" w:space="0" w:color="auto"/>
            <w:bottom w:val="none" w:sz="0" w:space="0" w:color="auto"/>
            <w:right w:val="none" w:sz="0" w:space="0" w:color="auto"/>
          </w:divBdr>
        </w:div>
        <w:div w:id="773552864">
          <w:blockQuote w:val="1"/>
          <w:marLeft w:val="0"/>
          <w:marRight w:val="0"/>
          <w:marTop w:val="0"/>
          <w:marBottom w:val="0"/>
          <w:divBdr>
            <w:top w:val="none" w:sz="0" w:space="0" w:color="auto"/>
            <w:left w:val="none" w:sz="0" w:space="0" w:color="auto"/>
            <w:bottom w:val="none" w:sz="0" w:space="0" w:color="auto"/>
            <w:right w:val="none" w:sz="0" w:space="0" w:color="auto"/>
          </w:divBdr>
        </w:div>
        <w:div w:id="433550559">
          <w:blockQuote w:val="1"/>
          <w:marLeft w:val="0"/>
          <w:marRight w:val="0"/>
          <w:marTop w:val="0"/>
          <w:marBottom w:val="0"/>
          <w:divBdr>
            <w:top w:val="none" w:sz="0" w:space="0" w:color="auto"/>
            <w:left w:val="none" w:sz="0" w:space="0" w:color="auto"/>
            <w:bottom w:val="none" w:sz="0" w:space="0" w:color="auto"/>
            <w:right w:val="none" w:sz="0" w:space="0" w:color="auto"/>
          </w:divBdr>
        </w:div>
        <w:div w:id="790132621">
          <w:blockQuote w:val="1"/>
          <w:marLeft w:val="0"/>
          <w:marRight w:val="0"/>
          <w:marTop w:val="0"/>
          <w:marBottom w:val="0"/>
          <w:divBdr>
            <w:top w:val="none" w:sz="0" w:space="0" w:color="auto"/>
            <w:left w:val="none" w:sz="0" w:space="0" w:color="auto"/>
            <w:bottom w:val="none" w:sz="0" w:space="0" w:color="auto"/>
            <w:right w:val="none" w:sz="0" w:space="0" w:color="auto"/>
          </w:divBdr>
        </w:div>
        <w:div w:id="1976442702">
          <w:blockQuote w:val="1"/>
          <w:marLeft w:val="0"/>
          <w:marRight w:val="0"/>
          <w:marTop w:val="0"/>
          <w:marBottom w:val="0"/>
          <w:divBdr>
            <w:top w:val="none" w:sz="0" w:space="0" w:color="auto"/>
            <w:left w:val="none" w:sz="0" w:space="0" w:color="auto"/>
            <w:bottom w:val="none" w:sz="0" w:space="0" w:color="auto"/>
            <w:right w:val="none" w:sz="0" w:space="0" w:color="auto"/>
          </w:divBdr>
        </w:div>
        <w:div w:id="289097479">
          <w:blockQuote w:val="1"/>
          <w:marLeft w:val="0"/>
          <w:marRight w:val="0"/>
          <w:marTop w:val="0"/>
          <w:marBottom w:val="0"/>
          <w:divBdr>
            <w:top w:val="none" w:sz="0" w:space="0" w:color="auto"/>
            <w:left w:val="none" w:sz="0" w:space="0" w:color="auto"/>
            <w:bottom w:val="none" w:sz="0" w:space="0" w:color="auto"/>
            <w:right w:val="none" w:sz="0" w:space="0" w:color="auto"/>
          </w:divBdr>
        </w:div>
        <w:div w:id="1799689934">
          <w:blockQuote w:val="1"/>
          <w:marLeft w:val="0"/>
          <w:marRight w:val="0"/>
          <w:marTop w:val="0"/>
          <w:marBottom w:val="0"/>
          <w:divBdr>
            <w:top w:val="none" w:sz="0" w:space="0" w:color="auto"/>
            <w:left w:val="none" w:sz="0" w:space="0" w:color="auto"/>
            <w:bottom w:val="none" w:sz="0" w:space="0" w:color="auto"/>
            <w:right w:val="none" w:sz="0" w:space="0" w:color="auto"/>
          </w:divBdr>
        </w:div>
        <w:div w:id="1991210781">
          <w:blockQuote w:val="1"/>
          <w:marLeft w:val="0"/>
          <w:marRight w:val="0"/>
          <w:marTop w:val="0"/>
          <w:marBottom w:val="0"/>
          <w:divBdr>
            <w:top w:val="none" w:sz="0" w:space="0" w:color="auto"/>
            <w:left w:val="none" w:sz="0" w:space="0" w:color="auto"/>
            <w:bottom w:val="none" w:sz="0" w:space="0" w:color="auto"/>
            <w:right w:val="none" w:sz="0" w:space="0" w:color="auto"/>
          </w:divBdr>
        </w:div>
        <w:div w:id="870384876">
          <w:blockQuote w:val="1"/>
          <w:marLeft w:val="0"/>
          <w:marRight w:val="0"/>
          <w:marTop w:val="0"/>
          <w:marBottom w:val="0"/>
          <w:divBdr>
            <w:top w:val="none" w:sz="0" w:space="0" w:color="auto"/>
            <w:left w:val="none" w:sz="0" w:space="0" w:color="auto"/>
            <w:bottom w:val="none" w:sz="0" w:space="0" w:color="auto"/>
            <w:right w:val="none" w:sz="0" w:space="0" w:color="auto"/>
          </w:divBdr>
        </w:div>
        <w:div w:id="1470438169">
          <w:blockQuote w:val="1"/>
          <w:marLeft w:val="0"/>
          <w:marRight w:val="0"/>
          <w:marTop w:val="0"/>
          <w:marBottom w:val="0"/>
          <w:divBdr>
            <w:top w:val="none" w:sz="0" w:space="0" w:color="auto"/>
            <w:left w:val="none" w:sz="0" w:space="0" w:color="auto"/>
            <w:bottom w:val="none" w:sz="0" w:space="0" w:color="auto"/>
            <w:right w:val="none" w:sz="0" w:space="0" w:color="auto"/>
          </w:divBdr>
        </w:div>
        <w:div w:id="294415305">
          <w:blockQuote w:val="1"/>
          <w:marLeft w:val="0"/>
          <w:marRight w:val="0"/>
          <w:marTop w:val="0"/>
          <w:marBottom w:val="0"/>
          <w:divBdr>
            <w:top w:val="none" w:sz="0" w:space="0" w:color="auto"/>
            <w:left w:val="none" w:sz="0" w:space="0" w:color="auto"/>
            <w:bottom w:val="none" w:sz="0" w:space="0" w:color="auto"/>
            <w:right w:val="none" w:sz="0" w:space="0" w:color="auto"/>
          </w:divBdr>
        </w:div>
        <w:div w:id="876550446">
          <w:blockQuote w:val="1"/>
          <w:marLeft w:val="0"/>
          <w:marRight w:val="0"/>
          <w:marTop w:val="0"/>
          <w:marBottom w:val="0"/>
          <w:divBdr>
            <w:top w:val="none" w:sz="0" w:space="0" w:color="auto"/>
            <w:left w:val="none" w:sz="0" w:space="0" w:color="auto"/>
            <w:bottom w:val="none" w:sz="0" w:space="0" w:color="auto"/>
            <w:right w:val="none" w:sz="0" w:space="0" w:color="auto"/>
          </w:divBdr>
        </w:div>
        <w:div w:id="434248340">
          <w:blockQuote w:val="1"/>
          <w:marLeft w:val="0"/>
          <w:marRight w:val="0"/>
          <w:marTop w:val="0"/>
          <w:marBottom w:val="0"/>
          <w:divBdr>
            <w:top w:val="none" w:sz="0" w:space="0" w:color="auto"/>
            <w:left w:val="none" w:sz="0" w:space="0" w:color="auto"/>
            <w:bottom w:val="none" w:sz="0" w:space="0" w:color="auto"/>
            <w:right w:val="none" w:sz="0" w:space="0" w:color="auto"/>
          </w:divBdr>
        </w:div>
        <w:div w:id="921721909">
          <w:blockQuote w:val="1"/>
          <w:marLeft w:val="0"/>
          <w:marRight w:val="0"/>
          <w:marTop w:val="0"/>
          <w:marBottom w:val="0"/>
          <w:divBdr>
            <w:top w:val="none" w:sz="0" w:space="0" w:color="auto"/>
            <w:left w:val="none" w:sz="0" w:space="0" w:color="auto"/>
            <w:bottom w:val="none" w:sz="0" w:space="0" w:color="auto"/>
            <w:right w:val="none" w:sz="0" w:space="0" w:color="auto"/>
          </w:divBdr>
        </w:div>
        <w:div w:id="1968777656">
          <w:blockQuote w:val="1"/>
          <w:marLeft w:val="0"/>
          <w:marRight w:val="0"/>
          <w:marTop w:val="0"/>
          <w:marBottom w:val="0"/>
          <w:divBdr>
            <w:top w:val="none" w:sz="0" w:space="0" w:color="auto"/>
            <w:left w:val="none" w:sz="0" w:space="0" w:color="auto"/>
            <w:bottom w:val="none" w:sz="0" w:space="0" w:color="auto"/>
            <w:right w:val="none" w:sz="0" w:space="0" w:color="auto"/>
          </w:divBdr>
        </w:div>
        <w:div w:id="205456198">
          <w:blockQuote w:val="1"/>
          <w:marLeft w:val="0"/>
          <w:marRight w:val="0"/>
          <w:marTop w:val="0"/>
          <w:marBottom w:val="0"/>
          <w:divBdr>
            <w:top w:val="none" w:sz="0" w:space="0" w:color="auto"/>
            <w:left w:val="none" w:sz="0" w:space="0" w:color="auto"/>
            <w:bottom w:val="none" w:sz="0" w:space="0" w:color="auto"/>
            <w:right w:val="none" w:sz="0" w:space="0" w:color="auto"/>
          </w:divBdr>
        </w:div>
        <w:div w:id="653069835">
          <w:blockQuote w:val="1"/>
          <w:marLeft w:val="0"/>
          <w:marRight w:val="0"/>
          <w:marTop w:val="0"/>
          <w:marBottom w:val="0"/>
          <w:divBdr>
            <w:top w:val="none" w:sz="0" w:space="0" w:color="auto"/>
            <w:left w:val="none" w:sz="0" w:space="0" w:color="auto"/>
            <w:bottom w:val="none" w:sz="0" w:space="0" w:color="auto"/>
            <w:right w:val="none" w:sz="0" w:space="0" w:color="auto"/>
          </w:divBdr>
        </w:div>
        <w:div w:id="1178928526">
          <w:blockQuote w:val="1"/>
          <w:marLeft w:val="0"/>
          <w:marRight w:val="0"/>
          <w:marTop w:val="0"/>
          <w:marBottom w:val="0"/>
          <w:divBdr>
            <w:top w:val="none" w:sz="0" w:space="0" w:color="auto"/>
            <w:left w:val="none" w:sz="0" w:space="0" w:color="auto"/>
            <w:bottom w:val="none" w:sz="0" w:space="0" w:color="auto"/>
            <w:right w:val="none" w:sz="0" w:space="0" w:color="auto"/>
          </w:divBdr>
        </w:div>
        <w:div w:id="836307409">
          <w:blockQuote w:val="1"/>
          <w:marLeft w:val="0"/>
          <w:marRight w:val="0"/>
          <w:marTop w:val="0"/>
          <w:marBottom w:val="0"/>
          <w:divBdr>
            <w:top w:val="none" w:sz="0" w:space="0" w:color="auto"/>
            <w:left w:val="none" w:sz="0" w:space="0" w:color="auto"/>
            <w:bottom w:val="none" w:sz="0" w:space="0" w:color="auto"/>
            <w:right w:val="none" w:sz="0" w:space="0" w:color="auto"/>
          </w:divBdr>
        </w:div>
        <w:div w:id="479349195">
          <w:blockQuote w:val="1"/>
          <w:marLeft w:val="0"/>
          <w:marRight w:val="0"/>
          <w:marTop w:val="0"/>
          <w:marBottom w:val="0"/>
          <w:divBdr>
            <w:top w:val="none" w:sz="0" w:space="0" w:color="auto"/>
            <w:left w:val="none" w:sz="0" w:space="0" w:color="auto"/>
            <w:bottom w:val="none" w:sz="0" w:space="0" w:color="auto"/>
            <w:right w:val="none" w:sz="0" w:space="0" w:color="auto"/>
          </w:divBdr>
        </w:div>
        <w:div w:id="150217022">
          <w:blockQuote w:val="1"/>
          <w:marLeft w:val="0"/>
          <w:marRight w:val="0"/>
          <w:marTop w:val="0"/>
          <w:marBottom w:val="0"/>
          <w:divBdr>
            <w:top w:val="none" w:sz="0" w:space="0" w:color="auto"/>
            <w:left w:val="none" w:sz="0" w:space="0" w:color="auto"/>
            <w:bottom w:val="none" w:sz="0" w:space="0" w:color="auto"/>
            <w:right w:val="none" w:sz="0" w:space="0" w:color="auto"/>
          </w:divBdr>
        </w:div>
        <w:div w:id="1430347628">
          <w:blockQuote w:val="1"/>
          <w:marLeft w:val="0"/>
          <w:marRight w:val="0"/>
          <w:marTop w:val="0"/>
          <w:marBottom w:val="0"/>
          <w:divBdr>
            <w:top w:val="none" w:sz="0" w:space="0" w:color="auto"/>
            <w:left w:val="none" w:sz="0" w:space="0" w:color="auto"/>
            <w:bottom w:val="none" w:sz="0" w:space="0" w:color="auto"/>
            <w:right w:val="none" w:sz="0" w:space="0" w:color="auto"/>
          </w:divBdr>
        </w:div>
        <w:div w:id="1575316159">
          <w:blockQuote w:val="1"/>
          <w:marLeft w:val="0"/>
          <w:marRight w:val="0"/>
          <w:marTop w:val="0"/>
          <w:marBottom w:val="0"/>
          <w:divBdr>
            <w:top w:val="none" w:sz="0" w:space="0" w:color="auto"/>
            <w:left w:val="none" w:sz="0" w:space="0" w:color="auto"/>
            <w:bottom w:val="none" w:sz="0" w:space="0" w:color="auto"/>
            <w:right w:val="none" w:sz="0" w:space="0" w:color="auto"/>
          </w:divBdr>
        </w:div>
        <w:div w:id="948700202">
          <w:blockQuote w:val="1"/>
          <w:marLeft w:val="0"/>
          <w:marRight w:val="0"/>
          <w:marTop w:val="0"/>
          <w:marBottom w:val="0"/>
          <w:divBdr>
            <w:top w:val="none" w:sz="0" w:space="0" w:color="auto"/>
            <w:left w:val="none" w:sz="0" w:space="0" w:color="auto"/>
            <w:bottom w:val="none" w:sz="0" w:space="0" w:color="auto"/>
            <w:right w:val="none" w:sz="0" w:space="0" w:color="auto"/>
          </w:divBdr>
        </w:div>
        <w:div w:id="921792969">
          <w:blockQuote w:val="1"/>
          <w:marLeft w:val="0"/>
          <w:marRight w:val="0"/>
          <w:marTop w:val="0"/>
          <w:marBottom w:val="0"/>
          <w:divBdr>
            <w:top w:val="none" w:sz="0" w:space="0" w:color="auto"/>
            <w:left w:val="none" w:sz="0" w:space="0" w:color="auto"/>
            <w:bottom w:val="none" w:sz="0" w:space="0" w:color="auto"/>
            <w:right w:val="none" w:sz="0" w:space="0" w:color="auto"/>
          </w:divBdr>
        </w:div>
        <w:div w:id="1627587702">
          <w:blockQuote w:val="1"/>
          <w:marLeft w:val="0"/>
          <w:marRight w:val="0"/>
          <w:marTop w:val="0"/>
          <w:marBottom w:val="0"/>
          <w:divBdr>
            <w:top w:val="none" w:sz="0" w:space="0" w:color="auto"/>
            <w:left w:val="none" w:sz="0" w:space="0" w:color="auto"/>
            <w:bottom w:val="none" w:sz="0" w:space="0" w:color="auto"/>
            <w:right w:val="none" w:sz="0" w:space="0" w:color="auto"/>
          </w:divBdr>
        </w:div>
        <w:div w:id="764693435">
          <w:blockQuote w:val="1"/>
          <w:marLeft w:val="0"/>
          <w:marRight w:val="0"/>
          <w:marTop w:val="0"/>
          <w:marBottom w:val="0"/>
          <w:divBdr>
            <w:top w:val="none" w:sz="0" w:space="0" w:color="auto"/>
            <w:left w:val="none" w:sz="0" w:space="0" w:color="auto"/>
            <w:bottom w:val="none" w:sz="0" w:space="0" w:color="auto"/>
            <w:right w:val="none" w:sz="0" w:space="0" w:color="auto"/>
          </w:divBdr>
        </w:div>
        <w:div w:id="1732921164">
          <w:blockQuote w:val="1"/>
          <w:marLeft w:val="0"/>
          <w:marRight w:val="0"/>
          <w:marTop w:val="0"/>
          <w:marBottom w:val="0"/>
          <w:divBdr>
            <w:top w:val="none" w:sz="0" w:space="0" w:color="auto"/>
            <w:left w:val="none" w:sz="0" w:space="0" w:color="auto"/>
            <w:bottom w:val="none" w:sz="0" w:space="0" w:color="auto"/>
            <w:right w:val="none" w:sz="0" w:space="0" w:color="auto"/>
          </w:divBdr>
        </w:div>
        <w:div w:id="1538658812">
          <w:blockQuote w:val="1"/>
          <w:marLeft w:val="0"/>
          <w:marRight w:val="0"/>
          <w:marTop w:val="0"/>
          <w:marBottom w:val="0"/>
          <w:divBdr>
            <w:top w:val="none" w:sz="0" w:space="0" w:color="auto"/>
            <w:left w:val="none" w:sz="0" w:space="0" w:color="auto"/>
            <w:bottom w:val="none" w:sz="0" w:space="0" w:color="auto"/>
            <w:right w:val="none" w:sz="0" w:space="0" w:color="auto"/>
          </w:divBdr>
        </w:div>
        <w:div w:id="1950812179">
          <w:blockQuote w:val="1"/>
          <w:marLeft w:val="0"/>
          <w:marRight w:val="0"/>
          <w:marTop w:val="0"/>
          <w:marBottom w:val="0"/>
          <w:divBdr>
            <w:top w:val="none" w:sz="0" w:space="0" w:color="auto"/>
            <w:left w:val="none" w:sz="0" w:space="0" w:color="auto"/>
            <w:bottom w:val="none" w:sz="0" w:space="0" w:color="auto"/>
            <w:right w:val="none" w:sz="0" w:space="0" w:color="auto"/>
          </w:divBdr>
        </w:div>
        <w:div w:id="1545826721">
          <w:blockQuote w:val="1"/>
          <w:marLeft w:val="0"/>
          <w:marRight w:val="0"/>
          <w:marTop w:val="0"/>
          <w:marBottom w:val="0"/>
          <w:divBdr>
            <w:top w:val="none" w:sz="0" w:space="0" w:color="auto"/>
            <w:left w:val="none" w:sz="0" w:space="0" w:color="auto"/>
            <w:bottom w:val="none" w:sz="0" w:space="0" w:color="auto"/>
            <w:right w:val="none" w:sz="0" w:space="0" w:color="auto"/>
          </w:divBdr>
        </w:div>
        <w:div w:id="1228304753">
          <w:blockQuote w:val="1"/>
          <w:marLeft w:val="0"/>
          <w:marRight w:val="0"/>
          <w:marTop w:val="0"/>
          <w:marBottom w:val="0"/>
          <w:divBdr>
            <w:top w:val="none" w:sz="0" w:space="0" w:color="auto"/>
            <w:left w:val="none" w:sz="0" w:space="0" w:color="auto"/>
            <w:bottom w:val="none" w:sz="0" w:space="0" w:color="auto"/>
            <w:right w:val="none" w:sz="0" w:space="0" w:color="auto"/>
          </w:divBdr>
        </w:div>
        <w:div w:id="640236681">
          <w:blockQuote w:val="1"/>
          <w:marLeft w:val="0"/>
          <w:marRight w:val="0"/>
          <w:marTop w:val="0"/>
          <w:marBottom w:val="0"/>
          <w:divBdr>
            <w:top w:val="none" w:sz="0" w:space="0" w:color="auto"/>
            <w:left w:val="none" w:sz="0" w:space="0" w:color="auto"/>
            <w:bottom w:val="none" w:sz="0" w:space="0" w:color="auto"/>
            <w:right w:val="none" w:sz="0" w:space="0" w:color="auto"/>
          </w:divBdr>
        </w:div>
        <w:div w:id="1974872419">
          <w:blockQuote w:val="1"/>
          <w:marLeft w:val="0"/>
          <w:marRight w:val="0"/>
          <w:marTop w:val="0"/>
          <w:marBottom w:val="0"/>
          <w:divBdr>
            <w:top w:val="none" w:sz="0" w:space="0" w:color="auto"/>
            <w:left w:val="none" w:sz="0" w:space="0" w:color="auto"/>
            <w:bottom w:val="none" w:sz="0" w:space="0" w:color="auto"/>
            <w:right w:val="none" w:sz="0" w:space="0" w:color="auto"/>
          </w:divBdr>
        </w:div>
        <w:div w:id="1364549843">
          <w:blockQuote w:val="1"/>
          <w:marLeft w:val="0"/>
          <w:marRight w:val="0"/>
          <w:marTop w:val="0"/>
          <w:marBottom w:val="0"/>
          <w:divBdr>
            <w:top w:val="none" w:sz="0" w:space="0" w:color="auto"/>
            <w:left w:val="none" w:sz="0" w:space="0" w:color="auto"/>
            <w:bottom w:val="none" w:sz="0" w:space="0" w:color="auto"/>
            <w:right w:val="none" w:sz="0" w:space="0" w:color="auto"/>
          </w:divBdr>
        </w:div>
        <w:div w:id="802039357">
          <w:blockQuote w:val="1"/>
          <w:marLeft w:val="0"/>
          <w:marRight w:val="0"/>
          <w:marTop w:val="0"/>
          <w:marBottom w:val="0"/>
          <w:divBdr>
            <w:top w:val="none" w:sz="0" w:space="0" w:color="auto"/>
            <w:left w:val="none" w:sz="0" w:space="0" w:color="auto"/>
            <w:bottom w:val="none" w:sz="0" w:space="0" w:color="auto"/>
            <w:right w:val="none" w:sz="0" w:space="0" w:color="auto"/>
          </w:divBdr>
        </w:div>
        <w:div w:id="408770312">
          <w:blockQuote w:val="1"/>
          <w:marLeft w:val="0"/>
          <w:marRight w:val="0"/>
          <w:marTop w:val="0"/>
          <w:marBottom w:val="0"/>
          <w:divBdr>
            <w:top w:val="none" w:sz="0" w:space="0" w:color="auto"/>
            <w:left w:val="none" w:sz="0" w:space="0" w:color="auto"/>
            <w:bottom w:val="none" w:sz="0" w:space="0" w:color="auto"/>
            <w:right w:val="none" w:sz="0" w:space="0" w:color="auto"/>
          </w:divBdr>
        </w:div>
        <w:div w:id="1913737665">
          <w:blockQuote w:val="1"/>
          <w:marLeft w:val="0"/>
          <w:marRight w:val="0"/>
          <w:marTop w:val="0"/>
          <w:marBottom w:val="0"/>
          <w:divBdr>
            <w:top w:val="none" w:sz="0" w:space="0" w:color="auto"/>
            <w:left w:val="none" w:sz="0" w:space="0" w:color="auto"/>
            <w:bottom w:val="none" w:sz="0" w:space="0" w:color="auto"/>
            <w:right w:val="none" w:sz="0" w:space="0" w:color="auto"/>
          </w:divBdr>
        </w:div>
        <w:div w:id="1748529158">
          <w:blockQuote w:val="1"/>
          <w:marLeft w:val="0"/>
          <w:marRight w:val="0"/>
          <w:marTop w:val="0"/>
          <w:marBottom w:val="0"/>
          <w:divBdr>
            <w:top w:val="none" w:sz="0" w:space="0" w:color="auto"/>
            <w:left w:val="none" w:sz="0" w:space="0" w:color="auto"/>
            <w:bottom w:val="none" w:sz="0" w:space="0" w:color="auto"/>
            <w:right w:val="none" w:sz="0" w:space="0" w:color="auto"/>
          </w:divBdr>
        </w:div>
        <w:div w:id="1069574768">
          <w:blockQuote w:val="1"/>
          <w:marLeft w:val="0"/>
          <w:marRight w:val="0"/>
          <w:marTop w:val="0"/>
          <w:marBottom w:val="0"/>
          <w:divBdr>
            <w:top w:val="none" w:sz="0" w:space="0" w:color="auto"/>
            <w:left w:val="none" w:sz="0" w:space="0" w:color="auto"/>
            <w:bottom w:val="none" w:sz="0" w:space="0" w:color="auto"/>
            <w:right w:val="none" w:sz="0" w:space="0" w:color="auto"/>
          </w:divBdr>
        </w:div>
        <w:div w:id="2093118298">
          <w:blockQuote w:val="1"/>
          <w:marLeft w:val="0"/>
          <w:marRight w:val="0"/>
          <w:marTop w:val="0"/>
          <w:marBottom w:val="0"/>
          <w:divBdr>
            <w:top w:val="none" w:sz="0" w:space="0" w:color="auto"/>
            <w:left w:val="none" w:sz="0" w:space="0" w:color="auto"/>
            <w:bottom w:val="none" w:sz="0" w:space="0" w:color="auto"/>
            <w:right w:val="none" w:sz="0" w:space="0" w:color="auto"/>
          </w:divBdr>
        </w:div>
        <w:div w:id="1651248165">
          <w:blockQuote w:val="1"/>
          <w:marLeft w:val="0"/>
          <w:marRight w:val="0"/>
          <w:marTop w:val="0"/>
          <w:marBottom w:val="0"/>
          <w:divBdr>
            <w:top w:val="none" w:sz="0" w:space="0" w:color="auto"/>
            <w:left w:val="none" w:sz="0" w:space="0" w:color="auto"/>
            <w:bottom w:val="none" w:sz="0" w:space="0" w:color="auto"/>
            <w:right w:val="none" w:sz="0" w:space="0" w:color="auto"/>
          </w:divBdr>
        </w:div>
        <w:div w:id="1969316979">
          <w:blockQuote w:val="1"/>
          <w:marLeft w:val="0"/>
          <w:marRight w:val="0"/>
          <w:marTop w:val="0"/>
          <w:marBottom w:val="0"/>
          <w:divBdr>
            <w:top w:val="none" w:sz="0" w:space="0" w:color="auto"/>
            <w:left w:val="none" w:sz="0" w:space="0" w:color="auto"/>
            <w:bottom w:val="none" w:sz="0" w:space="0" w:color="auto"/>
            <w:right w:val="none" w:sz="0" w:space="0" w:color="auto"/>
          </w:divBdr>
        </w:div>
        <w:div w:id="758721121">
          <w:blockQuote w:val="1"/>
          <w:marLeft w:val="0"/>
          <w:marRight w:val="0"/>
          <w:marTop w:val="0"/>
          <w:marBottom w:val="0"/>
          <w:divBdr>
            <w:top w:val="none" w:sz="0" w:space="0" w:color="auto"/>
            <w:left w:val="none" w:sz="0" w:space="0" w:color="auto"/>
            <w:bottom w:val="none" w:sz="0" w:space="0" w:color="auto"/>
            <w:right w:val="none" w:sz="0" w:space="0" w:color="auto"/>
          </w:divBdr>
        </w:div>
        <w:div w:id="1307585926">
          <w:blockQuote w:val="1"/>
          <w:marLeft w:val="0"/>
          <w:marRight w:val="0"/>
          <w:marTop w:val="0"/>
          <w:marBottom w:val="0"/>
          <w:divBdr>
            <w:top w:val="none" w:sz="0" w:space="0" w:color="auto"/>
            <w:left w:val="none" w:sz="0" w:space="0" w:color="auto"/>
            <w:bottom w:val="none" w:sz="0" w:space="0" w:color="auto"/>
            <w:right w:val="none" w:sz="0" w:space="0" w:color="auto"/>
          </w:divBdr>
        </w:div>
        <w:div w:id="1923953133">
          <w:blockQuote w:val="1"/>
          <w:marLeft w:val="0"/>
          <w:marRight w:val="0"/>
          <w:marTop w:val="0"/>
          <w:marBottom w:val="0"/>
          <w:divBdr>
            <w:top w:val="none" w:sz="0" w:space="0" w:color="auto"/>
            <w:left w:val="none" w:sz="0" w:space="0" w:color="auto"/>
            <w:bottom w:val="none" w:sz="0" w:space="0" w:color="auto"/>
            <w:right w:val="none" w:sz="0" w:space="0" w:color="auto"/>
          </w:divBdr>
        </w:div>
        <w:div w:id="1783307944">
          <w:blockQuote w:val="1"/>
          <w:marLeft w:val="0"/>
          <w:marRight w:val="0"/>
          <w:marTop w:val="0"/>
          <w:marBottom w:val="0"/>
          <w:divBdr>
            <w:top w:val="none" w:sz="0" w:space="0" w:color="auto"/>
            <w:left w:val="none" w:sz="0" w:space="0" w:color="auto"/>
            <w:bottom w:val="none" w:sz="0" w:space="0" w:color="auto"/>
            <w:right w:val="none" w:sz="0" w:space="0" w:color="auto"/>
          </w:divBdr>
        </w:div>
        <w:div w:id="377434061">
          <w:blockQuote w:val="1"/>
          <w:marLeft w:val="0"/>
          <w:marRight w:val="0"/>
          <w:marTop w:val="0"/>
          <w:marBottom w:val="0"/>
          <w:divBdr>
            <w:top w:val="none" w:sz="0" w:space="0" w:color="auto"/>
            <w:left w:val="none" w:sz="0" w:space="0" w:color="auto"/>
            <w:bottom w:val="none" w:sz="0" w:space="0" w:color="auto"/>
            <w:right w:val="none" w:sz="0" w:space="0" w:color="auto"/>
          </w:divBdr>
        </w:div>
        <w:div w:id="1890609068">
          <w:blockQuote w:val="1"/>
          <w:marLeft w:val="0"/>
          <w:marRight w:val="0"/>
          <w:marTop w:val="0"/>
          <w:marBottom w:val="0"/>
          <w:divBdr>
            <w:top w:val="none" w:sz="0" w:space="0" w:color="auto"/>
            <w:left w:val="none" w:sz="0" w:space="0" w:color="auto"/>
            <w:bottom w:val="none" w:sz="0" w:space="0" w:color="auto"/>
            <w:right w:val="none" w:sz="0" w:space="0" w:color="auto"/>
          </w:divBdr>
        </w:div>
        <w:div w:id="1504659630">
          <w:blockQuote w:val="1"/>
          <w:marLeft w:val="0"/>
          <w:marRight w:val="0"/>
          <w:marTop w:val="0"/>
          <w:marBottom w:val="0"/>
          <w:divBdr>
            <w:top w:val="none" w:sz="0" w:space="0" w:color="auto"/>
            <w:left w:val="none" w:sz="0" w:space="0" w:color="auto"/>
            <w:bottom w:val="none" w:sz="0" w:space="0" w:color="auto"/>
            <w:right w:val="none" w:sz="0" w:space="0" w:color="auto"/>
          </w:divBdr>
        </w:div>
        <w:div w:id="1778870850">
          <w:blockQuote w:val="1"/>
          <w:marLeft w:val="0"/>
          <w:marRight w:val="0"/>
          <w:marTop w:val="0"/>
          <w:marBottom w:val="0"/>
          <w:divBdr>
            <w:top w:val="none" w:sz="0" w:space="0" w:color="auto"/>
            <w:left w:val="none" w:sz="0" w:space="0" w:color="auto"/>
            <w:bottom w:val="none" w:sz="0" w:space="0" w:color="auto"/>
            <w:right w:val="none" w:sz="0" w:space="0" w:color="auto"/>
          </w:divBdr>
        </w:div>
        <w:div w:id="2111460804">
          <w:blockQuote w:val="1"/>
          <w:marLeft w:val="0"/>
          <w:marRight w:val="0"/>
          <w:marTop w:val="0"/>
          <w:marBottom w:val="0"/>
          <w:divBdr>
            <w:top w:val="none" w:sz="0" w:space="0" w:color="auto"/>
            <w:left w:val="none" w:sz="0" w:space="0" w:color="auto"/>
            <w:bottom w:val="none" w:sz="0" w:space="0" w:color="auto"/>
            <w:right w:val="none" w:sz="0" w:space="0" w:color="auto"/>
          </w:divBdr>
        </w:div>
        <w:div w:id="1926069350">
          <w:blockQuote w:val="1"/>
          <w:marLeft w:val="0"/>
          <w:marRight w:val="0"/>
          <w:marTop w:val="0"/>
          <w:marBottom w:val="0"/>
          <w:divBdr>
            <w:top w:val="none" w:sz="0" w:space="0" w:color="auto"/>
            <w:left w:val="none" w:sz="0" w:space="0" w:color="auto"/>
            <w:bottom w:val="none" w:sz="0" w:space="0" w:color="auto"/>
            <w:right w:val="none" w:sz="0" w:space="0" w:color="auto"/>
          </w:divBdr>
        </w:div>
        <w:div w:id="44959300">
          <w:blockQuote w:val="1"/>
          <w:marLeft w:val="0"/>
          <w:marRight w:val="0"/>
          <w:marTop w:val="0"/>
          <w:marBottom w:val="0"/>
          <w:divBdr>
            <w:top w:val="none" w:sz="0" w:space="0" w:color="auto"/>
            <w:left w:val="none" w:sz="0" w:space="0" w:color="auto"/>
            <w:bottom w:val="none" w:sz="0" w:space="0" w:color="auto"/>
            <w:right w:val="none" w:sz="0" w:space="0" w:color="auto"/>
          </w:divBdr>
        </w:div>
        <w:div w:id="1820927310">
          <w:blockQuote w:val="1"/>
          <w:marLeft w:val="0"/>
          <w:marRight w:val="0"/>
          <w:marTop w:val="0"/>
          <w:marBottom w:val="0"/>
          <w:divBdr>
            <w:top w:val="none" w:sz="0" w:space="0" w:color="auto"/>
            <w:left w:val="none" w:sz="0" w:space="0" w:color="auto"/>
            <w:bottom w:val="none" w:sz="0" w:space="0" w:color="auto"/>
            <w:right w:val="none" w:sz="0" w:space="0" w:color="auto"/>
          </w:divBdr>
        </w:div>
        <w:div w:id="964655793">
          <w:blockQuote w:val="1"/>
          <w:marLeft w:val="0"/>
          <w:marRight w:val="0"/>
          <w:marTop w:val="0"/>
          <w:marBottom w:val="0"/>
          <w:divBdr>
            <w:top w:val="none" w:sz="0" w:space="0" w:color="auto"/>
            <w:left w:val="none" w:sz="0" w:space="0" w:color="auto"/>
            <w:bottom w:val="none" w:sz="0" w:space="0" w:color="auto"/>
            <w:right w:val="none" w:sz="0" w:space="0" w:color="auto"/>
          </w:divBdr>
        </w:div>
        <w:div w:id="1965498848">
          <w:blockQuote w:val="1"/>
          <w:marLeft w:val="0"/>
          <w:marRight w:val="0"/>
          <w:marTop w:val="0"/>
          <w:marBottom w:val="0"/>
          <w:divBdr>
            <w:top w:val="none" w:sz="0" w:space="0" w:color="auto"/>
            <w:left w:val="none" w:sz="0" w:space="0" w:color="auto"/>
            <w:bottom w:val="none" w:sz="0" w:space="0" w:color="auto"/>
            <w:right w:val="none" w:sz="0" w:space="0" w:color="auto"/>
          </w:divBdr>
        </w:div>
        <w:div w:id="292946130">
          <w:blockQuote w:val="1"/>
          <w:marLeft w:val="0"/>
          <w:marRight w:val="0"/>
          <w:marTop w:val="0"/>
          <w:marBottom w:val="0"/>
          <w:divBdr>
            <w:top w:val="none" w:sz="0" w:space="0" w:color="auto"/>
            <w:left w:val="none" w:sz="0" w:space="0" w:color="auto"/>
            <w:bottom w:val="none" w:sz="0" w:space="0" w:color="auto"/>
            <w:right w:val="none" w:sz="0" w:space="0" w:color="auto"/>
          </w:divBdr>
        </w:div>
        <w:div w:id="98306117">
          <w:blockQuote w:val="1"/>
          <w:marLeft w:val="0"/>
          <w:marRight w:val="0"/>
          <w:marTop w:val="0"/>
          <w:marBottom w:val="0"/>
          <w:divBdr>
            <w:top w:val="none" w:sz="0" w:space="0" w:color="auto"/>
            <w:left w:val="none" w:sz="0" w:space="0" w:color="auto"/>
            <w:bottom w:val="none" w:sz="0" w:space="0" w:color="auto"/>
            <w:right w:val="none" w:sz="0" w:space="0" w:color="auto"/>
          </w:divBdr>
        </w:div>
        <w:div w:id="1279992465">
          <w:blockQuote w:val="1"/>
          <w:marLeft w:val="0"/>
          <w:marRight w:val="0"/>
          <w:marTop w:val="0"/>
          <w:marBottom w:val="0"/>
          <w:divBdr>
            <w:top w:val="none" w:sz="0" w:space="0" w:color="auto"/>
            <w:left w:val="none" w:sz="0" w:space="0" w:color="auto"/>
            <w:bottom w:val="none" w:sz="0" w:space="0" w:color="auto"/>
            <w:right w:val="none" w:sz="0" w:space="0" w:color="auto"/>
          </w:divBdr>
        </w:div>
        <w:div w:id="775901721">
          <w:blockQuote w:val="1"/>
          <w:marLeft w:val="0"/>
          <w:marRight w:val="0"/>
          <w:marTop w:val="0"/>
          <w:marBottom w:val="0"/>
          <w:divBdr>
            <w:top w:val="none" w:sz="0" w:space="0" w:color="auto"/>
            <w:left w:val="none" w:sz="0" w:space="0" w:color="auto"/>
            <w:bottom w:val="none" w:sz="0" w:space="0" w:color="auto"/>
            <w:right w:val="none" w:sz="0" w:space="0" w:color="auto"/>
          </w:divBdr>
        </w:div>
        <w:div w:id="550263154">
          <w:blockQuote w:val="1"/>
          <w:marLeft w:val="0"/>
          <w:marRight w:val="0"/>
          <w:marTop w:val="0"/>
          <w:marBottom w:val="0"/>
          <w:divBdr>
            <w:top w:val="none" w:sz="0" w:space="0" w:color="auto"/>
            <w:left w:val="none" w:sz="0" w:space="0" w:color="auto"/>
            <w:bottom w:val="none" w:sz="0" w:space="0" w:color="auto"/>
            <w:right w:val="none" w:sz="0" w:space="0" w:color="auto"/>
          </w:divBdr>
        </w:div>
        <w:div w:id="532576913">
          <w:blockQuote w:val="1"/>
          <w:marLeft w:val="0"/>
          <w:marRight w:val="0"/>
          <w:marTop w:val="0"/>
          <w:marBottom w:val="0"/>
          <w:divBdr>
            <w:top w:val="none" w:sz="0" w:space="0" w:color="auto"/>
            <w:left w:val="none" w:sz="0" w:space="0" w:color="auto"/>
            <w:bottom w:val="none" w:sz="0" w:space="0" w:color="auto"/>
            <w:right w:val="none" w:sz="0" w:space="0" w:color="auto"/>
          </w:divBdr>
        </w:div>
        <w:div w:id="1065832953">
          <w:blockQuote w:val="1"/>
          <w:marLeft w:val="0"/>
          <w:marRight w:val="0"/>
          <w:marTop w:val="0"/>
          <w:marBottom w:val="0"/>
          <w:divBdr>
            <w:top w:val="none" w:sz="0" w:space="0" w:color="auto"/>
            <w:left w:val="none" w:sz="0" w:space="0" w:color="auto"/>
            <w:bottom w:val="none" w:sz="0" w:space="0" w:color="auto"/>
            <w:right w:val="none" w:sz="0" w:space="0" w:color="auto"/>
          </w:divBdr>
        </w:div>
        <w:div w:id="1568302815">
          <w:blockQuote w:val="1"/>
          <w:marLeft w:val="0"/>
          <w:marRight w:val="0"/>
          <w:marTop w:val="0"/>
          <w:marBottom w:val="0"/>
          <w:divBdr>
            <w:top w:val="none" w:sz="0" w:space="0" w:color="auto"/>
            <w:left w:val="none" w:sz="0" w:space="0" w:color="auto"/>
            <w:bottom w:val="none" w:sz="0" w:space="0" w:color="auto"/>
            <w:right w:val="none" w:sz="0" w:space="0" w:color="auto"/>
          </w:divBdr>
        </w:div>
        <w:div w:id="426581316">
          <w:blockQuote w:val="1"/>
          <w:marLeft w:val="0"/>
          <w:marRight w:val="0"/>
          <w:marTop w:val="0"/>
          <w:marBottom w:val="0"/>
          <w:divBdr>
            <w:top w:val="none" w:sz="0" w:space="0" w:color="auto"/>
            <w:left w:val="none" w:sz="0" w:space="0" w:color="auto"/>
            <w:bottom w:val="none" w:sz="0" w:space="0" w:color="auto"/>
            <w:right w:val="none" w:sz="0" w:space="0" w:color="auto"/>
          </w:divBdr>
        </w:div>
        <w:div w:id="1507942882">
          <w:blockQuote w:val="1"/>
          <w:marLeft w:val="0"/>
          <w:marRight w:val="0"/>
          <w:marTop w:val="0"/>
          <w:marBottom w:val="0"/>
          <w:divBdr>
            <w:top w:val="none" w:sz="0" w:space="0" w:color="auto"/>
            <w:left w:val="none" w:sz="0" w:space="0" w:color="auto"/>
            <w:bottom w:val="none" w:sz="0" w:space="0" w:color="auto"/>
            <w:right w:val="none" w:sz="0" w:space="0" w:color="auto"/>
          </w:divBdr>
        </w:div>
        <w:div w:id="1306425123">
          <w:blockQuote w:val="1"/>
          <w:marLeft w:val="0"/>
          <w:marRight w:val="0"/>
          <w:marTop w:val="0"/>
          <w:marBottom w:val="0"/>
          <w:divBdr>
            <w:top w:val="none" w:sz="0" w:space="0" w:color="auto"/>
            <w:left w:val="none" w:sz="0" w:space="0" w:color="auto"/>
            <w:bottom w:val="none" w:sz="0" w:space="0" w:color="auto"/>
            <w:right w:val="none" w:sz="0" w:space="0" w:color="auto"/>
          </w:divBdr>
        </w:div>
        <w:div w:id="735083881">
          <w:blockQuote w:val="1"/>
          <w:marLeft w:val="0"/>
          <w:marRight w:val="0"/>
          <w:marTop w:val="0"/>
          <w:marBottom w:val="0"/>
          <w:divBdr>
            <w:top w:val="none" w:sz="0" w:space="0" w:color="auto"/>
            <w:left w:val="none" w:sz="0" w:space="0" w:color="auto"/>
            <w:bottom w:val="none" w:sz="0" w:space="0" w:color="auto"/>
            <w:right w:val="none" w:sz="0" w:space="0" w:color="auto"/>
          </w:divBdr>
        </w:div>
        <w:div w:id="1588879337">
          <w:blockQuote w:val="1"/>
          <w:marLeft w:val="0"/>
          <w:marRight w:val="0"/>
          <w:marTop w:val="0"/>
          <w:marBottom w:val="0"/>
          <w:divBdr>
            <w:top w:val="none" w:sz="0" w:space="0" w:color="auto"/>
            <w:left w:val="none" w:sz="0" w:space="0" w:color="auto"/>
            <w:bottom w:val="none" w:sz="0" w:space="0" w:color="auto"/>
            <w:right w:val="none" w:sz="0" w:space="0" w:color="auto"/>
          </w:divBdr>
        </w:div>
        <w:div w:id="164712768">
          <w:blockQuote w:val="1"/>
          <w:marLeft w:val="0"/>
          <w:marRight w:val="0"/>
          <w:marTop w:val="0"/>
          <w:marBottom w:val="0"/>
          <w:divBdr>
            <w:top w:val="none" w:sz="0" w:space="0" w:color="auto"/>
            <w:left w:val="none" w:sz="0" w:space="0" w:color="auto"/>
            <w:bottom w:val="none" w:sz="0" w:space="0" w:color="auto"/>
            <w:right w:val="none" w:sz="0" w:space="0" w:color="auto"/>
          </w:divBdr>
        </w:div>
        <w:div w:id="827675707">
          <w:blockQuote w:val="1"/>
          <w:marLeft w:val="0"/>
          <w:marRight w:val="0"/>
          <w:marTop w:val="0"/>
          <w:marBottom w:val="0"/>
          <w:divBdr>
            <w:top w:val="none" w:sz="0" w:space="0" w:color="auto"/>
            <w:left w:val="none" w:sz="0" w:space="0" w:color="auto"/>
            <w:bottom w:val="none" w:sz="0" w:space="0" w:color="auto"/>
            <w:right w:val="none" w:sz="0" w:space="0" w:color="auto"/>
          </w:divBdr>
        </w:div>
        <w:div w:id="1772435423">
          <w:blockQuote w:val="1"/>
          <w:marLeft w:val="0"/>
          <w:marRight w:val="0"/>
          <w:marTop w:val="0"/>
          <w:marBottom w:val="0"/>
          <w:divBdr>
            <w:top w:val="none" w:sz="0" w:space="0" w:color="auto"/>
            <w:left w:val="none" w:sz="0" w:space="0" w:color="auto"/>
            <w:bottom w:val="none" w:sz="0" w:space="0" w:color="auto"/>
            <w:right w:val="none" w:sz="0" w:space="0" w:color="auto"/>
          </w:divBdr>
        </w:div>
        <w:div w:id="211161664">
          <w:blockQuote w:val="1"/>
          <w:marLeft w:val="0"/>
          <w:marRight w:val="0"/>
          <w:marTop w:val="0"/>
          <w:marBottom w:val="0"/>
          <w:divBdr>
            <w:top w:val="none" w:sz="0" w:space="0" w:color="auto"/>
            <w:left w:val="none" w:sz="0" w:space="0" w:color="auto"/>
            <w:bottom w:val="none" w:sz="0" w:space="0" w:color="auto"/>
            <w:right w:val="none" w:sz="0" w:space="0" w:color="auto"/>
          </w:divBdr>
        </w:div>
        <w:div w:id="580605467">
          <w:blockQuote w:val="1"/>
          <w:marLeft w:val="0"/>
          <w:marRight w:val="0"/>
          <w:marTop w:val="0"/>
          <w:marBottom w:val="0"/>
          <w:divBdr>
            <w:top w:val="none" w:sz="0" w:space="0" w:color="auto"/>
            <w:left w:val="none" w:sz="0" w:space="0" w:color="auto"/>
            <w:bottom w:val="none" w:sz="0" w:space="0" w:color="auto"/>
            <w:right w:val="none" w:sz="0" w:space="0" w:color="auto"/>
          </w:divBdr>
        </w:div>
        <w:div w:id="1751192789">
          <w:blockQuote w:val="1"/>
          <w:marLeft w:val="0"/>
          <w:marRight w:val="0"/>
          <w:marTop w:val="0"/>
          <w:marBottom w:val="0"/>
          <w:divBdr>
            <w:top w:val="none" w:sz="0" w:space="0" w:color="auto"/>
            <w:left w:val="none" w:sz="0" w:space="0" w:color="auto"/>
            <w:bottom w:val="none" w:sz="0" w:space="0" w:color="auto"/>
            <w:right w:val="none" w:sz="0" w:space="0" w:color="auto"/>
          </w:divBdr>
        </w:div>
        <w:div w:id="1275746957">
          <w:blockQuote w:val="1"/>
          <w:marLeft w:val="0"/>
          <w:marRight w:val="0"/>
          <w:marTop w:val="0"/>
          <w:marBottom w:val="0"/>
          <w:divBdr>
            <w:top w:val="none" w:sz="0" w:space="0" w:color="auto"/>
            <w:left w:val="none" w:sz="0" w:space="0" w:color="auto"/>
            <w:bottom w:val="none" w:sz="0" w:space="0" w:color="auto"/>
            <w:right w:val="none" w:sz="0" w:space="0" w:color="auto"/>
          </w:divBdr>
        </w:div>
        <w:div w:id="1859082590">
          <w:blockQuote w:val="1"/>
          <w:marLeft w:val="0"/>
          <w:marRight w:val="0"/>
          <w:marTop w:val="0"/>
          <w:marBottom w:val="0"/>
          <w:divBdr>
            <w:top w:val="none" w:sz="0" w:space="0" w:color="auto"/>
            <w:left w:val="none" w:sz="0" w:space="0" w:color="auto"/>
            <w:bottom w:val="none" w:sz="0" w:space="0" w:color="auto"/>
            <w:right w:val="none" w:sz="0" w:space="0" w:color="auto"/>
          </w:divBdr>
        </w:div>
        <w:div w:id="108399875">
          <w:blockQuote w:val="1"/>
          <w:marLeft w:val="0"/>
          <w:marRight w:val="0"/>
          <w:marTop w:val="0"/>
          <w:marBottom w:val="0"/>
          <w:divBdr>
            <w:top w:val="none" w:sz="0" w:space="0" w:color="auto"/>
            <w:left w:val="none" w:sz="0" w:space="0" w:color="auto"/>
            <w:bottom w:val="none" w:sz="0" w:space="0" w:color="auto"/>
            <w:right w:val="none" w:sz="0" w:space="0" w:color="auto"/>
          </w:divBdr>
        </w:div>
        <w:div w:id="885993937">
          <w:blockQuote w:val="1"/>
          <w:marLeft w:val="0"/>
          <w:marRight w:val="0"/>
          <w:marTop w:val="0"/>
          <w:marBottom w:val="0"/>
          <w:divBdr>
            <w:top w:val="none" w:sz="0" w:space="0" w:color="auto"/>
            <w:left w:val="none" w:sz="0" w:space="0" w:color="auto"/>
            <w:bottom w:val="none" w:sz="0" w:space="0" w:color="auto"/>
            <w:right w:val="none" w:sz="0" w:space="0" w:color="auto"/>
          </w:divBdr>
        </w:div>
        <w:div w:id="913974343">
          <w:blockQuote w:val="1"/>
          <w:marLeft w:val="0"/>
          <w:marRight w:val="0"/>
          <w:marTop w:val="0"/>
          <w:marBottom w:val="0"/>
          <w:divBdr>
            <w:top w:val="none" w:sz="0" w:space="0" w:color="auto"/>
            <w:left w:val="none" w:sz="0" w:space="0" w:color="auto"/>
            <w:bottom w:val="none" w:sz="0" w:space="0" w:color="auto"/>
            <w:right w:val="none" w:sz="0" w:space="0" w:color="auto"/>
          </w:divBdr>
        </w:div>
        <w:div w:id="1090152160">
          <w:blockQuote w:val="1"/>
          <w:marLeft w:val="0"/>
          <w:marRight w:val="0"/>
          <w:marTop w:val="0"/>
          <w:marBottom w:val="0"/>
          <w:divBdr>
            <w:top w:val="none" w:sz="0" w:space="0" w:color="auto"/>
            <w:left w:val="none" w:sz="0" w:space="0" w:color="auto"/>
            <w:bottom w:val="none" w:sz="0" w:space="0" w:color="auto"/>
            <w:right w:val="none" w:sz="0" w:space="0" w:color="auto"/>
          </w:divBdr>
        </w:div>
        <w:div w:id="1057705566">
          <w:blockQuote w:val="1"/>
          <w:marLeft w:val="0"/>
          <w:marRight w:val="0"/>
          <w:marTop w:val="0"/>
          <w:marBottom w:val="0"/>
          <w:divBdr>
            <w:top w:val="none" w:sz="0" w:space="0" w:color="auto"/>
            <w:left w:val="none" w:sz="0" w:space="0" w:color="auto"/>
            <w:bottom w:val="none" w:sz="0" w:space="0" w:color="auto"/>
            <w:right w:val="none" w:sz="0" w:space="0" w:color="auto"/>
          </w:divBdr>
        </w:div>
        <w:div w:id="173804725">
          <w:blockQuote w:val="1"/>
          <w:marLeft w:val="0"/>
          <w:marRight w:val="0"/>
          <w:marTop w:val="0"/>
          <w:marBottom w:val="0"/>
          <w:divBdr>
            <w:top w:val="none" w:sz="0" w:space="0" w:color="auto"/>
            <w:left w:val="none" w:sz="0" w:space="0" w:color="auto"/>
            <w:bottom w:val="none" w:sz="0" w:space="0" w:color="auto"/>
            <w:right w:val="none" w:sz="0" w:space="0" w:color="auto"/>
          </w:divBdr>
        </w:div>
        <w:div w:id="2048792003">
          <w:blockQuote w:val="1"/>
          <w:marLeft w:val="0"/>
          <w:marRight w:val="0"/>
          <w:marTop w:val="0"/>
          <w:marBottom w:val="0"/>
          <w:divBdr>
            <w:top w:val="none" w:sz="0" w:space="0" w:color="auto"/>
            <w:left w:val="none" w:sz="0" w:space="0" w:color="auto"/>
            <w:bottom w:val="none" w:sz="0" w:space="0" w:color="auto"/>
            <w:right w:val="none" w:sz="0" w:space="0" w:color="auto"/>
          </w:divBdr>
        </w:div>
        <w:div w:id="1601524384">
          <w:blockQuote w:val="1"/>
          <w:marLeft w:val="0"/>
          <w:marRight w:val="0"/>
          <w:marTop w:val="0"/>
          <w:marBottom w:val="0"/>
          <w:divBdr>
            <w:top w:val="none" w:sz="0" w:space="0" w:color="auto"/>
            <w:left w:val="none" w:sz="0" w:space="0" w:color="auto"/>
            <w:bottom w:val="none" w:sz="0" w:space="0" w:color="auto"/>
            <w:right w:val="none" w:sz="0" w:space="0" w:color="auto"/>
          </w:divBdr>
        </w:div>
        <w:div w:id="1382024865">
          <w:blockQuote w:val="1"/>
          <w:marLeft w:val="0"/>
          <w:marRight w:val="0"/>
          <w:marTop w:val="0"/>
          <w:marBottom w:val="0"/>
          <w:divBdr>
            <w:top w:val="none" w:sz="0" w:space="0" w:color="auto"/>
            <w:left w:val="none" w:sz="0" w:space="0" w:color="auto"/>
            <w:bottom w:val="none" w:sz="0" w:space="0" w:color="auto"/>
            <w:right w:val="none" w:sz="0" w:space="0" w:color="auto"/>
          </w:divBdr>
        </w:div>
        <w:div w:id="1209729360">
          <w:blockQuote w:val="1"/>
          <w:marLeft w:val="0"/>
          <w:marRight w:val="0"/>
          <w:marTop w:val="0"/>
          <w:marBottom w:val="0"/>
          <w:divBdr>
            <w:top w:val="none" w:sz="0" w:space="0" w:color="auto"/>
            <w:left w:val="none" w:sz="0" w:space="0" w:color="auto"/>
            <w:bottom w:val="none" w:sz="0" w:space="0" w:color="auto"/>
            <w:right w:val="none" w:sz="0" w:space="0" w:color="auto"/>
          </w:divBdr>
        </w:div>
        <w:div w:id="14093770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7002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5DC5D-212D-4B27-8701-E210B82CB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1860</TotalTime>
  <Pages>25</Pages>
  <Words>8983</Words>
  <Characters>53001</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Prokupek</dc:creator>
  <cp:lastModifiedBy>Marcela Sedlářová</cp:lastModifiedBy>
  <cp:revision>46</cp:revision>
  <cp:lastPrinted>2024-03-04T15:21:00Z</cp:lastPrinted>
  <dcterms:created xsi:type="dcterms:W3CDTF">2018-01-19T09:20:00Z</dcterms:created>
  <dcterms:modified xsi:type="dcterms:W3CDTF">2024-03-04T15:21:00Z</dcterms:modified>
</cp:coreProperties>
</file>